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58C5" w14:textId="77777777" w:rsidR="00C35EAF" w:rsidRDefault="00C35EAF" w:rsidP="00933E40">
      <w:pPr>
        <w:jc w:val="right"/>
        <w:rPr>
          <w:rFonts w:ascii="Arial" w:hAnsi="Arial" w:cs="Arial"/>
          <w:b/>
          <w:sz w:val="28"/>
          <w:szCs w:val="28"/>
        </w:rPr>
      </w:pPr>
    </w:p>
    <w:p w14:paraId="1D6274A1" w14:textId="77777777" w:rsidR="00E4560B" w:rsidRDefault="00BA4FE3" w:rsidP="00933E40">
      <w:pPr>
        <w:jc w:val="right"/>
        <w:rPr>
          <w:rFonts w:ascii="Arial" w:hAnsi="Arial" w:cs="Arial"/>
          <w:b/>
          <w:sz w:val="28"/>
          <w:szCs w:val="28"/>
        </w:rPr>
      </w:pPr>
      <w:r w:rsidRPr="00BA4FE3">
        <w:rPr>
          <w:rFonts w:ascii="Arial" w:hAnsi="Arial" w:cs="Arial"/>
          <w:b/>
          <w:sz w:val="28"/>
          <w:szCs w:val="28"/>
        </w:rPr>
        <w:t xml:space="preserve">Pentru pagina web </w:t>
      </w:r>
    </w:p>
    <w:p w14:paraId="407046E4" w14:textId="77777777" w:rsidR="00BA4FE3" w:rsidRDefault="00BA4FE3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2E5C5FB6" w14:textId="77777777" w:rsidR="00C35EAF" w:rsidRDefault="00C35EAF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28D09C84" w14:textId="77777777" w:rsidR="000B4B4B" w:rsidRPr="006B74C7" w:rsidRDefault="000B4B4B" w:rsidP="000B4B4B">
      <w:pPr>
        <w:spacing w:before="240"/>
        <w:jc w:val="center"/>
        <w:rPr>
          <w:b/>
          <w:sz w:val="28"/>
          <w:szCs w:val="28"/>
          <w:u w:val="single"/>
        </w:rPr>
      </w:pPr>
      <w:r w:rsidRPr="006B74C7">
        <w:rPr>
          <w:b/>
          <w:sz w:val="28"/>
          <w:szCs w:val="28"/>
          <w:u w:val="single"/>
        </w:rPr>
        <w:t>Ministerul Economiei</w:t>
      </w:r>
    </w:p>
    <w:p w14:paraId="66112DCC" w14:textId="77777777" w:rsidR="000B4B4B" w:rsidRPr="006B74C7" w:rsidRDefault="000B4B4B" w:rsidP="000B4B4B">
      <w:pPr>
        <w:jc w:val="center"/>
        <w:rPr>
          <w:sz w:val="14"/>
          <w:szCs w:val="14"/>
        </w:rPr>
      </w:pPr>
      <w:r w:rsidRPr="006B74C7">
        <w:rPr>
          <w:sz w:val="14"/>
          <w:szCs w:val="14"/>
        </w:rPr>
        <w:t>autoritatea publică organizatoare a concursului</w:t>
      </w:r>
    </w:p>
    <w:p w14:paraId="3C16CDA4" w14:textId="77777777" w:rsidR="000B4B4B" w:rsidRDefault="000B4B4B" w:rsidP="000B4B4B">
      <w:pPr>
        <w:spacing w:before="480" w:after="240"/>
        <w:jc w:val="center"/>
        <w:rPr>
          <w:b/>
          <w:sz w:val="28"/>
          <w:szCs w:val="28"/>
        </w:rPr>
      </w:pPr>
      <w:r w:rsidRPr="006B74C7">
        <w:rPr>
          <w:b/>
          <w:sz w:val="28"/>
          <w:szCs w:val="28"/>
        </w:rPr>
        <w:t xml:space="preserve">COMISIA DE CONCURS </w:t>
      </w:r>
    </w:p>
    <w:p w14:paraId="51DBE0F2" w14:textId="6A4567F3" w:rsidR="000B4B4B" w:rsidRDefault="000B4B4B" w:rsidP="000B4B4B">
      <w:pPr>
        <w:jc w:val="center"/>
        <w:rPr>
          <w:b/>
          <w:sz w:val="28"/>
          <w:szCs w:val="28"/>
        </w:rPr>
      </w:pPr>
      <w:r w:rsidRPr="00C55FFC">
        <w:rPr>
          <w:b/>
          <w:sz w:val="28"/>
          <w:szCs w:val="28"/>
        </w:rPr>
        <w:t>ANUNȚ</w:t>
      </w:r>
    </w:p>
    <w:p w14:paraId="03B1C573" w14:textId="0EF747ED" w:rsidR="00444652" w:rsidRPr="00C55FFC" w:rsidRDefault="00444652" w:rsidP="000B4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cu privire la admiterea</w:t>
      </w:r>
      <w:r w:rsidR="00DD5CA1">
        <w:rPr>
          <w:b/>
          <w:sz w:val="28"/>
          <w:szCs w:val="28"/>
        </w:rPr>
        <w:t xml:space="preserve"> dosarelor</w:t>
      </w:r>
      <w:r>
        <w:rPr>
          <w:b/>
          <w:sz w:val="28"/>
          <w:szCs w:val="28"/>
        </w:rPr>
        <w:t xml:space="preserve"> la concurs </w:t>
      </w:r>
    </w:p>
    <w:p w14:paraId="035A43DF" w14:textId="77777777" w:rsidR="000B4B4B" w:rsidRDefault="000B4B4B" w:rsidP="000B4B4B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  <w:lang w:val="ro-RO"/>
        </w:rPr>
      </w:pPr>
    </w:p>
    <w:p w14:paraId="38EA74E4" w14:textId="74CE885C" w:rsidR="000B4B4B" w:rsidRPr="00DD5CA1" w:rsidRDefault="00444652" w:rsidP="00A82116">
      <w:pPr>
        <w:pStyle w:val="Bodytext20"/>
        <w:shd w:val="clear" w:color="auto" w:fill="auto"/>
        <w:spacing w:line="276" w:lineRule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  <w:r w:rsidRPr="00DD5CA1">
        <w:rPr>
          <w:b w:val="0"/>
          <w:bCs w:val="0"/>
          <w:sz w:val="26"/>
          <w:szCs w:val="26"/>
          <w:lang w:val="ro-RO"/>
        </w:rPr>
        <w:t xml:space="preserve">La data de 13 </w:t>
      </w:r>
      <w:r w:rsidR="00702686">
        <w:rPr>
          <w:b w:val="0"/>
          <w:bCs w:val="0"/>
          <w:sz w:val="26"/>
          <w:szCs w:val="26"/>
          <w:lang w:val="ro-RO"/>
        </w:rPr>
        <w:t>aprilie</w:t>
      </w:r>
      <w:r w:rsidRPr="00DD5CA1">
        <w:rPr>
          <w:b w:val="0"/>
          <w:bCs w:val="0"/>
          <w:sz w:val="26"/>
          <w:szCs w:val="26"/>
          <w:lang w:val="ro-RO"/>
        </w:rPr>
        <w:t xml:space="preserve"> 2022 a avut loc ședința Comisiei de concurs pentru ocuparea funcțiilor vacante de conducător în cadrul instituțiilor publice în care ministerul are calitatea de fondator:</w:t>
      </w:r>
    </w:p>
    <w:p w14:paraId="3B41BD51" w14:textId="0542DE5B" w:rsidR="00444652" w:rsidRPr="00DD5CA1" w:rsidRDefault="00444652" w:rsidP="00A82116">
      <w:pPr>
        <w:pStyle w:val="Bodytext20"/>
        <w:shd w:val="clear" w:color="auto" w:fill="auto"/>
        <w:spacing w:line="276" w:lineRule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  <w:r w:rsidRPr="00DD5CA1">
        <w:rPr>
          <w:b w:val="0"/>
          <w:bCs w:val="0"/>
          <w:sz w:val="26"/>
          <w:szCs w:val="26"/>
          <w:lang w:val="ro-RO"/>
        </w:rPr>
        <w:t>Institutul Național de Metrologie</w:t>
      </w:r>
    </w:p>
    <w:p w14:paraId="3E43E48D" w14:textId="3272F43C" w:rsidR="00444652" w:rsidRPr="00DD5CA1" w:rsidRDefault="00444652" w:rsidP="00A82116">
      <w:pPr>
        <w:pStyle w:val="Bodytext20"/>
        <w:shd w:val="clear" w:color="auto" w:fill="auto"/>
        <w:spacing w:line="276" w:lineRule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  <w:r w:rsidRPr="00DD5CA1">
        <w:rPr>
          <w:b w:val="0"/>
          <w:bCs w:val="0"/>
          <w:sz w:val="26"/>
          <w:szCs w:val="26"/>
          <w:lang w:val="ro-RO"/>
        </w:rPr>
        <w:t>Centrul Național de Acreditare</w:t>
      </w:r>
    </w:p>
    <w:p w14:paraId="69FB1513" w14:textId="60646233" w:rsidR="00444652" w:rsidRPr="00DD5CA1" w:rsidRDefault="00444652" w:rsidP="00A82116">
      <w:pPr>
        <w:pStyle w:val="Bodytext20"/>
        <w:shd w:val="clear" w:color="auto" w:fill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</w:p>
    <w:p w14:paraId="061838BD" w14:textId="06A297F6" w:rsidR="00444652" w:rsidRPr="00DD5CA1" w:rsidRDefault="004C097B" w:rsidP="00A82116">
      <w:pPr>
        <w:pStyle w:val="Bodytext20"/>
        <w:shd w:val="clear" w:color="auto" w:fill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  <w:r w:rsidRPr="00DD5CA1">
        <w:rPr>
          <w:b w:val="0"/>
          <w:bCs w:val="0"/>
          <w:sz w:val="26"/>
          <w:szCs w:val="26"/>
          <w:lang w:val="ro-RO"/>
        </w:rPr>
        <w:t>În urma examinării dosarelor depuse până la 8 aprilie 2022 inclusiv, Comisia prezintă informația privind admiterea participanților la concurs.</w:t>
      </w:r>
    </w:p>
    <w:p w14:paraId="1A3B0133" w14:textId="77777777" w:rsidR="00DD5CA1" w:rsidRDefault="00DD5CA1" w:rsidP="00A82116">
      <w:pPr>
        <w:pStyle w:val="Bodytext20"/>
        <w:shd w:val="clear" w:color="auto" w:fill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</w:p>
    <w:p w14:paraId="0A2C895F" w14:textId="3D44FA16" w:rsidR="004C097B" w:rsidRPr="00DD5CA1" w:rsidRDefault="004C097B" w:rsidP="00A82116">
      <w:pPr>
        <w:pStyle w:val="Bodytext20"/>
        <w:shd w:val="clear" w:color="auto" w:fill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  <w:r w:rsidRPr="00DD5CA1">
        <w:rPr>
          <w:b w:val="0"/>
          <w:bCs w:val="0"/>
          <w:sz w:val="26"/>
          <w:szCs w:val="26"/>
          <w:lang w:val="ro-RO"/>
        </w:rPr>
        <w:t xml:space="preserve">Pentru funcția de </w:t>
      </w:r>
      <w:r w:rsidRPr="00DD5CA1">
        <w:rPr>
          <w:sz w:val="26"/>
          <w:szCs w:val="26"/>
          <w:lang w:val="ro-RO"/>
        </w:rPr>
        <w:t xml:space="preserve">director al Institutului Național de Metrologie </w:t>
      </w:r>
      <w:r w:rsidRPr="00DD5CA1">
        <w:rPr>
          <w:b w:val="0"/>
          <w:bCs w:val="0"/>
          <w:sz w:val="26"/>
          <w:szCs w:val="26"/>
          <w:lang w:val="ro-RO"/>
        </w:rPr>
        <w:t>au fost admiși:</w:t>
      </w:r>
    </w:p>
    <w:tbl>
      <w:tblPr>
        <w:tblStyle w:val="a7"/>
        <w:tblW w:w="4536" w:type="dxa"/>
        <w:tblInd w:w="2376" w:type="dxa"/>
        <w:tblLook w:val="04A0" w:firstRow="1" w:lastRow="0" w:firstColumn="1" w:lastColumn="0" w:noHBand="0" w:noVBand="1"/>
      </w:tblPr>
      <w:tblGrid>
        <w:gridCol w:w="1276"/>
        <w:gridCol w:w="3260"/>
      </w:tblGrid>
      <w:tr w:rsidR="004C097B" w:rsidRPr="00DD5CA1" w14:paraId="2536DEAE" w14:textId="77777777" w:rsidTr="004C097B">
        <w:tc>
          <w:tcPr>
            <w:tcW w:w="1276" w:type="dxa"/>
          </w:tcPr>
          <w:p w14:paraId="60A4C4F7" w14:textId="77777777" w:rsidR="004C097B" w:rsidRPr="00DD5CA1" w:rsidRDefault="004C097B" w:rsidP="00A82116">
            <w:pPr>
              <w:pStyle w:val="Bodytext20"/>
              <w:numPr>
                <w:ilvl w:val="0"/>
                <w:numId w:val="4"/>
              </w:numPr>
              <w:shd w:val="clear" w:color="auto" w:fill="auto"/>
              <w:ind w:left="0"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</w:p>
        </w:tc>
        <w:tc>
          <w:tcPr>
            <w:tcW w:w="3260" w:type="dxa"/>
          </w:tcPr>
          <w:p w14:paraId="413AD992" w14:textId="6397DBF8" w:rsidR="004C097B" w:rsidRPr="00DD5CA1" w:rsidRDefault="004C097B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DD5CA1">
              <w:rPr>
                <w:b w:val="0"/>
                <w:bCs w:val="0"/>
                <w:sz w:val="26"/>
                <w:szCs w:val="26"/>
                <w:lang w:val="ro-RO"/>
              </w:rPr>
              <w:t>Pianîh Alexei</w:t>
            </w:r>
          </w:p>
        </w:tc>
      </w:tr>
      <w:tr w:rsidR="004C097B" w:rsidRPr="00DD5CA1" w14:paraId="74F01FD8" w14:textId="77777777" w:rsidTr="004C097B">
        <w:tc>
          <w:tcPr>
            <w:tcW w:w="1276" w:type="dxa"/>
          </w:tcPr>
          <w:p w14:paraId="450971A2" w14:textId="77777777" w:rsidR="004C097B" w:rsidRPr="00DD5CA1" w:rsidRDefault="004C097B" w:rsidP="00A82116">
            <w:pPr>
              <w:pStyle w:val="Bodytext20"/>
              <w:numPr>
                <w:ilvl w:val="0"/>
                <w:numId w:val="4"/>
              </w:numPr>
              <w:shd w:val="clear" w:color="auto" w:fill="auto"/>
              <w:ind w:left="0"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</w:p>
        </w:tc>
        <w:tc>
          <w:tcPr>
            <w:tcW w:w="3260" w:type="dxa"/>
          </w:tcPr>
          <w:p w14:paraId="305E2A90" w14:textId="53DE97A7" w:rsidR="004C097B" w:rsidRPr="00DD5CA1" w:rsidRDefault="004C097B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DD5CA1">
              <w:rPr>
                <w:b w:val="0"/>
                <w:bCs w:val="0"/>
                <w:sz w:val="26"/>
                <w:szCs w:val="26"/>
                <w:lang w:val="ro-RO"/>
              </w:rPr>
              <w:t>Bordianu Constantin</w:t>
            </w:r>
          </w:p>
        </w:tc>
      </w:tr>
      <w:tr w:rsidR="004C097B" w:rsidRPr="00DD5CA1" w14:paraId="6CE9D382" w14:textId="77777777" w:rsidTr="004C097B">
        <w:tc>
          <w:tcPr>
            <w:tcW w:w="1276" w:type="dxa"/>
          </w:tcPr>
          <w:p w14:paraId="3B02886C" w14:textId="77777777" w:rsidR="004C097B" w:rsidRPr="00DD5CA1" w:rsidRDefault="004C097B" w:rsidP="00A82116">
            <w:pPr>
              <w:pStyle w:val="Bodytext20"/>
              <w:numPr>
                <w:ilvl w:val="0"/>
                <w:numId w:val="4"/>
              </w:numPr>
              <w:shd w:val="clear" w:color="auto" w:fill="auto"/>
              <w:ind w:left="0"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</w:p>
        </w:tc>
        <w:tc>
          <w:tcPr>
            <w:tcW w:w="3260" w:type="dxa"/>
          </w:tcPr>
          <w:p w14:paraId="68CB0EF9" w14:textId="1D6CC45A" w:rsidR="004C097B" w:rsidRPr="00DD5CA1" w:rsidRDefault="004C097B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DD5CA1">
              <w:rPr>
                <w:b w:val="0"/>
                <w:bCs w:val="0"/>
                <w:sz w:val="26"/>
                <w:szCs w:val="26"/>
                <w:lang w:val="ro-RO"/>
              </w:rPr>
              <w:t>Bescupschi Anatolii</w:t>
            </w:r>
          </w:p>
        </w:tc>
      </w:tr>
      <w:tr w:rsidR="004C097B" w:rsidRPr="00DD5CA1" w14:paraId="17A14029" w14:textId="77777777" w:rsidTr="004C097B">
        <w:tc>
          <w:tcPr>
            <w:tcW w:w="1276" w:type="dxa"/>
          </w:tcPr>
          <w:p w14:paraId="6164038F" w14:textId="77777777" w:rsidR="004C097B" w:rsidRPr="00DD5CA1" w:rsidRDefault="004C097B" w:rsidP="00A82116">
            <w:pPr>
              <w:pStyle w:val="Bodytext20"/>
              <w:numPr>
                <w:ilvl w:val="0"/>
                <w:numId w:val="4"/>
              </w:numPr>
              <w:shd w:val="clear" w:color="auto" w:fill="auto"/>
              <w:ind w:left="0"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</w:p>
        </w:tc>
        <w:tc>
          <w:tcPr>
            <w:tcW w:w="3260" w:type="dxa"/>
          </w:tcPr>
          <w:p w14:paraId="16DD7566" w14:textId="70B56CA3" w:rsidR="004C097B" w:rsidRPr="00DD5CA1" w:rsidRDefault="004C097B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DD5CA1">
              <w:rPr>
                <w:b w:val="0"/>
                <w:bCs w:val="0"/>
                <w:sz w:val="26"/>
                <w:szCs w:val="26"/>
                <w:lang w:val="ro-RO"/>
              </w:rPr>
              <w:t>Bejenaru Diana</w:t>
            </w:r>
          </w:p>
        </w:tc>
      </w:tr>
    </w:tbl>
    <w:p w14:paraId="343D87AF" w14:textId="3595B63B" w:rsidR="004C097B" w:rsidRPr="00DD5CA1" w:rsidRDefault="004C097B" w:rsidP="00A82116">
      <w:pPr>
        <w:pStyle w:val="Bodytext20"/>
        <w:shd w:val="clear" w:color="auto" w:fill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</w:p>
    <w:p w14:paraId="6AFA084C" w14:textId="4710B872" w:rsidR="004C097B" w:rsidRPr="00DD5CA1" w:rsidRDefault="004C097B" w:rsidP="00A82116">
      <w:pPr>
        <w:spacing w:line="360" w:lineRule="auto"/>
        <w:ind w:right="-1" w:firstLine="567"/>
        <w:jc w:val="both"/>
        <w:rPr>
          <w:sz w:val="26"/>
          <w:szCs w:val="26"/>
        </w:rPr>
      </w:pPr>
      <w:r w:rsidRPr="00DD5CA1">
        <w:rPr>
          <w:sz w:val="26"/>
          <w:szCs w:val="26"/>
        </w:rPr>
        <w:t>Pentru funcția</w:t>
      </w:r>
      <w:r w:rsidRPr="00DD5CA1">
        <w:rPr>
          <w:b/>
          <w:bCs/>
          <w:sz w:val="26"/>
          <w:szCs w:val="26"/>
        </w:rPr>
        <w:t xml:space="preserve"> de director al Centrului </w:t>
      </w:r>
      <w:r w:rsidR="00DD5CA1" w:rsidRPr="00DD5CA1">
        <w:rPr>
          <w:b/>
          <w:bCs/>
          <w:sz w:val="26"/>
          <w:szCs w:val="26"/>
        </w:rPr>
        <w:t xml:space="preserve">Național de Acreditare </w:t>
      </w:r>
      <w:r w:rsidR="00DD5CA1" w:rsidRPr="00DD5CA1">
        <w:rPr>
          <w:sz w:val="26"/>
          <w:szCs w:val="26"/>
        </w:rPr>
        <w:t>au fost admiși:</w:t>
      </w:r>
    </w:p>
    <w:tbl>
      <w:tblPr>
        <w:tblStyle w:val="a7"/>
        <w:tblW w:w="4536" w:type="dxa"/>
        <w:tblInd w:w="2376" w:type="dxa"/>
        <w:tblLook w:val="04A0" w:firstRow="1" w:lastRow="0" w:firstColumn="1" w:lastColumn="0" w:noHBand="0" w:noVBand="1"/>
      </w:tblPr>
      <w:tblGrid>
        <w:gridCol w:w="1276"/>
        <w:gridCol w:w="3260"/>
      </w:tblGrid>
      <w:tr w:rsidR="00DD5CA1" w:rsidRPr="00DD5CA1" w14:paraId="758B3C12" w14:textId="77777777" w:rsidTr="000C0231">
        <w:tc>
          <w:tcPr>
            <w:tcW w:w="1276" w:type="dxa"/>
          </w:tcPr>
          <w:p w14:paraId="4FFBF638" w14:textId="228AADA0" w:rsidR="00DD5CA1" w:rsidRPr="00DD5CA1" w:rsidRDefault="00DD5CA1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DD5CA1">
              <w:rPr>
                <w:b w:val="0"/>
                <w:bCs w:val="0"/>
                <w:sz w:val="26"/>
                <w:szCs w:val="26"/>
                <w:lang w:val="ro-RO"/>
              </w:rPr>
              <w:t>1.</w:t>
            </w:r>
          </w:p>
        </w:tc>
        <w:tc>
          <w:tcPr>
            <w:tcW w:w="3260" w:type="dxa"/>
          </w:tcPr>
          <w:p w14:paraId="1021A387" w14:textId="31468442" w:rsidR="00DD5CA1" w:rsidRPr="00DD5CA1" w:rsidRDefault="00DD5CA1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DD5CA1">
              <w:rPr>
                <w:b w:val="0"/>
                <w:bCs w:val="0"/>
                <w:sz w:val="26"/>
                <w:szCs w:val="26"/>
                <w:lang w:val="ro-RO"/>
              </w:rPr>
              <w:t>Friptuleac Iurie</w:t>
            </w:r>
          </w:p>
        </w:tc>
      </w:tr>
      <w:tr w:rsidR="00DD5CA1" w:rsidRPr="00DD5CA1" w14:paraId="60910C2D" w14:textId="77777777" w:rsidTr="000C0231">
        <w:tc>
          <w:tcPr>
            <w:tcW w:w="1276" w:type="dxa"/>
          </w:tcPr>
          <w:p w14:paraId="798C6A0F" w14:textId="0C26896F" w:rsidR="00DD5CA1" w:rsidRPr="00DD5CA1" w:rsidRDefault="00DD5CA1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DD5CA1">
              <w:rPr>
                <w:b w:val="0"/>
                <w:bCs w:val="0"/>
                <w:sz w:val="26"/>
                <w:szCs w:val="26"/>
                <w:lang w:val="ro-RO"/>
              </w:rPr>
              <w:t>2.</w:t>
            </w:r>
          </w:p>
        </w:tc>
        <w:tc>
          <w:tcPr>
            <w:tcW w:w="3260" w:type="dxa"/>
          </w:tcPr>
          <w:p w14:paraId="1ACDB477" w14:textId="12698748" w:rsidR="00DD5CA1" w:rsidRPr="00DD5CA1" w:rsidRDefault="00DD5CA1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DD5CA1">
              <w:rPr>
                <w:b w:val="0"/>
                <w:bCs w:val="0"/>
                <w:sz w:val="26"/>
                <w:szCs w:val="26"/>
                <w:lang w:val="ro-RO"/>
              </w:rPr>
              <w:t>Murariu Elena</w:t>
            </w:r>
          </w:p>
        </w:tc>
      </w:tr>
      <w:tr w:rsidR="00DD5CA1" w:rsidRPr="00DD5CA1" w14:paraId="7051D84B" w14:textId="77777777" w:rsidTr="000C0231">
        <w:tc>
          <w:tcPr>
            <w:tcW w:w="1276" w:type="dxa"/>
          </w:tcPr>
          <w:p w14:paraId="378CF71C" w14:textId="241FCDB2" w:rsidR="00DD5CA1" w:rsidRPr="00DD5CA1" w:rsidRDefault="00DD5CA1" w:rsidP="00A82116">
            <w:pPr>
              <w:pStyle w:val="Bodytext20"/>
              <w:numPr>
                <w:ilvl w:val="0"/>
                <w:numId w:val="5"/>
              </w:numPr>
              <w:shd w:val="clear" w:color="auto" w:fill="auto"/>
              <w:ind w:left="0"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</w:p>
        </w:tc>
        <w:tc>
          <w:tcPr>
            <w:tcW w:w="3260" w:type="dxa"/>
          </w:tcPr>
          <w:p w14:paraId="35F0C211" w14:textId="30D666A6" w:rsidR="00DD5CA1" w:rsidRPr="00DD5CA1" w:rsidRDefault="00DD5CA1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DD5CA1">
              <w:rPr>
                <w:b w:val="0"/>
                <w:bCs w:val="0"/>
                <w:sz w:val="26"/>
                <w:szCs w:val="26"/>
                <w:lang w:val="ro-RO"/>
              </w:rPr>
              <w:t>Serbușca Victor</w:t>
            </w:r>
          </w:p>
        </w:tc>
      </w:tr>
    </w:tbl>
    <w:p w14:paraId="2719BA75" w14:textId="77777777" w:rsidR="00DD5CA1" w:rsidRPr="00DD5CA1" w:rsidRDefault="00DD5CA1" w:rsidP="00A82116">
      <w:pPr>
        <w:pStyle w:val="a4"/>
        <w:ind w:left="0" w:right="-1" w:firstLine="567"/>
        <w:jc w:val="both"/>
        <w:rPr>
          <w:sz w:val="26"/>
          <w:szCs w:val="26"/>
        </w:rPr>
      </w:pPr>
    </w:p>
    <w:p w14:paraId="301BA75F" w14:textId="32C71C41" w:rsidR="00DD5CA1" w:rsidRPr="00DD5CA1" w:rsidRDefault="00DD5CA1" w:rsidP="00A82116">
      <w:pPr>
        <w:pStyle w:val="a4"/>
        <w:ind w:left="0" w:right="-1" w:firstLine="567"/>
        <w:jc w:val="both"/>
        <w:rPr>
          <w:sz w:val="26"/>
          <w:szCs w:val="26"/>
        </w:rPr>
      </w:pPr>
      <w:r w:rsidRPr="00DD5CA1">
        <w:rPr>
          <w:sz w:val="26"/>
          <w:szCs w:val="26"/>
        </w:rPr>
        <w:t>Competiția dosarelor va avea loc</w:t>
      </w:r>
      <w:r>
        <w:rPr>
          <w:sz w:val="26"/>
          <w:szCs w:val="26"/>
        </w:rPr>
        <w:t xml:space="preserve"> pe</w:t>
      </w:r>
      <w:r w:rsidRPr="00DD5CA1">
        <w:rPr>
          <w:sz w:val="26"/>
          <w:szCs w:val="26"/>
        </w:rPr>
        <w:t xml:space="preserve"> </w:t>
      </w:r>
      <w:r w:rsidRPr="00DD5CA1">
        <w:rPr>
          <w:b/>
          <w:sz w:val="26"/>
          <w:szCs w:val="26"/>
        </w:rPr>
        <w:t>15 aprilie 2022</w:t>
      </w:r>
      <w:r w:rsidRPr="00DD5CA1">
        <w:rPr>
          <w:sz w:val="26"/>
          <w:szCs w:val="26"/>
        </w:rPr>
        <w:t>, ora 10</w:t>
      </w:r>
      <w:r w:rsidRPr="00DD5CA1">
        <w:rPr>
          <w:sz w:val="26"/>
          <w:szCs w:val="26"/>
          <w:vertAlign w:val="superscript"/>
        </w:rPr>
        <w:t xml:space="preserve">00  </w:t>
      </w:r>
      <w:r w:rsidRPr="00DD5CA1">
        <w:rPr>
          <w:sz w:val="26"/>
          <w:szCs w:val="26"/>
        </w:rPr>
        <w:t>în incinta Casei Guvernului.</w:t>
      </w:r>
    </w:p>
    <w:p w14:paraId="35444C5B" w14:textId="77777777" w:rsidR="00DD5CA1" w:rsidRPr="00DD5CA1" w:rsidRDefault="00DD5CA1" w:rsidP="00A82116">
      <w:pPr>
        <w:pStyle w:val="a4"/>
        <w:ind w:left="0" w:right="-1" w:firstLine="567"/>
        <w:jc w:val="both"/>
        <w:rPr>
          <w:sz w:val="26"/>
          <w:szCs w:val="26"/>
        </w:rPr>
      </w:pPr>
    </w:p>
    <w:p w14:paraId="01116956" w14:textId="77777777" w:rsidR="00DD5CA1" w:rsidRPr="00DD5CA1" w:rsidRDefault="00DD5CA1" w:rsidP="000B4B4B">
      <w:pPr>
        <w:spacing w:line="360" w:lineRule="auto"/>
        <w:ind w:right="-143" w:firstLine="567"/>
        <w:jc w:val="both"/>
        <w:rPr>
          <w:sz w:val="26"/>
          <w:szCs w:val="26"/>
        </w:rPr>
      </w:pPr>
    </w:p>
    <w:p w14:paraId="0E9C86E9" w14:textId="77777777" w:rsidR="000F6EFE" w:rsidRPr="00DD5CA1" w:rsidRDefault="00997E03">
      <w:pPr>
        <w:rPr>
          <w:sz w:val="26"/>
          <w:szCs w:val="26"/>
        </w:rPr>
      </w:pPr>
    </w:p>
    <w:sectPr w:rsidR="000F6EFE" w:rsidRPr="00DD5CA1" w:rsidSect="00BA4F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745D2"/>
    <w:multiLevelType w:val="hybridMultilevel"/>
    <w:tmpl w:val="9EDE32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260B5"/>
    <w:multiLevelType w:val="hybridMultilevel"/>
    <w:tmpl w:val="B10238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47D2C"/>
    <w:multiLevelType w:val="hybridMultilevel"/>
    <w:tmpl w:val="5C187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43FF9"/>
    <w:multiLevelType w:val="hybridMultilevel"/>
    <w:tmpl w:val="02DCFEC0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3221FA8"/>
    <w:multiLevelType w:val="hybridMultilevel"/>
    <w:tmpl w:val="F02429D6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523362">
    <w:abstractNumId w:val="2"/>
  </w:num>
  <w:num w:numId="2" w16cid:durableId="2054033186">
    <w:abstractNumId w:val="3"/>
  </w:num>
  <w:num w:numId="3" w16cid:durableId="1180588175">
    <w:abstractNumId w:val="1"/>
  </w:num>
  <w:num w:numId="4" w16cid:durableId="203060434">
    <w:abstractNumId w:val="0"/>
  </w:num>
  <w:num w:numId="5" w16cid:durableId="1488471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969"/>
    <w:rsid w:val="00032635"/>
    <w:rsid w:val="000B4B4B"/>
    <w:rsid w:val="000E366D"/>
    <w:rsid w:val="000F669F"/>
    <w:rsid w:val="0011502C"/>
    <w:rsid w:val="001B604F"/>
    <w:rsid w:val="002E6C66"/>
    <w:rsid w:val="00343526"/>
    <w:rsid w:val="00444652"/>
    <w:rsid w:val="004C097B"/>
    <w:rsid w:val="004F1193"/>
    <w:rsid w:val="004F4A79"/>
    <w:rsid w:val="0058284B"/>
    <w:rsid w:val="0066420F"/>
    <w:rsid w:val="00702686"/>
    <w:rsid w:val="00933E40"/>
    <w:rsid w:val="00960969"/>
    <w:rsid w:val="00997E03"/>
    <w:rsid w:val="009D2597"/>
    <w:rsid w:val="00A51367"/>
    <w:rsid w:val="00A53C5B"/>
    <w:rsid w:val="00A82116"/>
    <w:rsid w:val="00BA4FE3"/>
    <w:rsid w:val="00C35EAF"/>
    <w:rsid w:val="00C46CA0"/>
    <w:rsid w:val="00D2262A"/>
    <w:rsid w:val="00D64982"/>
    <w:rsid w:val="00DD5CA1"/>
    <w:rsid w:val="00E07BD0"/>
    <w:rsid w:val="00E138B7"/>
    <w:rsid w:val="00E40521"/>
    <w:rsid w:val="00E4560B"/>
    <w:rsid w:val="00E91AEF"/>
    <w:rsid w:val="00E93778"/>
    <w:rsid w:val="00E9650A"/>
    <w:rsid w:val="00E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BBBAE2"/>
  <w15:docId w15:val="{02612487-ED98-4114-B5A1-EEA73D75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1AEF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C35EA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a0"/>
    <w:link w:val="1"/>
    <w:rsid w:val="00C35EA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C35EAF"/>
    <w:pPr>
      <w:widowControl w:val="0"/>
      <w:shd w:val="clear" w:color="auto" w:fill="FFFFFF"/>
      <w:spacing w:line="295" w:lineRule="exact"/>
    </w:pPr>
    <w:rPr>
      <w:b/>
      <w:bCs/>
      <w:sz w:val="23"/>
      <w:szCs w:val="23"/>
      <w:lang w:val="ru-RU" w:eastAsia="en-US"/>
    </w:rPr>
  </w:style>
  <w:style w:type="paragraph" w:customStyle="1" w:styleId="1">
    <w:name w:val="Основной текст1"/>
    <w:basedOn w:val="a"/>
    <w:link w:val="Bodytext"/>
    <w:rsid w:val="00C35EAF"/>
    <w:pPr>
      <w:widowControl w:val="0"/>
      <w:shd w:val="clear" w:color="auto" w:fill="FFFFFF"/>
      <w:spacing w:before="840" w:line="580" w:lineRule="exact"/>
      <w:jc w:val="right"/>
    </w:pPr>
    <w:rPr>
      <w:sz w:val="23"/>
      <w:szCs w:val="23"/>
      <w:lang w:val="ru-RU" w:eastAsia="en-US"/>
    </w:rPr>
  </w:style>
  <w:style w:type="paragraph" w:styleId="a4">
    <w:name w:val="List Paragraph"/>
    <w:basedOn w:val="a"/>
    <w:uiPriority w:val="34"/>
    <w:qFormat/>
    <w:rsid w:val="000B4B4B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60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604F"/>
    <w:rPr>
      <w:rFonts w:ascii="Segoe UI" w:eastAsia="Times New Roman" w:hAnsi="Segoe UI" w:cs="Segoe UI"/>
      <w:sz w:val="18"/>
      <w:szCs w:val="18"/>
      <w:lang w:val="ro-RO" w:eastAsia="ru-RU"/>
    </w:rPr>
  </w:style>
  <w:style w:type="table" w:styleId="a7">
    <w:name w:val="Table Grid"/>
    <w:basedOn w:val="a1"/>
    <w:uiPriority w:val="59"/>
    <w:rsid w:val="004C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 Tutu</cp:lastModifiedBy>
  <cp:revision>2</cp:revision>
  <cp:lastPrinted>2022-02-22T06:38:00Z</cp:lastPrinted>
  <dcterms:created xsi:type="dcterms:W3CDTF">2022-04-20T12:52:00Z</dcterms:created>
  <dcterms:modified xsi:type="dcterms:W3CDTF">2022-04-20T12:52:00Z</dcterms:modified>
</cp:coreProperties>
</file>