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431" w:type="dxa"/>
        <w:tblLook w:val="04A0" w:firstRow="1" w:lastRow="0" w:firstColumn="1" w:lastColumn="0" w:noHBand="0" w:noVBand="1"/>
      </w:tblPr>
      <w:tblGrid>
        <w:gridCol w:w="9776"/>
      </w:tblGrid>
      <w:tr w:rsidR="004D0F19" w:rsidRPr="006850C8" w:rsidTr="001C35D0">
        <w:tc>
          <w:tcPr>
            <w:tcW w:w="9776" w:type="dxa"/>
            <w:shd w:val="clear" w:color="auto" w:fill="D9D9D9" w:themeFill="background1" w:themeFillShade="D9"/>
            <w:vAlign w:val="center"/>
          </w:tcPr>
          <w:p w:rsidR="004D0F19" w:rsidRPr="006850C8" w:rsidRDefault="004D0F19" w:rsidP="004D0F19">
            <w:pPr>
              <w:jc w:val="center"/>
              <w:rPr>
                <w:rFonts w:ascii="Times New Roman" w:hAnsi="Times New Roman" w:cs="Times New Roman"/>
                <w:b/>
                <w:color w:val="000000" w:themeColor="text1"/>
              </w:rPr>
            </w:pPr>
            <w:r w:rsidRPr="006850C8">
              <w:rPr>
                <w:rFonts w:ascii="Times New Roman" w:hAnsi="Times New Roman" w:cs="Times New Roman"/>
                <w:b/>
                <w:color w:val="000000" w:themeColor="text1"/>
              </w:rPr>
              <w:t xml:space="preserve">NOTA INFORMATIVĂ </w:t>
            </w:r>
          </w:p>
          <w:p w:rsidR="004D0F19" w:rsidRPr="006850C8" w:rsidRDefault="004D0F19" w:rsidP="004D0F19">
            <w:pPr>
              <w:jc w:val="center"/>
              <w:rPr>
                <w:rFonts w:ascii="Times New Roman" w:hAnsi="Times New Roman" w:cs="Times New Roman"/>
                <w:b/>
                <w:color w:val="000000" w:themeColor="text1"/>
              </w:rPr>
            </w:pPr>
            <w:r w:rsidRPr="006850C8">
              <w:rPr>
                <w:rFonts w:ascii="Times New Roman" w:hAnsi="Times New Roman" w:cs="Times New Roman"/>
                <w:b/>
                <w:color w:val="000000" w:themeColor="text1"/>
              </w:rPr>
              <w:t xml:space="preserve">privind starea actuală a </w:t>
            </w:r>
            <w:r w:rsidR="00161749" w:rsidRPr="006850C8">
              <w:rPr>
                <w:rFonts w:ascii="Times New Roman" w:hAnsi="Times New Roman" w:cs="Times New Roman"/>
                <w:b/>
                <w:color w:val="000000" w:themeColor="text1"/>
              </w:rPr>
              <w:t>relațiilor</w:t>
            </w:r>
            <w:r w:rsidRPr="006850C8">
              <w:rPr>
                <w:rFonts w:ascii="Times New Roman" w:hAnsi="Times New Roman" w:cs="Times New Roman"/>
                <w:b/>
                <w:color w:val="000000" w:themeColor="text1"/>
              </w:rPr>
              <w:t xml:space="preserve"> comercial-economice</w:t>
            </w:r>
          </w:p>
          <w:p w:rsidR="004D0F19" w:rsidRPr="006850C8" w:rsidRDefault="004D0F19" w:rsidP="004D0F19">
            <w:pPr>
              <w:jc w:val="center"/>
              <w:rPr>
                <w:rFonts w:ascii="Times New Roman" w:hAnsi="Times New Roman" w:cs="Times New Roman"/>
                <w:b/>
                <w:color w:val="000000" w:themeColor="text1"/>
              </w:rPr>
            </w:pPr>
            <w:r w:rsidRPr="006850C8">
              <w:rPr>
                <w:rFonts w:ascii="Times New Roman" w:hAnsi="Times New Roman" w:cs="Times New Roman"/>
                <w:b/>
                <w:color w:val="000000" w:themeColor="text1"/>
              </w:rPr>
              <w:t xml:space="preserve">între Republica Moldova </w:t>
            </w:r>
            <w:proofErr w:type="spellStart"/>
            <w:r w:rsidRPr="006850C8">
              <w:rPr>
                <w:rFonts w:ascii="Times New Roman" w:hAnsi="Times New Roman" w:cs="Times New Roman"/>
                <w:b/>
                <w:color w:val="000000" w:themeColor="text1"/>
              </w:rPr>
              <w:t>şi</w:t>
            </w:r>
            <w:proofErr w:type="spellEnd"/>
            <w:r w:rsidRPr="006850C8">
              <w:rPr>
                <w:rFonts w:ascii="Times New Roman" w:hAnsi="Times New Roman" w:cs="Times New Roman"/>
                <w:b/>
                <w:color w:val="000000" w:themeColor="text1"/>
              </w:rPr>
              <w:t xml:space="preserve"> </w:t>
            </w:r>
            <w:r w:rsidR="004B725D" w:rsidRPr="006850C8">
              <w:rPr>
                <w:rFonts w:ascii="Times New Roman" w:hAnsi="Times New Roman" w:cs="Times New Roman"/>
                <w:b/>
                <w:color w:val="000000" w:themeColor="text1"/>
              </w:rPr>
              <w:t>Republica Bulgaria</w:t>
            </w:r>
            <w:r w:rsidRPr="006850C8">
              <w:rPr>
                <w:rFonts w:ascii="Times New Roman" w:hAnsi="Times New Roman" w:cs="Times New Roman"/>
                <w:b/>
                <w:color w:val="000000" w:themeColor="text1"/>
              </w:rPr>
              <w:t xml:space="preserve"> </w:t>
            </w:r>
          </w:p>
          <w:p w:rsidR="004D0F19" w:rsidRPr="006850C8" w:rsidRDefault="004D0F19" w:rsidP="004D0F19">
            <w:pPr>
              <w:rPr>
                <w:rFonts w:ascii="Times New Roman" w:hAnsi="Times New Roman" w:cs="Times New Roman"/>
              </w:rPr>
            </w:pPr>
          </w:p>
        </w:tc>
      </w:tr>
    </w:tbl>
    <w:p w:rsidR="004D0F19" w:rsidRPr="006850C8" w:rsidRDefault="004D0F19" w:rsidP="004D0F19">
      <w:pPr>
        <w:rPr>
          <w:rFonts w:ascii="Times New Roman" w:hAnsi="Times New Roman" w:cs="Times New Roman"/>
        </w:rPr>
      </w:pPr>
    </w:p>
    <w:tbl>
      <w:tblPr>
        <w:tblStyle w:val="TableGrid"/>
        <w:tblW w:w="0" w:type="auto"/>
        <w:tblInd w:w="-431" w:type="dxa"/>
        <w:tblLook w:val="04A0" w:firstRow="1" w:lastRow="0" w:firstColumn="1" w:lastColumn="0" w:noHBand="0" w:noVBand="1"/>
      </w:tblPr>
      <w:tblGrid>
        <w:gridCol w:w="9776"/>
      </w:tblGrid>
      <w:tr w:rsidR="004D0F19" w:rsidRPr="006850C8" w:rsidTr="001C35D0">
        <w:tc>
          <w:tcPr>
            <w:tcW w:w="9776" w:type="dxa"/>
            <w:shd w:val="clear" w:color="auto" w:fill="D9D9D9" w:themeFill="background1" w:themeFillShade="D9"/>
          </w:tcPr>
          <w:p w:rsidR="004D0F19" w:rsidRPr="006850C8" w:rsidRDefault="004D0F19" w:rsidP="001A2B2E">
            <w:pPr>
              <w:spacing w:before="120" w:after="120"/>
              <w:rPr>
                <w:rFonts w:ascii="Times New Roman" w:hAnsi="Times New Roman" w:cs="Times New Roman"/>
                <w:bCs/>
                <w:color w:val="000000" w:themeColor="text1"/>
              </w:rPr>
            </w:pPr>
            <w:r w:rsidRPr="006850C8">
              <w:rPr>
                <w:rFonts w:ascii="Times New Roman" w:hAnsi="Times New Roman" w:cs="Times New Roman"/>
                <w:b/>
                <w:bCs/>
                <w:color w:val="000000" w:themeColor="text1"/>
              </w:rPr>
              <w:t>Cadrul juridic.</w:t>
            </w:r>
          </w:p>
        </w:tc>
      </w:tr>
      <w:tr w:rsidR="004D0F19" w:rsidRPr="006850C8" w:rsidTr="001C35D0">
        <w:tc>
          <w:tcPr>
            <w:tcW w:w="9776" w:type="dxa"/>
          </w:tcPr>
          <w:p w:rsidR="006B0BE3" w:rsidRPr="006850C8" w:rsidRDefault="006B0BE3" w:rsidP="006B0BE3">
            <w:pPr>
              <w:spacing w:before="120"/>
              <w:jc w:val="both"/>
              <w:rPr>
                <w:rFonts w:ascii="Times New Roman" w:hAnsi="Times New Roman" w:cs="Times New Roman"/>
                <w:bCs/>
                <w:color w:val="000000" w:themeColor="text1"/>
              </w:rPr>
            </w:pPr>
            <w:r w:rsidRPr="006850C8">
              <w:rPr>
                <w:rFonts w:ascii="Times New Roman" w:hAnsi="Times New Roman" w:cs="Times New Roman"/>
                <w:bCs/>
                <w:color w:val="000000" w:themeColor="text1"/>
              </w:rPr>
              <w:t xml:space="preserve">Cadrul juridic bilateral între Republica Moldova </w:t>
            </w:r>
            <w:proofErr w:type="spellStart"/>
            <w:r w:rsidRPr="006850C8">
              <w:rPr>
                <w:rFonts w:ascii="Times New Roman" w:hAnsi="Times New Roman" w:cs="Times New Roman"/>
                <w:bCs/>
                <w:color w:val="000000" w:themeColor="text1"/>
              </w:rPr>
              <w:t>şi</w:t>
            </w:r>
            <w:proofErr w:type="spellEnd"/>
            <w:r w:rsidRPr="006850C8">
              <w:rPr>
                <w:rFonts w:ascii="Times New Roman" w:hAnsi="Times New Roman" w:cs="Times New Roman"/>
                <w:bCs/>
                <w:color w:val="000000" w:themeColor="text1"/>
              </w:rPr>
              <w:t xml:space="preserve"> Republica Bulgaria constituie 43 de tratate.</w:t>
            </w:r>
          </w:p>
          <w:p w:rsidR="004D0F19" w:rsidRPr="006850C8" w:rsidRDefault="006B0BE3" w:rsidP="006B0BE3">
            <w:pPr>
              <w:spacing w:before="120"/>
              <w:jc w:val="both"/>
              <w:rPr>
                <w:rFonts w:ascii="Times New Roman" w:hAnsi="Times New Roman" w:cs="Times New Roman"/>
                <w:color w:val="000000" w:themeColor="text1"/>
              </w:rPr>
            </w:pPr>
            <w:r w:rsidRPr="006850C8">
              <w:rPr>
                <w:rFonts w:ascii="Times New Roman" w:hAnsi="Times New Roman" w:cs="Times New Roman"/>
                <w:bCs/>
                <w:color w:val="000000" w:themeColor="text1"/>
              </w:rPr>
              <w:t xml:space="preserve">Principalele Acorduri cu caracter economic sunt: Acord între Guvernul Republicii Moldova </w:t>
            </w:r>
            <w:proofErr w:type="spellStart"/>
            <w:r w:rsidRPr="006850C8">
              <w:rPr>
                <w:rFonts w:ascii="Times New Roman" w:hAnsi="Times New Roman" w:cs="Times New Roman"/>
                <w:bCs/>
                <w:color w:val="000000" w:themeColor="text1"/>
              </w:rPr>
              <w:t>şi</w:t>
            </w:r>
            <w:proofErr w:type="spellEnd"/>
            <w:r w:rsidRPr="006850C8">
              <w:rPr>
                <w:rFonts w:ascii="Times New Roman" w:hAnsi="Times New Roman" w:cs="Times New Roman"/>
                <w:bCs/>
                <w:color w:val="000000" w:themeColor="text1"/>
              </w:rPr>
              <w:t xml:space="preserve"> Guvernul Republicii Bulgaria privind promovarea </w:t>
            </w:r>
            <w:proofErr w:type="spellStart"/>
            <w:r w:rsidRPr="006850C8">
              <w:rPr>
                <w:rFonts w:ascii="Times New Roman" w:hAnsi="Times New Roman" w:cs="Times New Roman"/>
                <w:bCs/>
                <w:color w:val="000000" w:themeColor="text1"/>
              </w:rPr>
              <w:t>şi</w:t>
            </w:r>
            <w:proofErr w:type="spellEnd"/>
            <w:r w:rsidRPr="006850C8">
              <w:rPr>
                <w:rFonts w:ascii="Times New Roman" w:hAnsi="Times New Roman" w:cs="Times New Roman"/>
                <w:bCs/>
                <w:color w:val="000000" w:themeColor="text1"/>
              </w:rPr>
              <w:t xml:space="preserve"> protejarea reciprocă a </w:t>
            </w:r>
            <w:proofErr w:type="spellStart"/>
            <w:r w:rsidRPr="006850C8">
              <w:rPr>
                <w:rFonts w:ascii="Times New Roman" w:hAnsi="Times New Roman" w:cs="Times New Roman"/>
                <w:bCs/>
                <w:color w:val="000000" w:themeColor="text1"/>
              </w:rPr>
              <w:t>investiţiilor</w:t>
            </w:r>
            <w:proofErr w:type="spellEnd"/>
            <w:r w:rsidRPr="006850C8">
              <w:rPr>
                <w:rFonts w:ascii="Times New Roman" w:hAnsi="Times New Roman" w:cs="Times New Roman"/>
                <w:bCs/>
                <w:color w:val="000000" w:themeColor="text1"/>
              </w:rPr>
              <w:t xml:space="preserve"> (semnat la Sofia, pe data de 17.04.1996); </w:t>
            </w:r>
            <w:proofErr w:type="spellStart"/>
            <w:r w:rsidRPr="006850C8">
              <w:rPr>
                <w:rFonts w:ascii="Times New Roman" w:hAnsi="Times New Roman" w:cs="Times New Roman"/>
                <w:bCs/>
                <w:color w:val="000000" w:themeColor="text1"/>
              </w:rPr>
              <w:t>Convenţie</w:t>
            </w:r>
            <w:proofErr w:type="spellEnd"/>
            <w:r w:rsidRPr="006850C8">
              <w:rPr>
                <w:rFonts w:ascii="Times New Roman" w:hAnsi="Times New Roman" w:cs="Times New Roman"/>
                <w:bCs/>
                <w:color w:val="000000" w:themeColor="text1"/>
              </w:rPr>
              <w:t xml:space="preserve"> între Republica Moldova </w:t>
            </w:r>
            <w:proofErr w:type="spellStart"/>
            <w:r w:rsidRPr="006850C8">
              <w:rPr>
                <w:rFonts w:ascii="Times New Roman" w:hAnsi="Times New Roman" w:cs="Times New Roman"/>
                <w:bCs/>
                <w:color w:val="000000" w:themeColor="text1"/>
              </w:rPr>
              <w:t>şi</w:t>
            </w:r>
            <w:proofErr w:type="spellEnd"/>
            <w:r w:rsidRPr="006850C8">
              <w:rPr>
                <w:rFonts w:ascii="Times New Roman" w:hAnsi="Times New Roman" w:cs="Times New Roman"/>
                <w:bCs/>
                <w:color w:val="000000" w:themeColor="text1"/>
              </w:rPr>
              <w:t xml:space="preserve"> Republica Bulgaria pentru evitarea dublei impuneri cu privire la impozitele pe venit </w:t>
            </w:r>
            <w:proofErr w:type="spellStart"/>
            <w:r w:rsidRPr="006850C8">
              <w:rPr>
                <w:rFonts w:ascii="Times New Roman" w:hAnsi="Times New Roman" w:cs="Times New Roman"/>
                <w:bCs/>
                <w:color w:val="000000" w:themeColor="text1"/>
              </w:rPr>
              <w:t>şi</w:t>
            </w:r>
            <w:proofErr w:type="spellEnd"/>
            <w:r w:rsidRPr="006850C8">
              <w:rPr>
                <w:rFonts w:ascii="Times New Roman" w:hAnsi="Times New Roman" w:cs="Times New Roman"/>
                <w:bCs/>
                <w:color w:val="000000" w:themeColor="text1"/>
              </w:rPr>
              <w:t xml:space="preserve"> pe proprietate (semnată la Sofia, pe data de 15.09.1998); Acord între Guvernul Republicii Moldova </w:t>
            </w:r>
            <w:proofErr w:type="spellStart"/>
            <w:r w:rsidRPr="006850C8">
              <w:rPr>
                <w:rFonts w:ascii="Times New Roman" w:hAnsi="Times New Roman" w:cs="Times New Roman"/>
                <w:bCs/>
                <w:color w:val="000000" w:themeColor="text1"/>
              </w:rPr>
              <w:t>şi</w:t>
            </w:r>
            <w:proofErr w:type="spellEnd"/>
            <w:r w:rsidRPr="006850C8">
              <w:rPr>
                <w:rFonts w:ascii="Times New Roman" w:hAnsi="Times New Roman" w:cs="Times New Roman"/>
                <w:bCs/>
                <w:color w:val="000000" w:themeColor="text1"/>
              </w:rPr>
              <w:t xml:space="preserve"> Guvernul Republicii Bulgaria cu privire la colaborarea economică (semnat la Sofia, pe data de 05.02.2007).</w:t>
            </w:r>
          </w:p>
        </w:tc>
      </w:tr>
    </w:tbl>
    <w:p w:rsidR="004D0F19" w:rsidRPr="006850C8" w:rsidRDefault="004D0F19" w:rsidP="004D0F19">
      <w:pPr>
        <w:rPr>
          <w:rFonts w:ascii="Times New Roman" w:hAnsi="Times New Roman" w:cs="Times New Roman"/>
        </w:rPr>
      </w:pPr>
    </w:p>
    <w:tbl>
      <w:tblPr>
        <w:tblStyle w:val="TableGrid"/>
        <w:tblW w:w="0" w:type="auto"/>
        <w:tblInd w:w="-431" w:type="dxa"/>
        <w:tblLook w:val="04A0" w:firstRow="1" w:lastRow="0" w:firstColumn="1" w:lastColumn="0" w:noHBand="0" w:noVBand="1"/>
      </w:tblPr>
      <w:tblGrid>
        <w:gridCol w:w="9776"/>
      </w:tblGrid>
      <w:tr w:rsidR="004D0F19" w:rsidRPr="006850C8" w:rsidTr="001C35D0">
        <w:tc>
          <w:tcPr>
            <w:tcW w:w="9776" w:type="dxa"/>
            <w:shd w:val="clear" w:color="auto" w:fill="D9D9D9" w:themeFill="background1" w:themeFillShade="D9"/>
          </w:tcPr>
          <w:p w:rsidR="004D0F19" w:rsidRPr="006850C8" w:rsidRDefault="00F25F19" w:rsidP="001A2B2E">
            <w:pPr>
              <w:spacing w:before="120" w:after="120"/>
              <w:rPr>
                <w:rFonts w:ascii="Times New Roman" w:hAnsi="Times New Roman" w:cs="Times New Roman"/>
                <w:b/>
                <w:color w:val="000000" w:themeColor="text1"/>
              </w:rPr>
            </w:pPr>
            <w:r w:rsidRPr="006850C8">
              <w:rPr>
                <w:rFonts w:ascii="Times New Roman" w:hAnsi="Times New Roman" w:cs="Times New Roman"/>
                <w:b/>
                <w:color w:val="000000" w:themeColor="text1"/>
              </w:rPr>
              <w:t>Comisia interguvernamentală.</w:t>
            </w:r>
          </w:p>
        </w:tc>
      </w:tr>
      <w:tr w:rsidR="004D0F19" w:rsidRPr="006850C8" w:rsidTr="001C35D0">
        <w:tc>
          <w:tcPr>
            <w:tcW w:w="9776" w:type="dxa"/>
          </w:tcPr>
          <w:p w:rsidR="00662F02" w:rsidRPr="006850C8" w:rsidRDefault="00352B8C" w:rsidP="00352B8C">
            <w:pPr>
              <w:spacing w:before="120"/>
              <w:jc w:val="both"/>
              <w:rPr>
                <w:rFonts w:ascii="Times New Roman" w:hAnsi="Times New Roman" w:cs="Times New Roman"/>
                <w:color w:val="000000" w:themeColor="text1"/>
              </w:rPr>
            </w:pPr>
            <w:r w:rsidRPr="006850C8">
              <w:rPr>
                <w:rFonts w:ascii="Times New Roman" w:hAnsi="Times New Roman" w:cs="Times New Roman"/>
                <w:color w:val="000000" w:themeColor="text1"/>
              </w:rPr>
              <w:t xml:space="preserve">Cea de a </w:t>
            </w:r>
            <w:r w:rsidR="005650C5" w:rsidRPr="006850C8">
              <w:rPr>
                <w:rFonts w:ascii="Times New Roman" w:hAnsi="Times New Roman" w:cs="Times New Roman"/>
                <w:color w:val="000000" w:themeColor="text1"/>
              </w:rPr>
              <w:t>8</w:t>
            </w:r>
            <w:r w:rsidRPr="006850C8">
              <w:rPr>
                <w:rFonts w:ascii="Times New Roman" w:hAnsi="Times New Roman" w:cs="Times New Roman"/>
                <w:color w:val="000000" w:themeColor="text1"/>
              </w:rPr>
              <w:t>-a Ședință</w:t>
            </w:r>
            <w:r w:rsidR="00581150" w:rsidRPr="006850C8">
              <w:rPr>
                <w:rFonts w:ascii="Times New Roman" w:hAnsi="Times New Roman" w:cs="Times New Roman"/>
                <w:color w:val="000000" w:themeColor="text1"/>
              </w:rPr>
              <w:t xml:space="preserve"> </w:t>
            </w:r>
            <w:r w:rsidRPr="006850C8">
              <w:rPr>
                <w:rFonts w:ascii="Times New Roman" w:hAnsi="Times New Roman" w:cs="Times New Roman"/>
                <w:color w:val="000000" w:themeColor="text1"/>
              </w:rPr>
              <w:t>a Comisiei</w:t>
            </w:r>
            <w:r w:rsidR="003779C9" w:rsidRPr="006850C8">
              <w:rPr>
                <w:rFonts w:ascii="Times New Roman" w:hAnsi="Times New Roman" w:cs="Times New Roman"/>
                <w:color w:val="000000" w:themeColor="text1"/>
              </w:rPr>
              <w:t xml:space="preserve"> interguvernamental</w:t>
            </w:r>
            <w:r w:rsidRPr="006850C8">
              <w:rPr>
                <w:rFonts w:ascii="Times New Roman" w:hAnsi="Times New Roman" w:cs="Times New Roman"/>
                <w:color w:val="000000" w:themeColor="text1"/>
              </w:rPr>
              <w:t xml:space="preserve">e </w:t>
            </w:r>
            <w:proofErr w:type="spellStart"/>
            <w:r w:rsidRPr="006850C8">
              <w:rPr>
                <w:rFonts w:ascii="Times New Roman" w:hAnsi="Times New Roman" w:cs="Times New Roman"/>
                <w:color w:val="000000" w:themeColor="text1"/>
              </w:rPr>
              <w:t>moldo</w:t>
            </w:r>
            <w:proofErr w:type="spellEnd"/>
            <w:r w:rsidRPr="006850C8">
              <w:rPr>
                <w:rFonts w:ascii="Times New Roman" w:hAnsi="Times New Roman" w:cs="Times New Roman"/>
                <w:color w:val="000000" w:themeColor="text1"/>
              </w:rPr>
              <w:t>-</w:t>
            </w:r>
            <w:r w:rsidR="005650C5" w:rsidRPr="006850C8">
              <w:rPr>
                <w:rFonts w:ascii="Times New Roman" w:hAnsi="Times New Roman" w:cs="Times New Roman"/>
                <w:color w:val="000000" w:themeColor="text1"/>
              </w:rPr>
              <w:t>bulgare</w:t>
            </w:r>
            <w:r w:rsidRPr="006850C8">
              <w:rPr>
                <w:rFonts w:ascii="Times New Roman" w:hAnsi="Times New Roman" w:cs="Times New Roman"/>
                <w:color w:val="000000" w:themeColor="text1"/>
              </w:rPr>
              <w:t xml:space="preserve"> pentru cooperare economică a avut loc </w:t>
            </w:r>
            <w:r w:rsidR="005650C5" w:rsidRPr="006850C8">
              <w:rPr>
                <w:rFonts w:ascii="Times New Roman" w:hAnsi="Times New Roman" w:cs="Times New Roman"/>
                <w:color w:val="000000" w:themeColor="text1"/>
              </w:rPr>
              <w:t>pe data de 24</w:t>
            </w:r>
            <w:r w:rsidR="00C63278" w:rsidRPr="006850C8">
              <w:rPr>
                <w:rFonts w:ascii="Times New Roman" w:hAnsi="Times New Roman" w:cs="Times New Roman"/>
                <w:color w:val="000000" w:themeColor="text1"/>
              </w:rPr>
              <w:t xml:space="preserve"> </w:t>
            </w:r>
            <w:r w:rsidR="005650C5" w:rsidRPr="006850C8">
              <w:rPr>
                <w:rFonts w:ascii="Times New Roman" w:hAnsi="Times New Roman" w:cs="Times New Roman"/>
                <w:color w:val="000000" w:themeColor="text1"/>
              </w:rPr>
              <w:t>martie 2016</w:t>
            </w:r>
            <w:r w:rsidRPr="006850C8">
              <w:rPr>
                <w:rFonts w:ascii="Times New Roman" w:hAnsi="Times New Roman" w:cs="Times New Roman"/>
                <w:color w:val="000000" w:themeColor="text1"/>
              </w:rPr>
              <w:t xml:space="preserve">, la </w:t>
            </w:r>
            <w:r w:rsidR="005650C5" w:rsidRPr="006850C8">
              <w:rPr>
                <w:rFonts w:ascii="Times New Roman" w:hAnsi="Times New Roman" w:cs="Times New Roman"/>
                <w:color w:val="000000" w:themeColor="text1"/>
              </w:rPr>
              <w:t>Sofia</w:t>
            </w:r>
            <w:r w:rsidR="003779C9" w:rsidRPr="006850C8">
              <w:rPr>
                <w:rFonts w:ascii="Times New Roman" w:hAnsi="Times New Roman" w:cs="Times New Roman"/>
                <w:color w:val="000000" w:themeColor="text1"/>
              </w:rPr>
              <w:t>.</w:t>
            </w:r>
            <w:r w:rsidR="005650C5" w:rsidRPr="006850C8">
              <w:rPr>
                <w:rFonts w:ascii="Times New Roman" w:hAnsi="Times New Roman" w:cs="Times New Roman"/>
                <w:color w:val="000000" w:themeColor="text1"/>
              </w:rPr>
              <w:t xml:space="preserve"> Următoarea ședință este planificată în anul 2018.</w:t>
            </w:r>
          </w:p>
          <w:p w:rsidR="00352B8C" w:rsidRPr="006850C8" w:rsidRDefault="00352B8C" w:rsidP="00CD7795">
            <w:pPr>
              <w:spacing w:before="120"/>
              <w:jc w:val="both"/>
              <w:rPr>
                <w:rFonts w:ascii="Times New Roman" w:hAnsi="Times New Roman" w:cs="Times New Roman"/>
                <w:color w:val="000000" w:themeColor="text1"/>
              </w:rPr>
            </w:pPr>
            <w:r w:rsidRPr="006850C8">
              <w:rPr>
                <w:rFonts w:ascii="Times New Roman" w:hAnsi="Times New Roman" w:cs="Times New Roman"/>
                <w:color w:val="000000" w:themeColor="text1"/>
              </w:rPr>
              <w:t>Componența părții moldovenești a comisiei</w:t>
            </w:r>
            <w:r w:rsidR="00C63278" w:rsidRPr="006850C8">
              <w:rPr>
                <w:rFonts w:ascii="Times New Roman" w:hAnsi="Times New Roman" w:cs="Times New Roman"/>
                <w:color w:val="000000" w:themeColor="text1"/>
              </w:rPr>
              <w:t>, conform HG nr.544 din 4 mai 2016</w:t>
            </w:r>
            <w:r w:rsidRPr="006850C8">
              <w:rPr>
                <w:rFonts w:ascii="Times New Roman" w:hAnsi="Times New Roman" w:cs="Times New Roman"/>
                <w:color w:val="000000" w:themeColor="text1"/>
              </w:rPr>
              <w:t xml:space="preserve">:  </w:t>
            </w:r>
            <w:r w:rsidR="00CD7795" w:rsidRPr="006850C8">
              <w:rPr>
                <w:rFonts w:ascii="Times New Roman" w:hAnsi="Times New Roman" w:cs="Times New Roman"/>
                <w:color w:val="000000" w:themeColor="text1"/>
              </w:rPr>
              <w:t xml:space="preserve">IURCU Vitalie – </w:t>
            </w:r>
            <w:proofErr w:type="spellStart"/>
            <w:r w:rsidR="00CD7795" w:rsidRPr="006850C8">
              <w:rPr>
                <w:rFonts w:ascii="Times New Roman" w:hAnsi="Times New Roman" w:cs="Times New Roman"/>
                <w:color w:val="000000" w:themeColor="text1"/>
              </w:rPr>
              <w:t>viceministru</w:t>
            </w:r>
            <w:proofErr w:type="spellEnd"/>
            <w:r w:rsidR="00CD7795" w:rsidRPr="006850C8">
              <w:rPr>
                <w:rFonts w:ascii="Times New Roman" w:hAnsi="Times New Roman" w:cs="Times New Roman"/>
                <w:color w:val="000000" w:themeColor="text1"/>
              </w:rPr>
              <w:t xml:space="preserve"> al Economiei, </w:t>
            </w:r>
            <w:proofErr w:type="spellStart"/>
            <w:r w:rsidR="00CD7795" w:rsidRPr="006850C8">
              <w:rPr>
                <w:rFonts w:ascii="Times New Roman" w:hAnsi="Times New Roman" w:cs="Times New Roman"/>
                <w:color w:val="000000" w:themeColor="text1"/>
              </w:rPr>
              <w:t>preşedinte</w:t>
            </w:r>
            <w:proofErr w:type="spellEnd"/>
            <w:r w:rsidR="00CD7795" w:rsidRPr="006850C8">
              <w:rPr>
                <w:rFonts w:ascii="Times New Roman" w:hAnsi="Times New Roman" w:cs="Times New Roman"/>
                <w:color w:val="000000" w:themeColor="text1"/>
              </w:rPr>
              <w:t xml:space="preserve"> al </w:t>
            </w:r>
            <w:proofErr w:type="spellStart"/>
            <w:r w:rsidR="00CD7795" w:rsidRPr="006850C8">
              <w:rPr>
                <w:rFonts w:ascii="Times New Roman" w:hAnsi="Times New Roman" w:cs="Times New Roman"/>
                <w:color w:val="000000" w:themeColor="text1"/>
              </w:rPr>
              <w:t>Părţii</w:t>
            </w:r>
            <w:proofErr w:type="spellEnd"/>
            <w:r w:rsidR="00CD7795" w:rsidRPr="006850C8">
              <w:rPr>
                <w:rFonts w:ascii="Times New Roman" w:hAnsi="Times New Roman" w:cs="Times New Roman"/>
                <w:color w:val="000000" w:themeColor="text1"/>
              </w:rPr>
              <w:t xml:space="preserve"> </w:t>
            </w:r>
            <w:proofErr w:type="spellStart"/>
            <w:r w:rsidR="00CD7795" w:rsidRPr="006850C8">
              <w:rPr>
                <w:rFonts w:ascii="Times New Roman" w:hAnsi="Times New Roman" w:cs="Times New Roman"/>
                <w:color w:val="000000" w:themeColor="text1"/>
              </w:rPr>
              <w:t>moldovenesti</w:t>
            </w:r>
            <w:proofErr w:type="spellEnd"/>
            <w:r w:rsidR="00CD7795" w:rsidRPr="006850C8">
              <w:rPr>
                <w:rFonts w:ascii="Times New Roman" w:hAnsi="Times New Roman" w:cs="Times New Roman"/>
                <w:color w:val="000000" w:themeColor="text1"/>
              </w:rPr>
              <w:t xml:space="preserve"> a Comisiei; MARINA Vasile – </w:t>
            </w:r>
            <w:proofErr w:type="spellStart"/>
            <w:r w:rsidR="00CD7795" w:rsidRPr="006850C8">
              <w:rPr>
                <w:rFonts w:ascii="Times New Roman" w:hAnsi="Times New Roman" w:cs="Times New Roman"/>
                <w:color w:val="000000" w:themeColor="text1"/>
              </w:rPr>
              <w:t>viceministru</w:t>
            </w:r>
            <w:proofErr w:type="spellEnd"/>
            <w:r w:rsidR="00CD7795" w:rsidRPr="006850C8">
              <w:rPr>
                <w:rFonts w:ascii="Times New Roman" w:hAnsi="Times New Roman" w:cs="Times New Roman"/>
                <w:color w:val="000000" w:themeColor="text1"/>
              </w:rPr>
              <w:t xml:space="preserve"> al </w:t>
            </w:r>
            <w:proofErr w:type="spellStart"/>
            <w:r w:rsidR="00CD7795" w:rsidRPr="006850C8">
              <w:rPr>
                <w:rFonts w:ascii="Times New Roman" w:hAnsi="Times New Roman" w:cs="Times New Roman"/>
                <w:color w:val="000000" w:themeColor="text1"/>
              </w:rPr>
              <w:t>Educatiei</w:t>
            </w:r>
            <w:proofErr w:type="spellEnd"/>
            <w:r w:rsidR="00CD7795" w:rsidRPr="006850C8">
              <w:rPr>
                <w:rFonts w:ascii="Times New Roman" w:hAnsi="Times New Roman" w:cs="Times New Roman"/>
                <w:color w:val="000000" w:themeColor="text1"/>
              </w:rPr>
              <w:t xml:space="preserve">, </w:t>
            </w:r>
            <w:proofErr w:type="spellStart"/>
            <w:r w:rsidR="00CD7795" w:rsidRPr="006850C8">
              <w:rPr>
                <w:rFonts w:ascii="Times New Roman" w:hAnsi="Times New Roman" w:cs="Times New Roman"/>
                <w:color w:val="000000" w:themeColor="text1"/>
              </w:rPr>
              <w:t>vicepreşedinte</w:t>
            </w:r>
            <w:proofErr w:type="spellEnd"/>
            <w:r w:rsidR="00CD7795" w:rsidRPr="006850C8">
              <w:rPr>
                <w:rFonts w:ascii="Times New Roman" w:hAnsi="Times New Roman" w:cs="Times New Roman"/>
                <w:color w:val="000000" w:themeColor="text1"/>
              </w:rPr>
              <w:t xml:space="preserve"> al </w:t>
            </w:r>
            <w:proofErr w:type="spellStart"/>
            <w:r w:rsidR="00CD7795" w:rsidRPr="006850C8">
              <w:rPr>
                <w:rFonts w:ascii="Times New Roman" w:hAnsi="Times New Roman" w:cs="Times New Roman"/>
                <w:color w:val="000000" w:themeColor="text1"/>
              </w:rPr>
              <w:t>Părţii</w:t>
            </w:r>
            <w:proofErr w:type="spellEnd"/>
            <w:r w:rsidR="00CD7795" w:rsidRPr="006850C8">
              <w:rPr>
                <w:rFonts w:ascii="Times New Roman" w:hAnsi="Times New Roman" w:cs="Times New Roman"/>
                <w:color w:val="000000" w:themeColor="text1"/>
              </w:rPr>
              <w:t xml:space="preserve"> </w:t>
            </w:r>
            <w:proofErr w:type="spellStart"/>
            <w:r w:rsidR="00CD7795" w:rsidRPr="006850C8">
              <w:rPr>
                <w:rFonts w:ascii="Times New Roman" w:hAnsi="Times New Roman" w:cs="Times New Roman"/>
                <w:color w:val="000000" w:themeColor="text1"/>
              </w:rPr>
              <w:t>moldoveneşti</w:t>
            </w:r>
            <w:proofErr w:type="spellEnd"/>
            <w:r w:rsidR="00CD7795" w:rsidRPr="006850C8">
              <w:rPr>
                <w:rFonts w:ascii="Times New Roman" w:hAnsi="Times New Roman" w:cs="Times New Roman"/>
                <w:color w:val="000000" w:themeColor="text1"/>
              </w:rPr>
              <w:t xml:space="preserve"> a Comisiei; MUŞCINSCAIA Liudmila – consultant principal în Direcţia </w:t>
            </w:r>
            <w:proofErr w:type="spellStart"/>
            <w:r w:rsidR="00CD7795" w:rsidRPr="006850C8">
              <w:rPr>
                <w:rFonts w:ascii="Times New Roman" w:hAnsi="Times New Roman" w:cs="Times New Roman"/>
                <w:color w:val="000000" w:themeColor="text1"/>
              </w:rPr>
              <w:t>relaţii</w:t>
            </w:r>
            <w:proofErr w:type="spellEnd"/>
            <w:r w:rsidR="00CD7795" w:rsidRPr="006850C8">
              <w:rPr>
                <w:rFonts w:ascii="Times New Roman" w:hAnsi="Times New Roman" w:cs="Times New Roman"/>
                <w:color w:val="000000" w:themeColor="text1"/>
              </w:rPr>
              <w:t xml:space="preserve"> economice bilaterale </w:t>
            </w:r>
            <w:proofErr w:type="spellStart"/>
            <w:r w:rsidR="00CD7795" w:rsidRPr="006850C8">
              <w:rPr>
                <w:rFonts w:ascii="Times New Roman" w:hAnsi="Times New Roman" w:cs="Times New Roman"/>
                <w:color w:val="000000" w:themeColor="text1"/>
              </w:rPr>
              <w:t>şi</w:t>
            </w:r>
            <w:proofErr w:type="spellEnd"/>
            <w:r w:rsidR="00CD7795" w:rsidRPr="006850C8">
              <w:rPr>
                <w:rFonts w:ascii="Times New Roman" w:hAnsi="Times New Roman" w:cs="Times New Roman"/>
                <w:color w:val="000000" w:themeColor="text1"/>
              </w:rPr>
              <w:t xml:space="preserve"> cooperare cu </w:t>
            </w:r>
            <w:proofErr w:type="spellStart"/>
            <w:r w:rsidR="00CD7795" w:rsidRPr="006850C8">
              <w:rPr>
                <w:rFonts w:ascii="Times New Roman" w:hAnsi="Times New Roman" w:cs="Times New Roman"/>
                <w:color w:val="000000" w:themeColor="text1"/>
              </w:rPr>
              <w:t>organizaţiile</w:t>
            </w:r>
            <w:proofErr w:type="spellEnd"/>
            <w:r w:rsidR="00CD7795" w:rsidRPr="006850C8">
              <w:rPr>
                <w:rFonts w:ascii="Times New Roman" w:hAnsi="Times New Roman" w:cs="Times New Roman"/>
                <w:color w:val="000000" w:themeColor="text1"/>
              </w:rPr>
              <w:t xml:space="preserve"> </w:t>
            </w:r>
            <w:proofErr w:type="spellStart"/>
            <w:r w:rsidR="00CD7795" w:rsidRPr="006850C8">
              <w:rPr>
                <w:rFonts w:ascii="Times New Roman" w:hAnsi="Times New Roman" w:cs="Times New Roman"/>
                <w:color w:val="000000" w:themeColor="text1"/>
              </w:rPr>
              <w:t>internaţionale</w:t>
            </w:r>
            <w:proofErr w:type="spellEnd"/>
            <w:r w:rsidR="00CD7795" w:rsidRPr="006850C8">
              <w:rPr>
                <w:rFonts w:ascii="Times New Roman" w:hAnsi="Times New Roman" w:cs="Times New Roman"/>
                <w:color w:val="000000" w:themeColor="text1"/>
              </w:rPr>
              <w:t xml:space="preserve"> financiare, Ministerul Economiei, secretar al </w:t>
            </w:r>
            <w:proofErr w:type="spellStart"/>
            <w:r w:rsidR="00CD7795" w:rsidRPr="006850C8">
              <w:rPr>
                <w:rFonts w:ascii="Times New Roman" w:hAnsi="Times New Roman" w:cs="Times New Roman"/>
                <w:color w:val="000000" w:themeColor="text1"/>
              </w:rPr>
              <w:t>Părţii</w:t>
            </w:r>
            <w:proofErr w:type="spellEnd"/>
            <w:r w:rsidR="00CD7795" w:rsidRPr="006850C8">
              <w:rPr>
                <w:rFonts w:ascii="Times New Roman" w:hAnsi="Times New Roman" w:cs="Times New Roman"/>
                <w:color w:val="000000" w:themeColor="text1"/>
              </w:rPr>
              <w:t xml:space="preserve"> </w:t>
            </w:r>
            <w:proofErr w:type="spellStart"/>
            <w:r w:rsidR="00CD7795" w:rsidRPr="006850C8">
              <w:rPr>
                <w:rFonts w:ascii="Times New Roman" w:hAnsi="Times New Roman" w:cs="Times New Roman"/>
                <w:color w:val="000000" w:themeColor="text1"/>
              </w:rPr>
              <w:t>moldoveneşti</w:t>
            </w:r>
            <w:proofErr w:type="spellEnd"/>
            <w:r w:rsidR="00CD7795" w:rsidRPr="006850C8">
              <w:rPr>
                <w:rFonts w:ascii="Times New Roman" w:hAnsi="Times New Roman" w:cs="Times New Roman"/>
                <w:color w:val="000000" w:themeColor="text1"/>
              </w:rPr>
              <w:t xml:space="preserve"> a Comisiei.</w:t>
            </w:r>
          </w:p>
        </w:tc>
      </w:tr>
    </w:tbl>
    <w:p w:rsidR="004D0F19" w:rsidRPr="006850C8" w:rsidRDefault="004D0F19" w:rsidP="004D0F19">
      <w:pPr>
        <w:rPr>
          <w:rFonts w:ascii="Times New Roman" w:hAnsi="Times New Roman" w:cs="Times New Roman"/>
        </w:rPr>
      </w:pPr>
    </w:p>
    <w:tbl>
      <w:tblPr>
        <w:tblStyle w:val="TableGrid"/>
        <w:tblW w:w="0" w:type="auto"/>
        <w:tblInd w:w="-431" w:type="dxa"/>
        <w:tblLook w:val="04A0" w:firstRow="1" w:lastRow="0" w:firstColumn="1" w:lastColumn="0" w:noHBand="0" w:noVBand="1"/>
      </w:tblPr>
      <w:tblGrid>
        <w:gridCol w:w="9776"/>
      </w:tblGrid>
      <w:tr w:rsidR="004D0F19" w:rsidRPr="006850C8" w:rsidTr="001C35D0">
        <w:tc>
          <w:tcPr>
            <w:tcW w:w="9776" w:type="dxa"/>
            <w:shd w:val="clear" w:color="auto" w:fill="D9D9D9" w:themeFill="background1" w:themeFillShade="D9"/>
          </w:tcPr>
          <w:p w:rsidR="004D0F19" w:rsidRPr="006850C8" w:rsidRDefault="00556DFB" w:rsidP="00FE770A">
            <w:pPr>
              <w:spacing w:before="120" w:after="120"/>
              <w:jc w:val="both"/>
              <w:rPr>
                <w:rFonts w:ascii="Times New Roman" w:hAnsi="Times New Roman" w:cs="Times New Roman"/>
                <w:bCs/>
                <w:color w:val="000000" w:themeColor="text1"/>
              </w:rPr>
            </w:pPr>
            <w:r w:rsidRPr="006850C8">
              <w:rPr>
                <w:rFonts w:ascii="Times New Roman" w:hAnsi="Times New Roman" w:cs="Times New Roman"/>
                <w:b/>
                <w:bCs/>
                <w:color w:val="000000" w:themeColor="text1"/>
              </w:rPr>
              <w:t>Relațiile</w:t>
            </w:r>
            <w:r w:rsidR="00C30E03" w:rsidRPr="006850C8">
              <w:rPr>
                <w:rFonts w:ascii="Times New Roman" w:hAnsi="Times New Roman" w:cs="Times New Roman"/>
                <w:b/>
                <w:bCs/>
                <w:color w:val="000000" w:themeColor="text1"/>
              </w:rPr>
              <w:t xml:space="preserve"> </w:t>
            </w:r>
            <w:r w:rsidRPr="006850C8">
              <w:rPr>
                <w:rFonts w:ascii="Times New Roman" w:hAnsi="Times New Roman" w:cs="Times New Roman"/>
                <w:b/>
                <w:bCs/>
                <w:color w:val="000000" w:themeColor="text1"/>
              </w:rPr>
              <w:t>investiționale</w:t>
            </w:r>
            <w:r w:rsidR="00C30E03" w:rsidRPr="006850C8">
              <w:rPr>
                <w:rFonts w:ascii="Times New Roman" w:hAnsi="Times New Roman" w:cs="Times New Roman"/>
                <w:b/>
                <w:bCs/>
                <w:color w:val="000000" w:themeColor="text1"/>
              </w:rPr>
              <w:t>.</w:t>
            </w:r>
          </w:p>
        </w:tc>
      </w:tr>
      <w:tr w:rsidR="004D0F19" w:rsidRPr="006850C8" w:rsidTr="001C35D0">
        <w:tc>
          <w:tcPr>
            <w:tcW w:w="9776" w:type="dxa"/>
          </w:tcPr>
          <w:p w:rsidR="0008156A" w:rsidRPr="006850C8" w:rsidRDefault="00C30E03" w:rsidP="00FB742F">
            <w:pPr>
              <w:spacing w:before="120" w:after="120"/>
              <w:jc w:val="both"/>
              <w:rPr>
                <w:rFonts w:ascii="Times New Roman" w:hAnsi="Times New Roman" w:cs="Times New Roman"/>
                <w:color w:val="000000" w:themeColor="text1"/>
              </w:rPr>
            </w:pPr>
            <w:r w:rsidRPr="006850C8">
              <w:rPr>
                <w:rFonts w:ascii="Times New Roman" w:hAnsi="Times New Roman" w:cs="Times New Roman"/>
                <w:color w:val="000000" w:themeColor="text1"/>
              </w:rPr>
              <w:t xml:space="preserve">Conform </w:t>
            </w:r>
            <w:r w:rsidR="00586561" w:rsidRPr="006850C8">
              <w:rPr>
                <w:rFonts w:ascii="Times New Roman" w:hAnsi="Times New Roman" w:cs="Times New Roman"/>
                <w:color w:val="000000" w:themeColor="text1"/>
              </w:rPr>
              <w:t>informației</w:t>
            </w:r>
            <w:r w:rsidRPr="006850C8">
              <w:rPr>
                <w:rFonts w:ascii="Times New Roman" w:hAnsi="Times New Roman" w:cs="Times New Roman"/>
                <w:color w:val="000000" w:themeColor="text1"/>
              </w:rPr>
              <w:t xml:space="preserve"> oficiale, prezentate de Camera Înregistrării de Stat la </w:t>
            </w:r>
            <w:r w:rsidR="004D52E4" w:rsidRPr="006850C8">
              <w:rPr>
                <w:rFonts w:ascii="Times New Roman" w:hAnsi="Times New Roman" w:cs="Times New Roman"/>
              </w:rPr>
              <w:t>1 iulie</w:t>
            </w:r>
            <w:r w:rsidR="00DA6D16" w:rsidRPr="006850C8">
              <w:rPr>
                <w:rFonts w:ascii="Times New Roman" w:hAnsi="Times New Roman" w:cs="Times New Roman"/>
              </w:rPr>
              <w:t xml:space="preserve"> 201</w:t>
            </w:r>
            <w:r w:rsidR="004D52E4" w:rsidRPr="006850C8">
              <w:rPr>
                <w:rFonts w:ascii="Times New Roman" w:hAnsi="Times New Roman" w:cs="Times New Roman"/>
              </w:rPr>
              <w:t>7</w:t>
            </w:r>
            <w:r w:rsidRPr="006850C8">
              <w:rPr>
                <w:rFonts w:ascii="Times New Roman" w:hAnsi="Times New Roman" w:cs="Times New Roman"/>
                <w:color w:val="000000" w:themeColor="text1"/>
              </w:rPr>
              <w:t xml:space="preserve">, în Republica Moldova activează </w:t>
            </w:r>
            <w:r w:rsidR="0008156A" w:rsidRPr="006850C8">
              <w:rPr>
                <w:rFonts w:ascii="Times New Roman" w:hAnsi="Times New Roman" w:cs="Times New Roman"/>
                <w:color w:val="000000" w:themeColor="text1"/>
              </w:rPr>
              <w:t>181</w:t>
            </w:r>
            <w:r w:rsidR="00DA6D16" w:rsidRPr="006850C8">
              <w:rPr>
                <w:rFonts w:ascii="Times New Roman" w:hAnsi="Times New Roman" w:cs="Times New Roman"/>
                <w:color w:val="000000" w:themeColor="text1"/>
              </w:rPr>
              <w:t xml:space="preserve"> de</w:t>
            </w:r>
            <w:r w:rsidRPr="006850C8">
              <w:rPr>
                <w:rFonts w:ascii="Times New Roman" w:hAnsi="Times New Roman" w:cs="Times New Roman"/>
                <w:color w:val="000000" w:themeColor="text1"/>
              </w:rPr>
              <w:t xml:space="preserve"> întreprinderi cu capital </w:t>
            </w:r>
            <w:r w:rsidR="00FB742F" w:rsidRPr="006850C8">
              <w:rPr>
                <w:rFonts w:ascii="Times New Roman" w:hAnsi="Times New Roman" w:cs="Times New Roman"/>
                <w:color w:val="000000" w:themeColor="text1"/>
              </w:rPr>
              <w:t>bulgar</w:t>
            </w:r>
            <w:r w:rsidRPr="006850C8">
              <w:rPr>
                <w:rFonts w:ascii="Times New Roman" w:hAnsi="Times New Roman" w:cs="Times New Roman"/>
                <w:color w:val="000000" w:themeColor="text1"/>
              </w:rPr>
              <w:t xml:space="preserve">, </w:t>
            </w:r>
            <w:r w:rsidR="00586561" w:rsidRPr="006850C8">
              <w:rPr>
                <w:rFonts w:ascii="Times New Roman" w:hAnsi="Times New Roman" w:cs="Times New Roman"/>
                <w:color w:val="000000" w:themeColor="text1"/>
              </w:rPr>
              <w:t>investițiile</w:t>
            </w:r>
            <w:r w:rsidRPr="006850C8">
              <w:rPr>
                <w:rFonts w:ascii="Times New Roman" w:hAnsi="Times New Roman" w:cs="Times New Roman"/>
                <w:color w:val="000000" w:themeColor="text1"/>
              </w:rPr>
              <w:t xml:space="preserve"> </w:t>
            </w:r>
            <w:proofErr w:type="spellStart"/>
            <w:r w:rsidRPr="006850C8">
              <w:rPr>
                <w:rFonts w:ascii="Times New Roman" w:hAnsi="Times New Roman" w:cs="Times New Roman"/>
                <w:color w:val="000000" w:themeColor="text1"/>
              </w:rPr>
              <w:t>însumînd</w:t>
            </w:r>
            <w:proofErr w:type="spellEnd"/>
            <w:r w:rsidRPr="006850C8">
              <w:rPr>
                <w:rFonts w:ascii="Times New Roman" w:hAnsi="Times New Roman" w:cs="Times New Roman"/>
                <w:color w:val="000000" w:themeColor="text1"/>
              </w:rPr>
              <w:t xml:space="preserve"> </w:t>
            </w:r>
            <w:r w:rsidR="0008156A" w:rsidRPr="006850C8">
              <w:rPr>
                <w:rFonts w:ascii="Times New Roman" w:hAnsi="Times New Roman" w:cs="Times New Roman"/>
                <w:color w:val="000000" w:themeColor="text1"/>
              </w:rPr>
              <w:t>52</w:t>
            </w:r>
            <w:r w:rsidR="004D52E4" w:rsidRPr="006850C8">
              <w:rPr>
                <w:rFonts w:ascii="Times New Roman" w:hAnsi="Times New Roman" w:cs="Times New Roman"/>
                <w:color w:val="000000" w:themeColor="text1"/>
              </w:rPr>
              <w:t>,</w:t>
            </w:r>
            <w:r w:rsidR="0008156A" w:rsidRPr="006850C8">
              <w:rPr>
                <w:rFonts w:ascii="Times New Roman" w:hAnsi="Times New Roman" w:cs="Times New Roman"/>
                <w:color w:val="000000" w:themeColor="text1"/>
              </w:rPr>
              <w:t>36</w:t>
            </w:r>
            <w:r w:rsidRPr="006850C8">
              <w:rPr>
                <w:rFonts w:ascii="Times New Roman" w:hAnsi="Times New Roman" w:cs="Times New Roman"/>
                <w:color w:val="000000" w:themeColor="text1"/>
              </w:rPr>
              <w:t xml:space="preserve"> </w:t>
            </w:r>
            <w:proofErr w:type="spellStart"/>
            <w:r w:rsidRPr="006850C8">
              <w:rPr>
                <w:rFonts w:ascii="Times New Roman" w:hAnsi="Times New Roman" w:cs="Times New Roman"/>
                <w:color w:val="000000" w:themeColor="text1"/>
              </w:rPr>
              <w:t>mln.lei</w:t>
            </w:r>
            <w:proofErr w:type="spellEnd"/>
            <w:r w:rsidRPr="006850C8">
              <w:rPr>
                <w:rFonts w:ascii="Times New Roman" w:hAnsi="Times New Roman" w:cs="Times New Roman"/>
                <w:color w:val="000000" w:themeColor="text1"/>
              </w:rPr>
              <w:t>.</w:t>
            </w:r>
            <w:r w:rsidR="00C837CE" w:rsidRPr="006850C8">
              <w:rPr>
                <w:rFonts w:ascii="Times New Roman" w:hAnsi="Times New Roman" w:cs="Times New Roman"/>
                <w:color w:val="000000" w:themeColor="text1"/>
              </w:rPr>
              <w:t xml:space="preserve"> </w:t>
            </w:r>
          </w:p>
        </w:tc>
      </w:tr>
    </w:tbl>
    <w:p w:rsidR="000D4A85" w:rsidRPr="006850C8" w:rsidRDefault="000D4A85" w:rsidP="004D0F19">
      <w:pPr>
        <w:rPr>
          <w:rFonts w:ascii="Times New Roman" w:hAnsi="Times New Roman" w:cs="Times New Roman"/>
        </w:rPr>
      </w:pPr>
    </w:p>
    <w:tbl>
      <w:tblPr>
        <w:tblStyle w:val="TableGrid"/>
        <w:tblW w:w="0" w:type="auto"/>
        <w:tblInd w:w="-431" w:type="dxa"/>
        <w:tblLook w:val="04A0" w:firstRow="1" w:lastRow="0" w:firstColumn="1" w:lastColumn="0" w:noHBand="0" w:noVBand="1"/>
      </w:tblPr>
      <w:tblGrid>
        <w:gridCol w:w="9776"/>
      </w:tblGrid>
      <w:tr w:rsidR="004D0F19" w:rsidRPr="006850C8" w:rsidTr="001C35D0">
        <w:tc>
          <w:tcPr>
            <w:tcW w:w="9776" w:type="dxa"/>
            <w:shd w:val="clear" w:color="auto" w:fill="D9D9D9" w:themeFill="background1" w:themeFillShade="D9"/>
          </w:tcPr>
          <w:p w:rsidR="004D0F19" w:rsidRPr="006850C8" w:rsidRDefault="00586561" w:rsidP="00861E13">
            <w:pPr>
              <w:spacing w:before="120" w:after="120"/>
              <w:jc w:val="both"/>
              <w:rPr>
                <w:rFonts w:ascii="Times New Roman" w:eastAsia="Times New Roman" w:hAnsi="Times New Roman" w:cs="Times New Roman"/>
                <w:b/>
                <w:lang w:eastAsia="ru-RU"/>
              </w:rPr>
            </w:pPr>
            <w:r w:rsidRPr="006850C8">
              <w:rPr>
                <w:rFonts w:ascii="Times New Roman" w:eastAsia="Times New Roman" w:hAnsi="Times New Roman" w:cs="Times New Roman"/>
                <w:b/>
                <w:lang w:eastAsia="ru-RU"/>
              </w:rPr>
              <w:t>Comerțul</w:t>
            </w:r>
            <w:r w:rsidR="009C0652" w:rsidRPr="006850C8">
              <w:rPr>
                <w:rFonts w:ascii="Times New Roman" w:eastAsia="Times New Roman" w:hAnsi="Times New Roman" w:cs="Times New Roman"/>
                <w:b/>
                <w:lang w:eastAsia="ru-RU"/>
              </w:rPr>
              <w:t xml:space="preserve"> bilateral</w:t>
            </w:r>
            <w:r w:rsidR="00841A74" w:rsidRPr="006850C8">
              <w:rPr>
                <w:rFonts w:ascii="Times New Roman" w:eastAsia="Times New Roman" w:hAnsi="Times New Roman" w:cs="Times New Roman"/>
                <w:b/>
                <w:lang w:eastAsia="ru-RU"/>
              </w:rPr>
              <w:t xml:space="preserve"> (anexa</w:t>
            </w:r>
            <w:r w:rsidR="00861E13" w:rsidRPr="006850C8">
              <w:rPr>
                <w:rFonts w:ascii="Times New Roman" w:eastAsia="Times New Roman" w:hAnsi="Times New Roman" w:cs="Times New Roman"/>
                <w:b/>
                <w:lang w:eastAsia="ru-RU"/>
              </w:rPr>
              <w:t xml:space="preserve"> 1</w:t>
            </w:r>
            <w:r w:rsidR="00841A74" w:rsidRPr="006850C8">
              <w:rPr>
                <w:rFonts w:ascii="Times New Roman" w:eastAsia="Times New Roman" w:hAnsi="Times New Roman" w:cs="Times New Roman"/>
                <w:b/>
                <w:lang w:eastAsia="ru-RU"/>
              </w:rPr>
              <w:t>)</w:t>
            </w:r>
            <w:r w:rsidR="009C0652" w:rsidRPr="006850C8">
              <w:rPr>
                <w:rFonts w:ascii="Times New Roman" w:eastAsia="Times New Roman" w:hAnsi="Times New Roman" w:cs="Times New Roman"/>
                <w:b/>
                <w:lang w:eastAsia="ru-RU"/>
              </w:rPr>
              <w:t>.</w:t>
            </w:r>
          </w:p>
        </w:tc>
      </w:tr>
      <w:tr w:rsidR="004D0F19" w:rsidRPr="006850C8" w:rsidTr="001C35D0">
        <w:tc>
          <w:tcPr>
            <w:tcW w:w="9776" w:type="dxa"/>
          </w:tcPr>
          <w:p w:rsidR="0044475C" w:rsidRPr="006850C8" w:rsidRDefault="0044475C" w:rsidP="0072092E">
            <w:pPr>
              <w:jc w:val="both"/>
              <w:rPr>
                <w:rFonts w:ascii="Times New Roman" w:hAnsi="Times New Roman" w:cs="Times New Roman"/>
                <w:b/>
              </w:rPr>
            </w:pPr>
            <w:r w:rsidRPr="006850C8">
              <w:rPr>
                <w:rFonts w:ascii="Times New Roman" w:hAnsi="Times New Roman" w:cs="Times New Roman"/>
                <w:b/>
              </w:rPr>
              <w:t>În 2016</w:t>
            </w:r>
          </w:p>
          <w:p w:rsidR="0072092E" w:rsidRPr="006850C8" w:rsidRDefault="0072092E" w:rsidP="0072092E">
            <w:pPr>
              <w:jc w:val="both"/>
              <w:rPr>
                <w:rFonts w:ascii="Times New Roman" w:hAnsi="Times New Roman" w:cs="Times New Roman"/>
              </w:rPr>
            </w:pPr>
            <w:r w:rsidRPr="006850C8">
              <w:rPr>
                <w:rFonts w:ascii="Times New Roman" w:hAnsi="Times New Roman" w:cs="Times New Roman"/>
                <w:b/>
              </w:rPr>
              <w:t xml:space="preserve">Volumul </w:t>
            </w:r>
            <w:r w:rsidR="000F3539" w:rsidRPr="006850C8">
              <w:rPr>
                <w:rFonts w:ascii="Times New Roman" w:hAnsi="Times New Roman" w:cs="Times New Roman"/>
                <w:b/>
              </w:rPr>
              <w:t>comerțului</w:t>
            </w:r>
            <w:r w:rsidRPr="006850C8">
              <w:rPr>
                <w:rFonts w:ascii="Times New Roman" w:hAnsi="Times New Roman" w:cs="Times New Roman"/>
                <w:b/>
              </w:rPr>
              <w:t xml:space="preserve"> exterior</w:t>
            </w:r>
            <w:r w:rsidRPr="006850C8">
              <w:rPr>
                <w:rFonts w:ascii="Times New Roman" w:hAnsi="Times New Roman" w:cs="Times New Roman"/>
              </w:rPr>
              <w:t xml:space="preserve"> al Republicii Moldova cu </w:t>
            </w:r>
            <w:r w:rsidR="004B725D" w:rsidRPr="006850C8">
              <w:rPr>
                <w:rFonts w:ascii="Times New Roman" w:hAnsi="Times New Roman" w:cs="Times New Roman"/>
              </w:rPr>
              <w:t>Republica Bulgaria</w:t>
            </w:r>
            <w:r w:rsidRPr="006850C8">
              <w:rPr>
                <w:rFonts w:ascii="Times New Roman" w:hAnsi="Times New Roman" w:cs="Times New Roman"/>
              </w:rPr>
              <w:t xml:space="preserve">, în anul 2016 a înregistrat suma de </w:t>
            </w:r>
            <w:r w:rsidR="00387360" w:rsidRPr="006850C8">
              <w:rPr>
                <w:rFonts w:ascii="Times New Roman" w:hAnsi="Times New Roman" w:cs="Times New Roman"/>
                <w:b/>
              </w:rPr>
              <w:t>1</w:t>
            </w:r>
            <w:r w:rsidR="00B6613A">
              <w:rPr>
                <w:rFonts w:ascii="Times New Roman" w:hAnsi="Times New Roman" w:cs="Times New Roman"/>
                <w:b/>
              </w:rPr>
              <w:t>33</w:t>
            </w:r>
            <w:r w:rsidR="00387360" w:rsidRPr="006850C8">
              <w:rPr>
                <w:rFonts w:ascii="Times New Roman" w:hAnsi="Times New Roman" w:cs="Times New Roman"/>
                <w:b/>
              </w:rPr>
              <w:t>,6</w:t>
            </w:r>
            <w:r w:rsidR="00B6613A">
              <w:rPr>
                <w:rFonts w:ascii="Times New Roman" w:hAnsi="Times New Roman" w:cs="Times New Roman"/>
                <w:b/>
              </w:rPr>
              <w:t>4</w:t>
            </w:r>
            <w:r w:rsidRPr="006850C8">
              <w:rPr>
                <w:rFonts w:ascii="Times New Roman" w:hAnsi="Times New Roman" w:cs="Times New Roman"/>
                <w:b/>
              </w:rPr>
              <w:t xml:space="preserve"> mil. USD</w:t>
            </w:r>
            <w:r w:rsidRPr="006850C8">
              <w:rPr>
                <w:rFonts w:ascii="Times New Roman" w:hAnsi="Times New Roman" w:cs="Times New Roman"/>
              </w:rPr>
              <w:t xml:space="preserve"> (</w:t>
            </w:r>
            <w:r w:rsidR="00B6613A">
              <w:rPr>
                <w:rFonts w:ascii="Times New Roman" w:hAnsi="Times New Roman" w:cs="Times New Roman"/>
              </w:rPr>
              <w:t>+</w:t>
            </w:r>
            <w:r w:rsidR="00387360" w:rsidRPr="006850C8">
              <w:rPr>
                <w:rFonts w:ascii="Times New Roman" w:hAnsi="Times New Roman" w:cs="Times New Roman"/>
              </w:rPr>
              <w:t>3</w:t>
            </w:r>
            <w:r w:rsidR="00B6613A">
              <w:rPr>
                <w:rFonts w:ascii="Times New Roman" w:hAnsi="Times New Roman" w:cs="Times New Roman"/>
              </w:rPr>
              <w:t>8</w:t>
            </w:r>
            <w:r w:rsidRPr="006850C8">
              <w:rPr>
                <w:rFonts w:ascii="Times New Roman" w:hAnsi="Times New Roman" w:cs="Times New Roman"/>
              </w:rPr>
              <w:t>,</w:t>
            </w:r>
            <w:r w:rsidR="00B6613A">
              <w:rPr>
                <w:rFonts w:ascii="Times New Roman" w:hAnsi="Times New Roman" w:cs="Times New Roman"/>
              </w:rPr>
              <w:t>34</w:t>
            </w:r>
            <w:r w:rsidRPr="006850C8">
              <w:rPr>
                <w:rFonts w:ascii="Times New Roman" w:hAnsi="Times New Roman" w:cs="Times New Roman"/>
              </w:rPr>
              <w:t xml:space="preserve">% în </w:t>
            </w:r>
            <w:r w:rsidR="000F3539" w:rsidRPr="006850C8">
              <w:rPr>
                <w:rFonts w:ascii="Times New Roman" w:hAnsi="Times New Roman" w:cs="Times New Roman"/>
              </w:rPr>
              <w:t>comparație</w:t>
            </w:r>
            <w:r w:rsidRPr="006850C8">
              <w:rPr>
                <w:rFonts w:ascii="Times New Roman" w:hAnsi="Times New Roman" w:cs="Times New Roman"/>
              </w:rPr>
              <w:t xml:space="preserve"> cu anul 2015). După valoarea volumului schimburilor comerciale, </w:t>
            </w:r>
            <w:r w:rsidR="004B725D" w:rsidRPr="006850C8">
              <w:rPr>
                <w:rFonts w:ascii="Times New Roman" w:hAnsi="Times New Roman" w:cs="Times New Roman"/>
              </w:rPr>
              <w:t>Republica Bulgaria</w:t>
            </w:r>
            <w:r w:rsidRPr="006850C8">
              <w:rPr>
                <w:rFonts w:ascii="Times New Roman" w:hAnsi="Times New Roman" w:cs="Times New Roman"/>
              </w:rPr>
              <w:t xml:space="preserve"> se situează pe </w:t>
            </w:r>
            <w:r w:rsidRPr="006850C8">
              <w:rPr>
                <w:rFonts w:ascii="Times New Roman" w:hAnsi="Times New Roman" w:cs="Times New Roman"/>
                <w:b/>
              </w:rPr>
              <w:t xml:space="preserve">locul </w:t>
            </w:r>
            <w:r w:rsidR="00D8542D" w:rsidRPr="006850C8">
              <w:rPr>
                <w:rFonts w:ascii="Times New Roman" w:hAnsi="Times New Roman" w:cs="Times New Roman"/>
                <w:b/>
              </w:rPr>
              <w:t>12</w:t>
            </w:r>
            <w:r w:rsidRPr="006850C8">
              <w:rPr>
                <w:rFonts w:ascii="Times New Roman" w:hAnsi="Times New Roman" w:cs="Times New Roman"/>
              </w:rPr>
              <w:t xml:space="preserve"> între țările partenere cu care Republica Moldova </w:t>
            </w:r>
            <w:r w:rsidR="000F3539" w:rsidRPr="006850C8">
              <w:rPr>
                <w:rFonts w:ascii="Times New Roman" w:hAnsi="Times New Roman" w:cs="Times New Roman"/>
              </w:rPr>
              <w:t>întreține</w:t>
            </w:r>
            <w:r w:rsidRPr="006850C8">
              <w:rPr>
                <w:rFonts w:ascii="Times New Roman" w:hAnsi="Times New Roman" w:cs="Times New Roman"/>
              </w:rPr>
              <w:t xml:space="preserve"> </w:t>
            </w:r>
            <w:r w:rsidR="000F3539" w:rsidRPr="006850C8">
              <w:rPr>
                <w:rFonts w:ascii="Times New Roman" w:hAnsi="Times New Roman" w:cs="Times New Roman"/>
              </w:rPr>
              <w:t>relații</w:t>
            </w:r>
            <w:r w:rsidRPr="006850C8">
              <w:rPr>
                <w:rFonts w:ascii="Times New Roman" w:hAnsi="Times New Roman" w:cs="Times New Roman"/>
              </w:rPr>
              <w:t xml:space="preserve"> comerciale, </w:t>
            </w:r>
            <w:r w:rsidR="000F3539" w:rsidRPr="006850C8">
              <w:rPr>
                <w:rFonts w:ascii="Times New Roman" w:hAnsi="Times New Roman" w:cs="Times New Roman"/>
              </w:rPr>
              <w:t>deținând</w:t>
            </w:r>
            <w:r w:rsidRPr="006850C8">
              <w:rPr>
                <w:rFonts w:ascii="Times New Roman" w:hAnsi="Times New Roman" w:cs="Times New Roman"/>
              </w:rPr>
              <w:t xml:space="preserve"> o pondere de </w:t>
            </w:r>
            <w:r w:rsidR="00683C6D" w:rsidRPr="006850C8">
              <w:rPr>
                <w:rFonts w:ascii="Times New Roman" w:hAnsi="Times New Roman" w:cs="Times New Roman"/>
                <w:b/>
              </w:rPr>
              <w:t>2</w:t>
            </w:r>
            <w:r w:rsidRPr="006850C8">
              <w:rPr>
                <w:rFonts w:ascii="Times New Roman" w:hAnsi="Times New Roman" w:cs="Times New Roman"/>
                <w:b/>
              </w:rPr>
              <w:t>,</w:t>
            </w:r>
            <w:r w:rsidR="00683C6D" w:rsidRPr="006850C8">
              <w:rPr>
                <w:rFonts w:ascii="Times New Roman" w:hAnsi="Times New Roman" w:cs="Times New Roman"/>
                <w:b/>
              </w:rPr>
              <w:t>2</w:t>
            </w:r>
            <w:r w:rsidRPr="006850C8">
              <w:rPr>
                <w:rFonts w:ascii="Times New Roman" w:hAnsi="Times New Roman" w:cs="Times New Roman"/>
                <w:b/>
              </w:rPr>
              <w:t>%</w:t>
            </w:r>
            <w:r w:rsidRPr="006850C8">
              <w:rPr>
                <w:rFonts w:ascii="Times New Roman" w:hAnsi="Times New Roman" w:cs="Times New Roman"/>
              </w:rPr>
              <w:t xml:space="preserve"> în comerțul total al RM</w:t>
            </w:r>
            <w:r w:rsidR="00683C6D" w:rsidRPr="006850C8">
              <w:rPr>
                <w:rFonts w:ascii="Times New Roman" w:hAnsi="Times New Roman" w:cs="Times New Roman"/>
              </w:rPr>
              <w:t xml:space="preserve"> și </w:t>
            </w:r>
            <w:r w:rsidR="00683C6D" w:rsidRPr="006850C8">
              <w:rPr>
                <w:rFonts w:ascii="Times New Roman" w:hAnsi="Times New Roman" w:cs="Times New Roman"/>
                <w:b/>
              </w:rPr>
              <w:t>4,04</w:t>
            </w:r>
            <w:r w:rsidR="00683C6D" w:rsidRPr="006850C8">
              <w:rPr>
                <w:rFonts w:ascii="Times New Roman" w:hAnsi="Times New Roman" w:cs="Times New Roman"/>
              </w:rPr>
              <w:t xml:space="preserve"> </w:t>
            </w:r>
            <w:r w:rsidR="00D8542D" w:rsidRPr="006850C8">
              <w:rPr>
                <w:rFonts w:ascii="Times New Roman" w:hAnsi="Times New Roman" w:cs="Times New Roman"/>
                <w:b/>
              </w:rPr>
              <w:t>%</w:t>
            </w:r>
            <w:r w:rsidR="00D8542D" w:rsidRPr="006850C8">
              <w:rPr>
                <w:rFonts w:ascii="Times New Roman" w:hAnsi="Times New Roman" w:cs="Times New Roman"/>
              </w:rPr>
              <w:t xml:space="preserve"> </w:t>
            </w:r>
            <w:r w:rsidR="00683C6D" w:rsidRPr="006850C8">
              <w:rPr>
                <w:rFonts w:ascii="Times New Roman" w:hAnsi="Times New Roman" w:cs="Times New Roman"/>
              </w:rPr>
              <w:t>în topul țărilor din Uniunea Europeană</w:t>
            </w:r>
            <w:r w:rsidR="00292738" w:rsidRPr="006850C8">
              <w:rPr>
                <w:rFonts w:ascii="Times New Roman" w:hAnsi="Times New Roman" w:cs="Times New Roman"/>
              </w:rPr>
              <w:t>, locul 6 în topul partenerilor din UE</w:t>
            </w:r>
            <w:r w:rsidR="00A329DD" w:rsidRPr="006850C8">
              <w:rPr>
                <w:rFonts w:ascii="Times New Roman" w:hAnsi="Times New Roman" w:cs="Times New Roman"/>
              </w:rPr>
              <w:t>.</w:t>
            </w:r>
          </w:p>
          <w:p w:rsidR="0072092E" w:rsidRDefault="0072092E" w:rsidP="0072092E">
            <w:pPr>
              <w:jc w:val="both"/>
              <w:rPr>
                <w:rFonts w:ascii="Times New Roman" w:hAnsi="Times New Roman" w:cs="Times New Roman"/>
              </w:rPr>
            </w:pPr>
            <w:r w:rsidRPr="006850C8">
              <w:rPr>
                <w:rFonts w:ascii="Times New Roman" w:hAnsi="Times New Roman" w:cs="Times New Roman"/>
                <w:b/>
              </w:rPr>
              <w:t>Sold</w:t>
            </w:r>
            <w:r w:rsidRPr="006850C8">
              <w:rPr>
                <w:rFonts w:ascii="Times New Roman" w:hAnsi="Times New Roman" w:cs="Times New Roman"/>
              </w:rPr>
              <w:t xml:space="preserve"> – </w:t>
            </w:r>
            <w:r w:rsidR="00B91FE6" w:rsidRPr="006850C8">
              <w:rPr>
                <w:rFonts w:ascii="Times New Roman" w:hAnsi="Times New Roman" w:cs="Times New Roman"/>
                <w:b/>
              </w:rPr>
              <w:t>18</w:t>
            </w:r>
            <w:r w:rsidRPr="006850C8">
              <w:rPr>
                <w:rFonts w:ascii="Times New Roman" w:hAnsi="Times New Roman" w:cs="Times New Roman"/>
                <w:b/>
              </w:rPr>
              <w:t>,</w:t>
            </w:r>
            <w:r w:rsidR="00B91FE6" w:rsidRPr="006850C8">
              <w:rPr>
                <w:rFonts w:ascii="Times New Roman" w:hAnsi="Times New Roman" w:cs="Times New Roman"/>
                <w:b/>
              </w:rPr>
              <w:t>4</w:t>
            </w:r>
            <w:r w:rsidRPr="006850C8">
              <w:rPr>
                <w:rFonts w:ascii="Times New Roman" w:hAnsi="Times New Roman" w:cs="Times New Roman"/>
                <w:b/>
              </w:rPr>
              <w:t xml:space="preserve"> mil. USD </w:t>
            </w:r>
            <w:r w:rsidRPr="006850C8">
              <w:rPr>
                <w:rFonts w:ascii="Times New Roman" w:hAnsi="Times New Roman" w:cs="Times New Roman"/>
              </w:rPr>
              <w:t xml:space="preserve">în favoarea </w:t>
            </w:r>
            <w:r w:rsidR="00B91FE6" w:rsidRPr="006850C8">
              <w:rPr>
                <w:rFonts w:ascii="Times New Roman" w:hAnsi="Times New Roman" w:cs="Times New Roman"/>
              </w:rPr>
              <w:t>Moldovei</w:t>
            </w:r>
            <w:r w:rsidRPr="006850C8">
              <w:rPr>
                <w:rFonts w:ascii="Times New Roman" w:hAnsi="Times New Roman" w:cs="Times New Roman"/>
              </w:rPr>
              <w:t>.</w:t>
            </w:r>
          </w:p>
          <w:p w:rsidR="00FE3567" w:rsidRPr="006850C8" w:rsidRDefault="0072092E" w:rsidP="00FE3567">
            <w:pPr>
              <w:jc w:val="both"/>
              <w:rPr>
                <w:rFonts w:ascii="Times New Roman" w:hAnsi="Times New Roman" w:cs="Times New Roman"/>
                <w:i/>
              </w:rPr>
            </w:pPr>
            <w:r w:rsidRPr="006850C8">
              <w:rPr>
                <w:rFonts w:ascii="Times New Roman" w:hAnsi="Times New Roman" w:cs="Times New Roman"/>
                <w:b/>
              </w:rPr>
              <w:t>Exportul</w:t>
            </w:r>
            <w:r w:rsidRPr="006850C8">
              <w:rPr>
                <w:rFonts w:ascii="Times New Roman" w:hAnsi="Times New Roman" w:cs="Times New Roman"/>
              </w:rPr>
              <w:t xml:space="preserve"> – </w:t>
            </w:r>
            <w:r w:rsidR="00FE3567" w:rsidRPr="006850C8">
              <w:rPr>
                <w:rFonts w:ascii="Times New Roman" w:hAnsi="Times New Roman" w:cs="Times New Roman"/>
                <w:b/>
              </w:rPr>
              <w:t>76</w:t>
            </w:r>
            <w:r w:rsidRPr="006850C8">
              <w:rPr>
                <w:rFonts w:ascii="Times New Roman" w:hAnsi="Times New Roman" w:cs="Times New Roman"/>
                <w:b/>
              </w:rPr>
              <w:t>,</w:t>
            </w:r>
            <w:r w:rsidR="00FE3567" w:rsidRPr="006850C8">
              <w:rPr>
                <w:rFonts w:ascii="Times New Roman" w:hAnsi="Times New Roman" w:cs="Times New Roman"/>
                <w:b/>
              </w:rPr>
              <w:t>02</w:t>
            </w:r>
            <w:r w:rsidRPr="006850C8">
              <w:rPr>
                <w:rFonts w:ascii="Times New Roman" w:hAnsi="Times New Roman" w:cs="Times New Roman"/>
                <w:b/>
              </w:rPr>
              <w:t xml:space="preserve"> mil. USD (+</w:t>
            </w:r>
            <w:r w:rsidR="00FE3567" w:rsidRPr="006850C8">
              <w:rPr>
                <w:rFonts w:ascii="Times New Roman" w:hAnsi="Times New Roman" w:cs="Times New Roman"/>
                <w:b/>
              </w:rPr>
              <w:t>de 2</w:t>
            </w:r>
            <w:r w:rsidR="00387360" w:rsidRPr="006850C8">
              <w:rPr>
                <w:rFonts w:ascii="Times New Roman" w:hAnsi="Times New Roman" w:cs="Times New Roman"/>
                <w:b/>
              </w:rPr>
              <w:t>,</w:t>
            </w:r>
            <w:r w:rsidR="00FE3567" w:rsidRPr="006850C8">
              <w:rPr>
                <w:rFonts w:ascii="Times New Roman" w:hAnsi="Times New Roman" w:cs="Times New Roman"/>
                <w:b/>
              </w:rPr>
              <w:t>7</w:t>
            </w:r>
            <w:r w:rsidR="00387360" w:rsidRPr="006850C8">
              <w:rPr>
                <w:rFonts w:ascii="Times New Roman" w:hAnsi="Times New Roman" w:cs="Times New Roman"/>
                <w:b/>
              </w:rPr>
              <w:t xml:space="preserve"> ori</w:t>
            </w:r>
            <w:r w:rsidRPr="006850C8">
              <w:rPr>
                <w:rFonts w:ascii="Times New Roman" w:hAnsi="Times New Roman" w:cs="Times New Roman"/>
              </w:rPr>
              <w:t xml:space="preserve"> în comparație cu anul 2015). </w:t>
            </w:r>
          </w:p>
          <w:p w:rsidR="00B3312C" w:rsidRPr="006850C8" w:rsidRDefault="0072092E" w:rsidP="00AF776B">
            <w:pPr>
              <w:jc w:val="both"/>
              <w:rPr>
                <w:rFonts w:ascii="Times New Roman" w:hAnsi="Times New Roman" w:cs="Times New Roman"/>
                <w:i/>
              </w:rPr>
            </w:pPr>
            <w:r w:rsidRPr="006850C8">
              <w:rPr>
                <w:rFonts w:ascii="Times New Roman" w:hAnsi="Times New Roman" w:cs="Times New Roman"/>
                <w:b/>
              </w:rPr>
              <w:t>Importul</w:t>
            </w:r>
            <w:r w:rsidRPr="006850C8">
              <w:rPr>
                <w:rFonts w:ascii="Times New Roman" w:hAnsi="Times New Roman" w:cs="Times New Roman"/>
              </w:rPr>
              <w:t xml:space="preserve"> – </w:t>
            </w:r>
            <w:r w:rsidR="00FE3567" w:rsidRPr="006850C8">
              <w:rPr>
                <w:rFonts w:ascii="Times New Roman" w:hAnsi="Times New Roman" w:cs="Times New Roman"/>
                <w:b/>
              </w:rPr>
              <w:t>57,62</w:t>
            </w:r>
            <w:r w:rsidRPr="006850C8">
              <w:rPr>
                <w:rFonts w:ascii="Times New Roman" w:hAnsi="Times New Roman" w:cs="Times New Roman"/>
                <w:b/>
              </w:rPr>
              <w:t xml:space="preserve"> mil. USD (</w:t>
            </w:r>
            <w:r w:rsidR="00387360" w:rsidRPr="006850C8">
              <w:rPr>
                <w:rFonts w:ascii="Times New Roman" w:hAnsi="Times New Roman" w:cs="Times New Roman"/>
                <w:b/>
              </w:rPr>
              <w:t>-</w:t>
            </w:r>
            <w:r w:rsidR="00FE3567" w:rsidRPr="006850C8">
              <w:rPr>
                <w:rFonts w:ascii="Times New Roman" w:hAnsi="Times New Roman" w:cs="Times New Roman"/>
                <w:b/>
              </w:rPr>
              <w:t>1</w:t>
            </w:r>
            <w:r w:rsidR="00387360" w:rsidRPr="006850C8">
              <w:rPr>
                <w:rFonts w:ascii="Times New Roman" w:hAnsi="Times New Roman" w:cs="Times New Roman"/>
                <w:b/>
              </w:rPr>
              <w:t>5,</w:t>
            </w:r>
            <w:r w:rsidR="00FE3567" w:rsidRPr="006850C8">
              <w:rPr>
                <w:rFonts w:ascii="Times New Roman" w:hAnsi="Times New Roman" w:cs="Times New Roman"/>
                <w:b/>
              </w:rPr>
              <w:t>81</w:t>
            </w:r>
            <w:r w:rsidRPr="006850C8">
              <w:rPr>
                <w:rFonts w:ascii="Times New Roman" w:hAnsi="Times New Roman" w:cs="Times New Roman"/>
              </w:rPr>
              <w:t xml:space="preserve">% în comparație cu anul 2015). </w:t>
            </w:r>
          </w:p>
        </w:tc>
      </w:tr>
    </w:tbl>
    <w:p w:rsidR="004D0F19" w:rsidRPr="006850C8" w:rsidRDefault="004D0F19" w:rsidP="004D0F19">
      <w:pPr>
        <w:rPr>
          <w:rFonts w:ascii="Times New Roman" w:hAnsi="Times New Roman" w:cs="Times New Roman"/>
        </w:rPr>
      </w:pPr>
    </w:p>
    <w:tbl>
      <w:tblPr>
        <w:tblStyle w:val="TableGrid"/>
        <w:tblW w:w="0" w:type="auto"/>
        <w:tblInd w:w="-431" w:type="dxa"/>
        <w:tblLook w:val="04A0" w:firstRow="1" w:lastRow="0" w:firstColumn="1" w:lastColumn="0" w:noHBand="0" w:noVBand="1"/>
      </w:tblPr>
      <w:tblGrid>
        <w:gridCol w:w="9776"/>
      </w:tblGrid>
      <w:tr w:rsidR="009C0652" w:rsidRPr="006850C8" w:rsidTr="001C35D0">
        <w:tc>
          <w:tcPr>
            <w:tcW w:w="9776" w:type="dxa"/>
            <w:shd w:val="clear" w:color="auto" w:fill="D9D9D9" w:themeFill="background1" w:themeFillShade="D9"/>
          </w:tcPr>
          <w:p w:rsidR="009C0652" w:rsidRPr="006850C8" w:rsidRDefault="003470C3" w:rsidP="00BE5406">
            <w:pPr>
              <w:spacing w:before="120" w:after="120"/>
              <w:jc w:val="both"/>
              <w:rPr>
                <w:rFonts w:ascii="Times New Roman" w:eastAsia="Times New Roman" w:hAnsi="Times New Roman" w:cs="Times New Roman"/>
                <w:b/>
                <w:lang w:eastAsia="ru-RU"/>
              </w:rPr>
            </w:pPr>
            <w:r w:rsidRPr="006850C8">
              <w:rPr>
                <w:rFonts w:ascii="Times New Roman" w:eastAsia="Times New Roman" w:hAnsi="Times New Roman" w:cs="Times New Roman"/>
                <w:b/>
                <w:lang w:eastAsia="ru-RU"/>
              </w:rPr>
              <w:t xml:space="preserve">Subiecte </w:t>
            </w:r>
            <w:r w:rsidR="009C0652" w:rsidRPr="006850C8">
              <w:rPr>
                <w:rFonts w:ascii="Times New Roman" w:eastAsia="Times New Roman" w:hAnsi="Times New Roman" w:cs="Times New Roman"/>
                <w:b/>
                <w:lang w:eastAsia="ru-RU"/>
              </w:rPr>
              <w:t>de discuți</w:t>
            </w:r>
            <w:r w:rsidR="00BE5406" w:rsidRPr="006850C8">
              <w:rPr>
                <w:rFonts w:ascii="Times New Roman" w:eastAsia="Times New Roman" w:hAnsi="Times New Roman" w:cs="Times New Roman"/>
                <w:b/>
                <w:lang w:eastAsia="ru-RU"/>
              </w:rPr>
              <w:t>i</w:t>
            </w:r>
            <w:r w:rsidR="009C0652" w:rsidRPr="006850C8">
              <w:rPr>
                <w:rFonts w:ascii="Times New Roman" w:eastAsia="Times New Roman" w:hAnsi="Times New Roman" w:cs="Times New Roman"/>
                <w:b/>
                <w:lang w:eastAsia="ru-RU"/>
              </w:rPr>
              <w:t>.</w:t>
            </w:r>
          </w:p>
        </w:tc>
      </w:tr>
      <w:tr w:rsidR="009C0652" w:rsidRPr="006850C8" w:rsidTr="001C35D0">
        <w:tc>
          <w:tcPr>
            <w:tcW w:w="9776" w:type="dxa"/>
          </w:tcPr>
          <w:p w:rsidR="00B22225" w:rsidRPr="006850C8" w:rsidRDefault="00B22225" w:rsidP="009B4B6F">
            <w:pPr>
              <w:pStyle w:val="ListParagraph"/>
              <w:numPr>
                <w:ilvl w:val="0"/>
                <w:numId w:val="5"/>
              </w:numPr>
              <w:ind w:left="313" w:hanging="284"/>
              <w:jc w:val="both"/>
              <w:rPr>
                <w:rFonts w:ascii="Times New Roman" w:hAnsi="Times New Roman" w:cs="Times New Roman"/>
              </w:rPr>
            </w:pPr>
            <w:r w:rsidRPr="006850C8">
              <w:rPr>
                <w:rFonts w:ascii="Times New Roman" w:hAnsi="Times New Roman" w:cs="Times New Roman"/>
              </w:rPr>
              <w:t xml:space="preserve">Încurajăm participarea companiilor </w:t>
            </w:r>
            <w:r w:rsidR="004B725D" w:rsidRPr="006850C8">
              <w:rPr>
                <w:rFonts w:ascii="Times New Roman" w:hAnsi="Times New Roman" w:cs="Times New Roman"/>
              </w:rPr>
              <w:t>din Bulgaria</w:t>
            </w:r>
            <w:r w:rsidRPr="006850C8">
              <w:rPr>
                <w:rFonts w:ascii="Times New Roman" w:hAnsi="Times New Roman" w:cs="Times New Roman"/>
              </w:rPr>
              <w:t xml:space="preserve"> în activitatea Z</w:t>
            </w:r>
            <w:r w:rsidR="00D305BA" w:rsidRPr="006850C8">
              <w:rPr>
                <w:rFonts w:ascii="Times New Roman" w:hAnsi="Times New Roman" w:cs="Times New Roman"/>
              </w:rPr>
              <w:t xml:space="preserve">onelor </w:t>
            </w:r>
            <w:r w:rsidRPr="006850C8">
              <w:rPr>
                <w:rFonts w:ascii="Times New Roman" w:hAnsi="Times New Roman" w:cs="Times New Roman"/>
              </w:rPr>
              <w:t>E</w:t>
            </w:r>
            <w:r w:rsidR="00D305BA" w:rsidRPr="006850C8">
              <w:rPr>
                <w:rFonts w:ascii="Times New Roman" w:hAnsi="Times New Roman" w:cs="Times New Roman"/>
              </w:rPr>
              <w:t xml:space="preserve">conomice </w:t>
            </w:r>
            <w:r w:rsidRPr="006850C8">
              <w:rPr>
                <w:rFonts w:ascii="Times New Roman" w:hAnsi="Times New Roman" w:cs="Times New Roman"/>
              </w:rPr>
              <w:t>L</w:t>
            </w:r>
            <w:r w:rsidR="00D305BA" w:rsidRPr="006850C8">
              <w:rPr>
                <w:rFonts w:ascii="Times New Roman" w:hAnsi="Times New Roman" w:cs="Times New Roman"/>
              </w:rPr>
              <w:t>ibere</w:t>
            </w:r>
            <w:r w:rsidRPr="006850C8">
              <w:rPr>
                <w:rFonts w:ascii="Times New Roman" w:hAnsi="Times New Roman" w:cs="Times New Roman"/>
              </w:rPr>
              <w:t xml:space="preserve"> </w:t>
            </w:r>
            <w:proofErr w:type="spellStart"/>
            <w:r w:rsidRPr="006850C8">
              <w:rPr>
                <w:rFonts w:ascii="Times New Roman" w:hAnsi="Times New Roman" w:cs="Times New Roman"/>
              </w:rPr>
              <w:t>şi</w:t>
            </w:r>
            <w:proofErr w:type="spellEnd"/>
            <w:r w:rsidRPr="006850C8">
              <w:rPr>
                <w:rFonts w:ascii="Times New Roman" w:hAnsi="Times New Roman" w:cs="Times New Roman"/>
              </w:rPr>
              <w:t xml:space="preserve"> P</w:t>
            </w:r>
            <w:r w:rsidR="00D305BA" w:rsidRPr="006850C8">
              <w:rPr>
                <w:rFonts w:ascii="Times New Roman" w:hAnsi="Times New Roman" w:cs="Times New Roman"/>
              </w:rPr>
              <w:t xml:space="preserve">arcurilor </w:t>
            </w:r>
            <w:r w:rsidRPr="006850C8">
              <w:rPr>
                <w:rFonts w:ascii="Times New Roman" w:hAnsi="Times New Roman" w:cs="Times New Roman"/>
              </w:rPr>
              <w:t>I</w:t>
            </w:r>
            <w:r w:rsidR="00D305BA" w:rsidRPr="006850C8">
              <w:rPr>
                <w:rFonts w:ascii="Times New Roman" w:hAnsi="Times New Roman" w:cs="Times New Roman"/>
              </w:rPr>
              <w:t>ndustriale</w:t>
            </w:r>
            <w:r w:rsidRPr="006850C8">
              <w:rPr>
                <w:rFonts w:ascii="Times New Roman" w:hAnsi="Times New Roman" w:cs="Times New Roman"/>
              </w:rPr>
              <w:t xml:space="preserve"> din </w:t>
            </w:r>
            <w:r w:rsidR="002F7530" w:rsidRPr="006850C8">
              <w:rPr>
                <w:rFonts w:ascii="Times New Roman" w:hAnsi="Times New Roman" w:cs="Times New Roman"/>
              </w:rPr>
              <w:t>Republica Moldova</w:t>
            </w:r>
            <w:r w:rsidRPr="006850C8">
              <w:rPr>
                <w:rFonts w:ascii="Times New Roman" w:hAnsi="Times New Roman" w:cs="Times New Roman"/>
              </w:rPr>
              <w:t xml:space="preserve">, care oferă </w:t>
            </w:r>
            <w:r w:rsidR="005F7FDF" w:rsidRPr="006850C8">
              <w:rPr>
                <w:rFonts w:ascii="Times New Roman" w:hAnsi="Times New Roman" w:cs="Times New Roman"/>
              </w:rPr>
              <w:t>condițiile</w:t>
            </w:r>
            <w:r w:rsidRPr="006850C8">
              <w:rPr>
                <w:rFonts w:ascii="Times New Roman" w:hAnsi="Times New Roman" w:cs="Times New Roman"/>
              </w:rPr>
              <w:t xml:space="preserve"> atractive pentru investitori străini.</w:t>
            </w:r>
          </w:p>
          <w:p w:rsidR="00D556D5" w:rsidRPr="006850C8" w:rsidRDefault="007438D0" w:rsidP="009B4B6F">
            <w:pPr>
              <w:pStyle w:val="ListParagraph"/>
              <w:numPr>
                <w:ilvl w:val="0"/>
                <w:numId w:val="5"/>
              </w:numPr>
              <w:ind w:left="313" w:hanging="284"/>
              <w:jc w:val="both"/>
              <w:rPr>
                <w:rFonts w:ascii="Times New Roman" w:hAnsi="Times New Roman" w:cs="Times New Roman"/>
              </w:rPr>
            </w:pPr>
            <w:r w:rsidRPr="006850C8">
              <w:rPr>
                <w:rFonts w:ascii="Times New Roman" w:hAnsi="Times New Roman" w:cs="Times New Roman"/>
              </w:rPr>
              <w:t xml:space="preserve">Încurajăm participarea companiilor </w:t>
            </w:r>
            <w:r w:rsidR="004B725D" w:rsidRPr="006850C8">
              <w:rPr>
                <w:rFonts w:ascii="Times New Roman" w:hAnsi="Times New Roman" w:cs="Times New Roman"/>
              </w:rPr>
              <w:t xml:space="preserve">din Bulgaria </w:t>
            </w:r>
            <w:r w:rsidRPr="006850C8">
              <w:rPr>
                <w:rFonts w:ascii="Times New Roman" w:hAnsi="Times New Roman" w:cs="Times New Roman"/>
              </w:rPr>
              <w:t>în concursurile</w:t>
            </w:r>
            <w:r w:rsidR="00056E74" w:rsidRPr="006850C8">
              <w:rPr>
                <w:rFonts w:ascii="Times New Roman" w:hAnsi="Times New Roman" w:cs="Times New Roman"/>
              </w:rPr>
              <w:t xml:space="preserve"> de privatizare a bunurilor proprietate publică de stat supuse privatizării. </w:t>
            </w:r>
          </w:p>
          <w:p w:rsidR="00760E2A" w:rsidRPr="006850C8" w:rsidRDefault="00D556D5" w:rsidP="00760E2A">
            <w:pPr>
              <w:pStyle w:val="ListParagraph"/>
              <w:ind w:left="313"/>
              <w:jc w:val="both"/>
              <w:rPr>
                <w:rFonts w:ascii="Times New Roman" w:hAnsi="Times New Roman" w:cs="Times New Roman"/>
                <w:i/>
              </w:rPr>
            </w:pPr>
            <w:r w:rsidRPr="006850C8">
              <w:rPr>
                <w:rFonts w:ascii="Times New Roman" w:hAnsi="Times New Roman" w:cs="Times New Roman"/>
                <w:i/>
              </w:rPr>
              <w:t xml:space="preserve">Nota: </w:t>
            </w:r>
            <w:r w:rsidR="00056E74" w:rsidRPr="006850C8">
              <w:rPr>
                <w:rFonts w:ascii="Times New Roman" w:hAnsi="Times New Roman" w:cs="Times New Roman"/>
                <w:i/>
              </w:rPr>
              <w:t xml:space="preserve">Pentru </w:t>
            </w:r>
            <w:r w:rsidR="005F7FDF" w:rsidRPr="006850C8">
              <w:rPr>
                <w:rFonts w:ascii="Times New Roman" w:hAnsi="Times New Roman" w:cs="Times New Roman"/>
                <w:i/>
              </w:rPr>
              <w:t>anul 2017, este preconizată organizarea a cel puțin 3 runde de privatizare</w:t>
            </w:r>
            <w:r w:rsidR="00056E74" w:rsidRPr="006850C8">
              <w:rPr>
                <w:rFonts w:ascii="Times New Roman" w:hAnsi="Times New Roman" w:cs="Times New Roman"/>
                <w:i/>
              </w:rPr>
              <w:t xml:space="preserve">, orientativ în </w:t>
            </w:r>
            <w:r w:rsidR="005F7FDF" w:rsidRPr="006850C8">
              <w:rPr>
                <w:rFonts w:ascii="Times New Roman" w:hAnsi="Times New Roman" w:cs="Times New Roman"/>
                <w:i/>
              </w:rPr>
              <w:t>februarie-aprilie; mai-iulie; septembrie-noiembrie.</w:t>
            </w:r>
            <w:r w:rsidRPr="006850C8">
              <w:rPr>
                <w:rFonts w:ascii="Times New Roman" w:hAnsi="Times New Roman" w:cs="Times New Roman"/>
                <w:i/>
              </w:rPr>
              <w:t xml:space="preserve"> În cadrul fiecărei runde vor fi organizate licitații pe piața reglementată (Bursa de Valori), concursuri comerciale și investiționale și licitații cu strigare pentru vânzarea întreprinderilor de stat, bunurilor imobile și complexelor de bunuri. Actualmente, sunt supuse privatizării 113 bunuri proprietate publică de stat, inclusiv:  44  pachete de acțiuni, între care 28 din societățile pe acțiuni cu cota de stat mai mare de 50%; </w:t>
            </w:r>
            <w:r w:rsidR="00053753" w:rsidRPr="006850C8">
              <w:rPr>
                <w:rFonts w:ascii="Times New Roman" w:hAnsi="Times New Roman" w:cs="Times New Roman"/>
                <w:i/>
              </w:rPr>
              <w:t xml:space="preserve">56 </w:t>
            </w:r>
            <w:r w:rsidRPr="006850C8">
              <w:rPr>
                <w:rFonts w:ascii="Times New Roman" w:hAnsi="Times New Roman" w:cs="Times New Roman"/>
                <w:i/>
              </w:rPr>
              <w:t>întreprinderi de stat;</w:t>
            </w:r>
            <w:r w:rsidR="0083354F" w:rsidRPr="006850C8">
              <w:rPr>
                <w:rFonts w:ascii="Times New Roman" w:hAnsi="Times New Roman" w:cs="Times New Roman"/>
                <w:i/>
              </w:rPr>
              <w:t xml:space="preserve"> </w:t>
            </w:r>
            <w:r w:rsidRPr="006850C8">
              <w:rPr>
                <w:rFonts w:ascii="Times New Roman" w:hAnsi="Times New Roman" w:cs="Times New Roman"/>
                <w:i/>
              </w:rPr>
              <w:t>11 bunuri imobile și complexe de bunuri; 2 obiecte nefinalizate.</w:t>
            </w:r>
          </w:p>
          <w:p w:rsidR="00FA1737" w:rsidRPr="006850C8" w:rsidRDefault="00B22225" w:rsidP="009B4B6F">
            <w:pPr>
              <w:pStyle w:val="ListParagraph"/>
              <w:numPr>
                <w:ilvl w:val="0"/>
                <w:numId w:val="5"/>
              </w:numPr>
              <w:ind w:left="313" w:hanging="284"/>
              <w:jc w:val="both"/>
              <w:rPr>
                <w:rFonts w:ascii="Times New Roman" w:hAnsi="Times New Roman" w:cs="Times New Roman"/>
              </w:rPr>
            </w:pPr>
            <w:r w:rsidRPr="006850C8">
              <w:rPr>
                <w:rFonts w:ascii="Times New Roman" w:hAnsi="Times New Roman" w:cs="Times New Roman"/>
              </w:rPr>
              <w:t xml:space="preserve">Încurajăm participarea investitorilor </w:t>
            </w:r>
            <w:r w:rsidR="004B725D" w:rsidRPr="006850C8">
              <w:rPr>
                <w:rFonts w:ascii="Times New Roman" w:hAnsi="Times New Roman" w:cs="Times New Roman"/>
              </w:rPr>
              <w:t xml:space="preserve">din Bulgaria </w:t>
            </w:r>
            <w:r w:rsidRPr="006850C8">
              <w:rPr>
                <w:rFonts w:ascii="Times New Roman" w:hAnsi="Times New Roman" w:cs="Times New Roman"/>
              </w:rPr>
              <w:t xml:space="preserve">în realizarea proiectelor </w:t>
            </w:r>
            <w:r w:rsidR="00C94A97" w:rsidRPr="006850C8">
              <w:rPr>
                <w:rFonts w:ascii="Times New Roman" w:hAnsi="Times New Roman" w:cs="Times New Roman"/>
              </w:rPr>
              <w:t xml:space="preserve">de asistență tehnică </w:t>
            </w:r>
            <w:r w:rsidR="00085751" w:rsidRPr="006850C8">
              <w:rPr>
                <w:rFonts w:ascii="Times New Roman" w:hAnsi="Times New Roman" w:cs="Times New Roman"/>
              </w:rPr>
              <w:t xml:space="preserve">în </w:t>
            </w:r>
            <w:r w:rsidRPr="006850C8">
              <w:rPr>
                <w:rFonts w:ascii="Times New Roman" w:hAnsi="Times New Roman" w:cs="Times New Roman"/>
              </w:rPr>
              <w:t xml:space="preserve">domeniul </w:t>
            </w:r>
            <w:r w:rsidR="00085751" w:rsidRPr="006850C8">
              <w:rPr>
                <w:rFonts w:ascii="Times New Roman" w:hAnsi="Times New Roman" w:cs="Times New Roman"/>
              </w:rPr>
              <w:t xml:space="preserve">economic. Detaliile privind necesitățile și prioritățile </w:t>
            </w:r>
            <w:proofErr w:type="spellStart"/>
            <w:r w:rsidR="00085751" w:rsidRPr="006850C8">
              <w:rPr>
                <w:rFonts w:ascii="Times New Roman" w:hAnsi="Times New Roman" w:cs="Times New Roman"/>
              </w:rPr>
              <w:t>MEc</w:t>
            </w:r>
            <w:proofErr w:type="spellEnd"/>
            <w:r w:rsidR="00085751" w:rsidRPr="006850C8">
              <w:rPr>
                <w:rFonts w:ascii="Times New Roman" w:hAnsi="Times New Roman" w:cs="Times New Roman"/>
              </w:rPr>
              <w:t xml:space="preserve"> pot fi accesate </w:t>
            </w:r>
            <w:r w:rsidR="00293986" w:rsidRPr="006850C8">
              <w:rPr>
                <w:rFonts w:ascii="Times New Roman" w:hAnsi="Times New Roman" w:cs="Times New Roman"/>
              </w:rPr>
              <w:t>urmărind</w:t>
            </w:r>
            <w:r w:rsidR="00085751" w:rsidRPr="006850C8">
              <w:rPr>
                <w:rFonts w:ascii="Times New Roman" w:hAnsi="Times New Roman" w:cs="Times New Roman"/>
              </w:rPr>
              <w:t xml:space="preserve"> link-</w:t>
            </w:r>
            <w:proofErr w:type="spellStart"/>
            <w:r w:rsidR="00085751" w:rsidRPr="006850C8">
              <w:rPr>
                <w:rFonts w:ascii="Times New Roman" w:hAnsi="Times New Roman" w:cs="Times New Roman"/>
              </w:rPr>
              <w:t>ul</w:t>
            </w:r>
            <w:proofErr w:type="spellEnd"/>
            <w:r w:rsidR="00085751" w:rsidRPr="006850C8">
              <w:rPr>
                <w:rFonts w:ascii="Times New Roman" w:hAnsi="Times New Roman" w:cs="Times New Roman"/>
              </w:rPr>
              <w:t xml:space="preserve">: </w:t>
            </w:r>
            <w:hyperlink r:id="rId6" w:history="1">
              <w:r w:rsidR="00D9229F" w:rsidRPr="006850C8">
                <w:rPr>
                  <w:rStyle w:val="Hyperlink"/>
                  <w:rFonts w:ascii="Times New Roman" w:hAnsi="Times New Roman" w:cs="Times New Roman"/>
                </w:rPr>
                <w:t>http://mec.gov.md/ro/content/parteneri-de-dezvoltare</w:t>
              </w:r>
            </w:hyperlink>
            <w:r w:rsidR="001D6357" w:rsidRPr="006850C8">
              <w:rPr>
                <w:rFonts w:ascii="Times New Roman" w:hAnsi="Times New Roman" w:cs="Times New Roman"/>
              </w:rPr>
              <w:t>.</w:t>
            </w:r>
          </w:p>
          <w:p w:rsidR="00D9229F" w:rsidRPr="006850C8" w:rsidRDefault="00760E2A" w:rsidP="009B4B6F">
            <w:pPr>
              <w:pStyle w:val="ListParagraph"/>
              <w:numPr>
                <w:ilvl w:val="0"/>
                <w:numId w:val="5"/>
              </w:numPr>
              <w:ind w:left="318"/>
              <w:jc w:val="both"/>
              <w:rPr>
                <w:rFonts w:ascii="Times New Roman" w:hAnsi="Times New Roman" w:cs="Times New Roman"/>
              </w:rPr>
            </w:pPr>
            <w:r w:rsidRPr="006850C8">
              <w:rPr>
                <w:rFonts w:ascii="Times New Roman" w:hAnsi="Times New Roman" w:cs="Times New Roman"/>
              </w:rPr>
              <w:t xml:space="preserve">Organizarea celei de-a </w:t>
            </w:r>
            <w:r w:rsidR="00D03E0E" w:rsidRPr="006850C8">
              <w:rPr>
                <w:rFonts w:ascii="Times New Roman" w:hAnsi="Times New Roman" w:cs="Times New Roman"/>
              </w:rPr>
              <w:t>IX</w:t>
            </w:r>
            <w:r w:rsidR="00D9229F" w:rsidRPr="006850C8">
              <w:rPr>
                <w:rFonts w:ascii="Times New Roman" w:hAnsi="Times New Roman" w:cs="Times New Roman"/>
              </w:rPr>
              <w:t xml:space="preserve">- a ședință a Comisiei interguvernamentale în </w:t>
            </w:r>
            <w:r w:rsidR="00D03E0E" w:rsidRPr="006850C8">
              <w:rPr>
                <w:rFonts w:ascii="Times New Roman" w:hAnsi="Times New Roman" w:cs="Times New Roman"/>
              </w:rPr>
              <w:t>anul</w:t>
            </w:r>
            <w:r w:rsidR="00D9229F" w:rsidRPr="006850C8">
              <w:rPr>
                <w:rFonts w:ascii="Times New Roman" w:hAnsi="Times New Roman" w:cs="Times New Roman"/>
              </w:rPr>
              <w:t xml:space="preserve"> </w:t>
            </w:r>
            <w:r w:rsidRPr="006850C8">
              <w:rPr>
                <w:rFonts w:ascii="Times New Roman" w:hAnsi="Times New Roman" w:cs="Times New Roman"/>
              </w:rPr>
              <w:t>201</w:t>
            </w:r>
            <w:r w:rsidR="00D03E0E" w:rsidRPr="006850C8">
              <w:rPr>
                <w:rFonts w:ascii="Times New Roman" w:hAnsi="Times New Roman" w:cs="Times New Roman"/>
              </w:rPr>
              <w:t>8</w:t>
            </w:r>
            <w:r w:rsidR="00D9229F" w:rsidRPr="006850C8">
              <w:rPr>
                <w:rFonts w:ascii="Times New Roman" w:hAnsi="Times New Roman" w:cs="Times New Roman"/>
              </w:rPr>
              <w:t xml:space="preserve">, </w:t>
            </w:r>
            <w:r w:rsidR="00D03E0E" w:rsidRPr="006850C8">
              <w:rPr>
                <w:rFonts w:ascii="Times New Roman" w:hAnsi="Times New Roman" w:cs="Times New Roman"/>
              </w:rPr>
              <w:t>la Chișinău</w:t>
            </w:r>
            <w:r w:rsidR="00D9229F" w:rsidRPr="006850C8">
              <w:rPr>
                <w:rFonts w:ascii="Times New Roman" w:hAnsi="Times New Roman" w:cs="Times New Roman"/>
              </w:rPr>
              <w:t xml:space="preserve">, precum și a unui Business Forum Bilateral în cadrul acesteia. </w:t>
            </w:r>
          </w:p>
          <w:p w:rsidR="00812C38" w:rsidRPr="006850C8" w:rsidRDefault="00812C38" w:rsidP="009B4B6F">
            <w:pPr>
              <w:pStyle w:val="ListParagraph"/>
              <w:numPr>
                <w:ilvl w:val="0"/>
                <w:numId w:val="5"/>
              </w:numPr>
              <w:ind w:left="318"/>
              <w:jc w:val="both"/>
              <w:rPr>
                <w:rFonts w:ascii="Times New Roman" w:hAnsi="Times New Roman" w:cs="Times New Roman"/>
              </w:rPr>
            </w:pPr>
            <w:r w:rsidRPr="006850C8">
              <w:rPr>
                <w:rFonts w:ascii="Times New Roman" w:hAnsi="Times New Roman" w:cs="Times New Roman"/>
              </w:rPr>
              <w:t xml:space="preserve">Realizarea unor proiecte </w:t>
            </w:r>
            <w:r w:rsidR="005613A9" w:rsidRPr="006850C8">
              <w:rPr>
                <w:rFonts w:ascii="Times New Roman" w:hAnsi="Times New Roman" w:cs="Times New Roman"/>
              </w:rPr>
              <w:t>comune</w:t>
            </w:r>
            <w:r w:rsidRPr="006850C8">
              <w:rPr>
                <w:rFonts w:ascii="Times New Roman" w:hAnsi="Times New Roman" w:cs="Times New Roman"/>
              </w:rPr>
              <w:t xml:space="preserve"> în cadrul Strategiei Dunării.</w:t>
            </w:r>
          </w:p>
          <w:p w:rsidR="006C6312" w:rsidRPr="006850C8" w:rsidRDefault="006C6312" w:rsidP="009B4B6F">
            <w:pPr>
              <w:pStyle w:val="ListParagraph"/>
              <w:numPr>
                <w:ilvl w:val="0"/>
                <w:numId w:val="5"/>
              </w:numPr>
              <w:ind w:left="318"/>
              <w:jc w:val="both"/>
              <w:rPr>
                <w:rFonts w:ascii="Times New Roman" w:hAnsi="Times New Roman" w:cs="Times New Roman"/>
              </w:rPr>
            </w:pPr>
            <w:r w:rsidRPr="006850C8">
              <w:rPr>
                <w:rFonts w:ascii="Times New Roman" w:hAnsi="Times New Roman" w:cs="Times New Roman"/>
              </w:rPr>
              <w:t xml:space="preserve">Lansarea invitației </w:t>
            </w:r>
            <w:r w:rsidR="00A0400E" w:rsidRPr="006850C8">
              <w:rPr>
                <w:rFonts w:ascii="Times New Roman" w:hAnsi="Times New Roman" w:cs="Times New Roman"/>
              </w:rPr>
              <w:t xml:space="preserve">în adresa autorităților din </w:t>
            </w:r>
            <w:r w:rsidR="004B725D" w:rsidRPr="006850C8">
              <w:rPr>
                <w:rFonts w:ascii="Times New Roman" w:hAnsi="Times New Roman" w:cs="Times New Roman"/>
              </w:rPr>
              <w:t xml:space="preserve">Bulgaria </w:t>
            </w:r>
            <w:r w:rsidR="00A0400E" w:rsidRPr="006850C8">
              <w:rPr>
                <w:rFonts w:ascii="Times New Roman" w:hAnsi="Times New Roman" w:cs="Times New Roman"/>
              </w:rPr>
              <w:t xml:space="preserve">și oamenii de afaceri </w:t>
            </w:r>
            <w:r w:rsidRPr="006850C8">
              <w:rPr>
                <w:rFonts w:ascii="Times New Roman" w:hAnsi="Times New Roman" w:cs="Times New Roman"/>
              </w:rPr>
              <w:t xml:space="preserve">pentru participarea la Business </w:t>
            </w:r>
            <w:proofErr w:type="spellStart"/>
            <w:r w:rsidRPr="006850C8">
              <w:rPr>
                <w:rFonts w:ascii="Times New Roman" w:hAnsi="Times New Roman" w:cs="Times New Roman"/>
              </w:rPr>
              <w:t>Week</w:t>
            </w:r>
            <w:proofErr w:type="spellEnd"/>
            <w:r w:rsidRPr="006850C8">
              <w:rPr>
                <w:rFonts w:ascii="Times New Roman" w:hAnsi="Times New Roman" w:cs="Times New Roman"/>
              </w:rPr>
              <w:t xml:space="preserve"> 2017, care va avea loc în perioada 4-6 octombrie curent, la Chișinău.</w:t>
            </w:r>
          </w:p>
          <w:p w:rsidR="00D9229F" w:rsidRPr="006850C8" w:rsidRDefault="009B4FE5" w:rsidP="009B4B6F">
            <w:pPr>
              <w:pStyle w:val="ListParagraph"/>
              <w:numPr>
                <w:ilvl w:val="0"/>
                <w:numId w:val="5"/>
              </w:numPr>
              <w:ind w:left="318"/>
              <w:jc w:val="both"/>
              <w:rPr>
                <w:rFonts w:ascii="Times New Roman" w:hAnsi="Times New Roman" w:cs="Times New Roman"/>
              </w:rPr>
            </w:pPr>
            <w:r w:rsidRPr="006850C8">
              <w:rPr>
                <w:rFonts w:ascii="Times New Roman" w:hAnsi="Times New Roman" w:cs="Times New Roman"/>
              </w:rPr>
              <w:t xml:space="preserve">Participarea companiilor și organizațiilor relevante din </w:t>
            </w:r>
            <w:r w:rsidR="004B725D" w:rsidRPr="006850C8">
              <w:rPr>
                <w:rFonts w:ascii="Times New Roman" w:hAnsi="Times New Roman" w:cs="Times New Roman"/>
              </w:rPr>
              <w:t xml:space="preserve">Bulgaria </w:t>
            </w:r>
            <w:r w:rsidRPr="006850C8">
              <w:rPr>
                <w:rFonts w:ascii="Times New Roman" w:hAnsi="Times New Roman" w:cs="Times New Roman"/>
              </w:rPr>
              <w:t>la expozițiile organizate în Republica Moldova, și invers</w:t>
            </w:r>
            <w:r w:rsidR="00D9229F" w:rsidRPr="006850C8">
              <w:rPr>
                <w:rFonts w:ascii="Times New Roman" w:hAnsi="Times New Roman" w:cs="Times New Roman"/>
              </w:rPr>
              <w:t>.</w:t>
            </w:r>
          </w:p>
          <w:p w:rsidR="00D9229F" w:rsidRPr="006850C8" w:rsidRDefault="00D9229F" w:rsidP="004B725D">
            <w:pPr>
              <w:jc w:val="both"/>
              <w:rPr>
                <w:rFonts w:ascii="Times New Roman" w:hAnsi="Times New Roman" w:cs="Times New Roman"/>
              </w:rPr>
            </w:pPr>
          </w:p>
        </w:tc>
      </w:tr>
    </w:tbl>
    <w:p w:rsidR="00936F94" w:rsidRPr="006850C8" w:rsidRDefault="00936F94" w:rsidP="00586FC0">
      <w:pPr>
        <w:rPr>
          <w:rFonts w:ascii="Times New Roman" w:hAnsi="Times New Roman" w:cs="Times New Roman"/>
        </w:rPr>
      </w:pPr>
      <w:r w:rsidRPr="006850C8">
        <w:rPr>
          <w:rFonts w:ascii="Times New Roman" w:hAnsi="Times New Roman" w:cs="Times New Roman"/>
        </w:rPr>
        <w:br w:type="page"/>
      </w:r>
    </w:p>
    <w:p w:rsidR="000066FC" w:rsidRPr="006850C8" w:rsidRDefault="000066FC" w:rsidP="004010F9">
      <w:pPr>
        <w:jc w:val="right"/>
        <w:rPr>
          <w:rFonts w:ascii="Times New Roman" w:hAnsi="Times New Roman" w:cs="Times New Roman"/>
        </w:rPr>
      </w:pPr>
      <w:r w:rsidRPr="006850C8">
        <w:rPr>
          <w:rFonts w:ascii="Times New Roman" w:hAnsi="Times New Roman" w:cs="Times New Roman"/>
        </w:rPr>
        <w:t>Anexa 1</w:t>
      </w:r>
    </w:p>
    <w:p w:rsidR="00092F19" w:rsidRPr="006850C8" w:rsidRDefault="00092F19" w:rsidP="00092F19">
      <w:pPr>
        <w:spacing w:after="0" w:line="240" w:lineRule="auto"/>
        <w:jc w:val="center"/>
        <w:rPr>
          <w:rFonts w:ascii="Times New Roman" w:eastAsia="Times New Roman" w:hAnsi="Times New Roman" w:cs="Times New Roman"/>
          <w:b/>
          <w:bCs/>
        </w:rPr>
      </w:pPr>
      <w:proofErr w:type="spellStart"/>
      <w:r w:rsidRPr="006850C8">
        <w:rPr>
          <w:rFonts w:ascii="Times New Roman" w:eastAsia="Times New Roman" w:hAnsi="Times New Roman" w:cs="Times New Roman"/>
          <w:b/>
          <w:bCs/>
        </w:rPr>
        <w:t>Evoluţia</w:t>
      </w:r>
      <w:proofErr w:type="spellEnd"/>
      <w:r w:rsidRPr="006850C8">
        <w:rPr>
          <w:rFonts w:ascii="Times New Roman" w:eastAsia="Times New Roman" w:hAnsi="Times New Roman" w:cs="Times New Roman"/>
          <w:b/>
          <w:bCs/>
        </w:rPr>
        <w:t xml:space="preserve"> schimburilor comerciale </w:t>
      </w:r>
    </w:p>
    <w:p w:rsidR="00092F19" w:rsidRPr="006850C8" w:rsidRDefault="00936F94" w:rsidP="00092F19">
      <w:pPr>
        <w:spacing w:after="0" w:line="240" w:lineRule="auto"/>
        <w:jc w:val="center"/>
        <w:rPr>
          <w:rFonts w:ascii="Times New Roman" w:eastAsia="Times New Roman" w:hAnsi="Times New Roman" w:cs="Times New Roman"/>
          <w:b/>
          <w:bCs/>
        </w:rPr>
      </w:pPr>
      <w:r w:rsidRPr="006850C8">
        <w:rPr>
          <w:rFonts w:ascii="Times New Roman" w:eastAsia="Times New Roman" w:hAnsi="Times New Roman" w:cs="Times New Roman"/>
          <w:b/>
          <w:bCs/>
        </w:rPr>
        <w:t xml:space="preserve">Între </w:t>
      </w:r>
      <w:r w:rsidR="00092F19" w:rsidRPr="006850C8">
        <w:rPr>
          <w:rFonts w:ascii="Times New Roman" w:eastAsia="Times New Roman" w:hAnsi="Times New Roman" w:cs="Times New Roman"/>
          <w:b/>
          <w:bCs/>
        </w:rPr>
        <w:t xml:space="preserve">Republica Moldova </w:t>
      </w:r>
      <w:proofErr w:type="spellStart"/>
      <w:r w:rsidR="00092F19" w:rsidRPr="006850C8">
        <w:rPr>
          <w:rFonts w:ascii="Times New Roman" w:eastAsia="Times New Roman" w:hAnsi="Times New Roman" w:cs="Times New Roman"/>
          <w:b/>
          <w:bCs/>
        </w:rPr>
        <w:t>şi</w:t>
      </w:r>
      <w:proofErr w:type="spellEnd"/>
      <w:r w:rsidR="00092F19" w:rsidRPr="006850C8">
        <w:rPr>
          <w:rFonts w:ascii="Times New Roman" w:eastAsia="Times New Roman" w:hAnsi="Times New Roman" w:cs="Times New Roman"/>
          <w:b/>
          <w:bCs/>
        </w:rPr>
        <w:t xml:space="preserve"> </w:t>
      </w:r>
      <w:r w:rsidR="004B725D" w:rsidRPr="006850C8">
        <w:rPr>
          <w:rFonts w:ascii="Times New Roman" w:eastAsia="Times New Roman" w:hAnsi="Times New Roman" w:cs="Times New Roman"/>
          <w:b/>
          <w:bCs/>
        </w:rPr>
        <w:t>Republica Bulgaria</w:t>
      </w:r>
    </w:p>
    <w:p w:rsidR="00092F19" w:rsidRPr="006850C8" w:rsidRDefault="00092F19" w:rsidP="00092F19">
      <w:pPr>
        <w:spacing w:after="0" w:line="240" w:lineRule="auto"/>
        <w:jc w:val="center"/>
        <w:rPr>
          <w:rFonts w:ascii="Times New Roman" w:eastAsia="Times New Roman" w:hAnsi="Times New Roman" w:cs="Times New Roman"/>
          <w:b/>
          <w:bCs/>
        </w:rPr>
      </w:pPr>
      <w:r w:rsidRPr="006850C8">
        <w:rPr>
          <w:rFonts w:ascii="Times New Roman" w:eastAsia="Times New Roman" w:hAnsi="Times New Roman" w:cs="Times New Roman"/>
          <w:b/>
          <w:bCs/>
        </w:rPr>
        <w:t xml:space="preserve"> în perioada </w:t>
      </w:r>
      <w:r w:rsidR="00A04CE8" w:rsidRPr="006850C8">
        <w:rPr>
          <w:rFonts w:ascii="Times New Roman" w:eastAsia="Times New Roman" w:hAnsi="Times New Roman" w:cs="Times New Roman"/>
          <w:b/>
          <w:bCs/>
        </w:rPr>
        <w:t>anilor</w:t>
      </w:r>
      <w:r w:rsidRPr="006850C8">
        <w:rPr>
          <w:rFonts w:ascii="Times New Roman" w:eastAsia="Times New Roman" w:hAnsi="Times New Roman" w:cs="Times New Roman"/>
          <w:b/>
          <w:bCs/>
        </w:rPr>
        <w:t xml:space="preserve"> 2015-2016</w:t>
      </w:r>
    </w:p>
    <w:p w:rsidR="00092F19" w:rsidRPr="006850C8" w:rsidRDefault="00092F19" w:rsidP="00092F19">
      <w:pPr>
        <w:spacing w:after="0" w:line="240" w:lineRule="auto"/>
        <w:rPr>
          <w:rFonts w:ascii="Times New Roman" w:eastAsia="Times New Roman" w:hAnsi="Times New Roman" w:cs="Times New Roman"/>
        </w:rPr>
      </w:pPr>
      <w:r w:rsidRPr="006850C8">
        <w:rPr>
          <w:rFonts w:ascii="Times New Roman" w:eastAsia="Times New Roman" w:hAnsi="Times New Roman" w:cs="Times New Roman"/>
          <w:bCs/>
        </w:rPr>
        <w:t xml:space="preserve">                                                                                                                         </w:t>
      </w:r>
      <w:r w:rsidR="0045511B" w:rsidRPr="006850C8">
        <w:rPr>
          <w:rFonts w:ascii="Times New Roman" w:eastAsia="Times New Roman" w:hAnsi="Times New Roman" w:cs="Times New Roman"/>
          <w:bCs/>
        </w:rPr>
        <w:t>mil</w:t>
      </w:r>
      <w:r w:rsidRPr="006850C8">
        <w:rPr>
          <w:rFonts w:ascii="Times New Roman" w:eastAsia="Times New Roman" w:hAnsi="Times New Roman" w:cs="Times New Roman"/>
          <w:bCs/>
        </w:rPr>
        <w:t xml:space="preserve"> USD</w:t>
      </w:r>
    </w:p>
    <w:tbl>
      <w:tblPr>
        <w:tblW w:w="8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275"/>
        <w:gridCol w:w="2552"/>
        <w:gridCol w:w="2381"/>
        <w:gridCol w:w="2010"/>
      </w:tblGrid>
      <w:tr w:rsidR="000066FC" w:rsidRPr="006850C8" w:rsidTr="003D38F1">
        <w:trPr>
          <w:trHeight w:val="649"/>
          <w:jc w:val="center"/>
        </w:trPr>
        <w:tc>
          <w:tcPr>
            <w:tcW w:w="1275" w:type="dxa"/>
            <w:vAlign w:val="center"/>
          </w:tcPr>
          <w:p w:rsidR="000066FC" w:rsidRPr="006850C8" w:rsidRDefault="000066FC" w:rsidP="00FE770A">
            <w:pPr>
              <w:spacing w:after="0" w:line="240" w:lineRule="auto"/>
              <w:jc w:val="center"/>
              <w:rPr>
                <w:rFonts w:ascii="Times New Roman" w:hAnsi="Times New Roman" w:cs="Times New Roman"/>
                <w:b/>
                <w:i/>
                <w:color w:val="000000"/>
                <w:lang w:eastAsia="ru-RU"/>
              </w:rPr>
            </w:pPr>
          </w:p>
        </w:tc>
        <w:tc>
          <w:tcPr>
            <w:tcW w:w="2552" w:type="dxa"/>
            <w:tcBorders>
              <w:bottom w:val="single" w:sz="4" w:space="0" w:color="auto"/>
            </w:tcBorders>
            <w:vAlign w:val="center"/>
          </w:tcPr>
          <w:p w:rsidR="000066FC" w:rsidRPr="006850C8" w:rsidRDefault="000066FC" w:rsidP="00FE770A">
            <w:pPr>
              <w:spacing w:after="0" w:line="240" w:lineRule="auto"/>
              <w:jc w:val="center"/>
              <w:rPr>
                <w:rFonts w:ascii="Times New Roman" w:hAnsi="Times New Roman" w:cs="Times New Roman"/>
                <w:b/>
                <w:i/>
                <w:color w:val="000000"/>
                <w:lang w:eastAsia="ru-RU"/>
              </w:rPr>
            </w:pPr>
            <w:r w:rsidRPr="006850C8">
              <w:rPr>
                <w:rFonts w:ascii="Times New Roman" w:hAnsi="Times New Roman" w:cs="Times New Roman"/>
                <w:b/>
                <w:i/>
              </w:rPr>
              <w:t>2015</w:t>
            </w:r>
          </w:p>
        </w:tc>
        <w:tc>
          <w:tcPr>
            <w:tcW w:w="2381" w:type="dxa"/>
            <w:tcBorders>
              <w:bottom w:val="single" w:sz="4" w:space="0" w:color="auto"/>
            </w:tcBorders>
            <w:shd w:val="clear" w:color="auto" w:fill="D9D9D9"/>
            <w:vAlign w:val="center"/>
          </w:tcPr>
          <w:p w:rsidR="000066FC" w:rsidRPr="006850C8" w:rsidRDefault="000066FC" w:rsidP="00FE770A">
            <w:pPr>
              <w:spacing w:after="0" w:line="240" w:lineRule="auto"/>
              <w:jc w:val="center"/>
              <w:rPr>
                <w:rFonts w:ascii="Times New Roman" w:hAnsi="Times New Roman" w:cs="Times New Roman"/>
                <w:b/>
                <w:i/>
                <w:color w:val="000000"/>
                <w:lang w:eastAsia="ru-RU"/>
              </w:rPr>
            </w:pPr>
            <w:r w:rsidRPr="006850C8">
              <w:rPr>
                <w:rFonts w:ascii="Times New Roman" w:hAnsi="Times New Roman" w:cs="Times New Roman"/>
                <w:b/>
                <w:i/>
              </w:rPr>
              <w:t>2016</w:t>
            </w:r>
          </w:p>
        </w:tc>
        <w:tc>
          <w:tcPr>
            <w:tcW w:w="2010" w:type="dxa"/>
            <w:tcBorders>
              <w:bottom w:val="single" w:sz="4" w:space="0" w:color="auto"/>
            </w:tcBorders>
            <w:vAlign w:val="center"/>
          </w:tcPr>
          <w:p w:rsidR="000066FC" w:rsidRPr="006850C8" w:rsidRDefault="000066FC" w:rsidP="00FE770A">
            <w:pPr>
              <w:spacing w:after="0" w:line="240" w:lineRule="auto"/>
              <w:jc w:val="center"/>
              <w:rPr>
                <w:rFonts w:ascii="Times New Roman" w:hAnsi="Times New Roman" w:cs="Times New Roman"/>
                <w:b/>
                <w:i/>
                <w:color w:val="000000"/>
                <w:lang w:eastAsia="ru-RU"/>
              </w:rPr>
            </w:pPr>
            <w:r w:rsidRPr="006850C8">
              <w:rPr>
                <w:rFonts w:ascii="Times New Roman" w:hAnsi="Times New Roman" w:cs="Times New Roman"/>
                <w:b/>
                <w:i/>
                <w:color w:val="000000"/>
                <w:lang w:eastAsia="ru-RU"/>
              </w:rPr>
              <w:t>Dinamica 2016/2015, %</w:t>
            </w:r>
          </w:p>
        </w:tc>
      </w:tr>
      <w:tr w:rsidR="00E96F9C" w:rsidRPr="006850C8" w:rsidTr="005C52B0">
        <w:trPr>
          <w:trHeight w:hRule="exact" w:val="340"/>
          <w:jc w:val="center"/>
        </w:trPr>
        <w:tc>
          <w:tcPr>
            <w:tcW w:w="1275" w:type="dxa"/>
          </w:tcPr>
          <w:p w:rsidR="00E96F9C" w:rsidRPr="006850C8" w:rsidRDefault="00E96F9C" w:rsidP="00E96F9C">
            <w:pPr>
              <w:spacing w:after="0" w:line="240" w:lineRule="auto"/>
              <w:rPr>
                <w:rFonts w:ascii="Times New Roman" w:hAnsi="Times New Roman" w:cs="Times New Roman"/>
                <w:b/>
                <w:i/>
                <w:color w:val="000000"/>
                <w:lang w:eastAsia="ru-RU"/>
              </w:rPr>
            </w:pPr>
            <w:r w:rsidRPr="006850C8">
              <w:rPr>
                <w:rFonts w:ascii="Times New Roman" w:hAnsi="Times New Roman" w:cs="Times New Roman"/>
                <w:b/>
                <w:i/>
                <w:color w:val="000000"/>
                <w:lang w:eastAsia="ru-RU"/>
              </w:rPr>
              <w:t>Total</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E96F9C" w:rsidRPr="006850C8" w:rsidRDefault="00E96F9C" w:rsidP="00E96F9C">
            <w:pPr>
              <w:jc w:val="center"/>
              <w:rPr>
                <w:rFonts w:ascii="Times New Roman" w:hAnsi="Times New Roman" w:cs="Times New Roman"/>
                <w:color w:val="000000"/>
              </w:rPr>
            </w:pPr>
            <w:r w:rsidRPr="006850C8">
              <w:rPr>
                <w:rFonts w:ascii="Times New Roman" w:hAnsi="Times New Roman" w:cs="Times New Roman"/>
                <w:color w:val="000000"/>
              </w:rPr>
              <w:t>96.6</w:t>
            </w:r>
          </w:p>
        </w:tc>
        <w:tc>
          <w:tcPr>
            <w:tcW w:w="2381" w:type="dxa"/>
            <w:tcBorders>
              <w:top w:val="single" w:sz="4" w:space="0" w:color="auto"/>
              <w:left w:val="nil"/>
              <w:bottom w:val="single" w:sz="4" w:space="0" w:color="auto"/>
              <w:right w:val="single" w:sz="4" w:space="0" w:color="auto"/>
            </w:tcBorders>
            <w:shd w:val="clear" w:color="auto" w:fill="auto"/>
            <w:vAlign w:val="bottom"/>
          </w:tcPr>
          <w:p w:rsidR="00E96F9C" w:rsidRPr="006850C8" w:rsidRDefault="00E96F9C" w:rsidP="00E96F9C">
            <w:pPr>
              <w:jc w:val="center"/>
              <w:rPr>
                <w:rFonts w:ascii="Times New Roman" w:hAnsi="Times New Roman" w:cs="Times New Roman"/>
                <w:color w:val="000000"/>
              </w:rPr>
            </w:pPr>
            <w:r w:rsidRPr="006850C8">
              <w:rPr>
                <w:rFonts w:ascii="Times New Roman" w:hAnsi="Times New Roman" w:cs="Times New Roman"/>
                <w:color w:val="000000"/>
              </w:rPr>
              <w:t>133.64</w:t>
            </w:r>
          </w:p>
        </w:tc>
        <w:tc>
          <w:tcPr>
            <w:tcW w:w="2010" w:type="dxa"/>
            <w:tcBorders>
              <w:top w:val="single" w:sz="4" w:space="0" w:color="auto"/>
              <w:left w:val="nil"/>
              <w:bottom w:val="single" w:sz="4" w:space="0" w:color="auto"/>
              <w:right w:val="single" w:sz="4" w:space="0" w:color="auto"/>
            </w:tcBorders>
            <w:shd w:val="clear" w:color="auto" w:fill="auto"/>
            <w:vAlign w:val="bottom"/>
          </w:tcPr>
          <w:p w:rsidR="00E96F9C" w:rsidRPr="006850C8" w:rsidRDefault="00E96F9C" w:rsidP="00E96F9C">
            <w:pPr>
              <w:ind w:firstLineChars="200" w:firstLine="400"/>
              <w:jc w:val="center"/>
              <w:rPr>
                <w:rFonts w:ascii="Times New Roman" w:hAnsi="Times New Roman" w:cs="Times New Roman"/>
                <w:color w:val="000000"/>
              </w:rPr>
            </w:pPr>
            <w:r w:rsidRPr="006850C8">
              <w:rPr>
                <w:rFonts w:ascii="Times New Roman" w:hAnsi="Times New Roman" w:cs="Times New Roman"/>
                <w:color w:val="000000"/>
              </w:rPr>
              <w:t>+38.34</w:t>
            </w:r>
          </w:p>
        </w:tc>
      </w:tr>
      <w:tr w:rsidR="00E96F9C" w:rsidRPr="006850C8" w:rsidTr="005C52B0">
        <w:trPr>
          <w:trHeight w:hRule="exact" w:val="340"/>
          <w:jc w:val="center"/>
        </w:trPr>
        <w:tc>
          <w:tcPr>
            <w:tcW w:w="1275" w:type="dxa"/>
            <w:tcBorders>
              <w:right w:val="single" w:sz="4" w:space="0" w:color="auto"/>
            </w:tcBorders>
          </w:tcPr>
          <w:p w:rsidR="00E96F9C" w:rsidRPr="006850C8" w:rsidRDefault="00E96F9C" w:rsidP="00E96F9C">
            <w:pPr>
              <w:spacing w:after="0" w:line="240" w:lineRule="auto"/>
              <w:rPr>
                <w:rFonts w:ascii="Times New Roman" w:hAnsi="Times New Roman" w:cs="Times New Roman"/>
                <w:b/>
                <w:i/>
                <w:color w:val="000000"/>
                <w:lang w:eastAsia="ru-RU"/>
              </w:rPr>
            </w:pPr>
            <w:r w:rsidRPr="006850C8">
              <w:rPr>
                <w:rFonts w:ascii="Times New Roman" w:hAnsi="Times New Roman" w:cs="Times New Roman"/>
                <w:b/>
                <w:i/>
                <w:color w:val="000000"/>
                <w:lang w:eastAsia="ru-RU"/>
              </w:rPr>
              <w:t>Export</w:t>
            </w:r>
          </w:p>
        </w:tc>
        <w:tc>
          <w:tcPr>
            <w:tcW w:w="2552" w:type="dxa"/>
            <w:tcBorders>
              <w:top w:val="nil"/>
              <w:left w:val="single" w:sz="4" w:space="0" w:color="auto"/>
              <w:bottom w:val="single" w:sz="4" w:space="0" w:color="auto"/>
              <w:right w:val="single" w:sz="4" w:space="0" w:color="auto"/>
            </w:tcBorders>
            <w:shd w:val="clear" w:color="auto" w:fill="auto"/>
            <w:vAlign w:val="bottom"/>
          </w:tcPr>
          <w:p w:rsidR="00E96F9C" w:rsidRPr="006850C8" w:rsidRDefault="00E96F9C" w:rsidP="00E96F9C">
            <w:pPr>
              <w:jc w:val="center"/>
              <w:rPr>
                <w:rFonts w:ascii="Times New Roman" w:hAnsi="Times New Roman" w:cs="Times New Roman"/>
                <w:color w:val="000000"/>
              </w:rPr>
            </w:pPr>
            <w:r w:rsidRPr="006850C8">
              <w:rPr>
                <w:rFonts w:ascii="Times New Roman" w:hAnsi="Times New Roman" w:cs="Times New Roman"/>
                <w:color w:val="000000"/>
              </w:rPr>
              <w:t>28.16</w:t>
            </w:r>
          </w:p>
        </w:tc>
        <w:tc>
          <w:tcPr>
            <w:tcW w:w="2381" w:type="dxa"/>
            <w:tcBorders>
              <w:top w:val="nil"/>
              <w:left w:val="nil"/>
              <w:bottom w:val="single" w:sz="4" w:space="0" w:color="auto"/>
              <w:right w:val="single" w:sz="4" w:space="0" w:color="auto"/>
            </w:tcBorders>
            <w:shd w:val="clear" w:color="auto" w:fill="auto"/>
            <w:vAlign w:val="bottom"/>
          </w:tcPr>
          <w:p w:rsidR="00E96F9C" w:rsidRPr="006850C8" w:rsidRDefault="00E96F9C" w:rsidP="00E96F9C">
            <w:pPr>
              <w:jc w:val="center"/>
              <w:rPr>
                <w:rFonts w:ascii="Times New Roman" w:hAnsi="Times New Roman" w:cs="Times New Roman"/>
                <w:color w:val="000000"/>
              </w:rPr>
            </w:pPr>
            <w:r w:rsidRPr="006850C8">
              <w:rPr>
                <w:rFonts w:ascii="Times New Roman" w:hAnsi="Times New Roman" w:cs="Times New Roman"/>
                <w:color w:val="000000"/>
              </w:rPr>
              <w:t>76.02</w:t>
            </w:r>
          </w:p>
        </w:tc>
        <w:tc>
          <w:tcPr>
            <w:tcW w:w="2010" w:type="dxa"/>
            <w:tcBorders>
              <w:top w:val="nil"/>
              <w:left w:val="nil"/>
              <w:bottom w:val="single" w:sz="4" w:space="0" w:color="auto"/>
              <w:right w:val="single" w:sz="4" w:space="0" w:color="auto"/>
            </w:tcBorders>
            <w:shd w:val="clear" w:color="auto" w:fill="auto"/>
            <w:vAlign w:val="bottom"/>
          </w:tcPr>
          <w:p w:rsidR="00E96F9C" w:rsidRPr="006850C8" w:rsidRDefault="00E96F9C" w:rsidP="00E96F9C">
            <w:pPr>
              <w:ind w:firstLineChars="200" w:firstLine="400"/>
              <w:jc w:val="center"/>
              <w:rPr>
                <w:rFonts w:ascii="Times New Roman" w:hAnsi="Times New Roman" w:cs="Times New Roman"/>
                <w:color w:val="000000"/>
              </w:rPr>
            </w:pPr>
            <w:r w:rsidRPr="006850C8">
              <w:rPr>
                <w:rFonts w:ascii="Times New Roman" w:hAnsi="Times New Roman" w:cs="Times New Roman"/>
                <w:color w:val="000000"/>
              </w:rPr>
              <w:t>+ de 2,7 ori</w:t>
            </w:r>
          </w:p>
        </w:tc>
      </w:tr>
      <w:tr w:rsidR="00E96F9C" w:rsidRPr="006850C8" w:rsidTr="005C52B0">
        <w:trPr>
          <w:trHeight w:hRule="exact" w:val="340"/>
          <w:jc w:val="center"/>
        </w:trPr>
        <w:tc>
          <w:tcPr>
            <w:tcW w:w="1275" w:type="dxa"/>
            <w:tcBorders>
              <w:right w:val="single" w:sz="4" w:space="0" w:color="auto"/>
            </w:tcBorders>
          </w:tcPr>
          <w:p w:rsidR="00E96F9C" w:rsidRPr="006850C8" w:rsidRDefault="00E96F9C" w:rsidP="00E96F9C">
            <w:pPr>
              <w:spacing w:after="0" w:line="240" w:lineRule="auto"/>
              <w:rPr>
                <w:rFonts w:ascii="Times New Roman" w:hAnsi="Times New Roman" w:cs="Times New Roman"/>
                <w:b/>
                <w:i/>
                <w:color w:val="000000"/>
                <w:lang w:eastAsia="ru-RU"/>
              </w:rPr>
            </w:pPr>
            <w:r w:rsidRPr="006850C8">
              <w:rPr>
                <w:rFonts w:ascii="Times New Roman" w:hAnsi="Times New Roman" w:cs="Times New Roman"/>
                <w:b/>
                <w:i/>
                <w:color w:val="000000"/>
                <w:lang w:eastAsia="ru-RU"/>
              </w:rPr>
              <w:t xml:space="preserve">Import </w:t>
            </w:r>
          </w:p>
        </w:tc>
        <w:tc>
          <w:tcPr>
            <w:tcW w:w="2552" w:type="dxa"/>
            <w:tcBorders>
              <w:top w:val="nil"/>
              <w:left w:val="single" w:sz="4" w:space="0" w:color="auto"/>
              <w:bottom w:val="single" w:sz="4" w:space="0" w:color="auto"/>
              <w:right w:val="single" w:sz="4" w:space="0" w:color="auto"/>
            </w:tcBorders>
            <w:shd w:val="clear" w:color="auto" w:fill="auto"/>
            <w:vAlign w:val="bottom"/>
          </w:tcPr>
          <w:p w:rsidR="00E96F9C" w:rsidRPr="006850C8" w:rsidRDefault="00E96F9C" w:rsidP="00E96F9C">
            <w:pPr>
              <w:jc w:val="center"/>
              <w:rPr>
                <w:rFonts w:ascii="Times New Roman" w:hAnsi="Times New Roman" w:cs="Times New Roman"/>
                <w:color w:val="000000"/>
              </w:rPr>
            </w:pPr>
            <w:r w:rsidRPr="006850C8">
              <w:rPr>
                <w:rFonts w:ascii="Times New Roman" w:hAnsi="Times New Roman" w:cs="Times New Roman"/>
                <w:color w:val="000000"/>
              </w:rPr>
              <w:t>68.44</w:t>
            </w:r>
          </w:p>
        </w:tc>
        <w:tc>
          <w:tcPr>
            <w:tcW w:w="2381" w:type="dxa"/>
            <w:tcBorders>
              <w:top w:val="nil"/>
              <w:left w:val="nil"/>
              <w:bottom w:val="single" w:sz="4" w:space="0" w:color="auto"/>
              <w:right w:val="single" w:sz="4" w:space="0" w:color="auto"/>
            </w:tcBorders>
            <w:shd w:val="clear" w:color="auto" w:fill="auto"/>
            <w:vAlign w:val="bottom"/>
          </w:tcPr>
          <w:p w:rsidR="00E96F9C" w:rsidRPr="006850C8" w:rsidRDefault="00E96F9C" w:rsidP="00E96F9C">
            <w:pPr>
              <w:jc w:val="center"/>
              <w:rPr>
                <w:rFonts w:ascii="Times New Roman" w:hAnsi="Times New Roman" w:cs="Times New Roman"/>
                <w:color w:val="000000"/>
              </w:rPr>
            </w:pPr>
            <w:r w:rsidRPr="006850C8">
              <w:rPr>
                <w:rFonts w:ascii="Times New Roman" w:hAnsi="Times New Roman" w:cs="Times New Roman"/>
                <w:color w:val="000000"/>
              </w:rPr>
              <w:t>57.62</w:t>
            </w:r>
          </w:p>
        </w:tc>
        <w:tc>
          <w:tcPr>
            <w:tcW w:w="2010" w:type="dxa"/>
            <w:tcBorders>
              <w:top w:val="nil"/>
              <w:left w:val="nil"/>
              <w:bottom w:val="single" w:sz="4" w:space="0" w:color="auto"/>
              <w:right w:val="single" w:sz="4" w:space="0" w:color="auto"/>
            </w:tcBorders>
            <w:shd w:val="clear" w:color="auto" w:fill="auto"/>
            <w:vAlign w:val="bottom"/>
          </w:tcPr>
          <w:p w:rsidR="00E96F9C" w:rsidRPr="006850C8" w:rsidRDefault="00E96F9C" w:rsidP="00E96F9C">
            <w:pPr>
              <w:ind w:firstLineChars="200" w:firstLine="400"/>
              <w:jc w:val="center"/>
              <w:rPr>
                <w:rFonts w:ascii="Times New Roman" w:hAnsi="Times New Roman" w:cs="Times New Roman"/>
                <w:color w:val="000000"/>
              </w:rPr>
            </w:pPr>
            <w:r w:rsidRPr="006850C8">
              <w:rPr>
                <w:rFonts w:ascii="Times New Roman" w:hAnsi="Times New Roman" w:cs="Times New Roman"/>
                <w:color w:val="000000"/>
              </w:rPr>
              <w:t>-15.81</w:t>
            </w:r>
          </w:p>
        </w:tc>
      </w:tr>
      <w:tr w:rsidR="00E96F9C" w:rsidRPr="006850C8" w:rsidTr="005C52B0">
        <w:trPr>
          <w:trHeight w:hRule="exact" w:val="340"/>
          <w:jc w:val="center"/>
        </w:trPr>
        <w:tc>
          <w:tcPr>
            <w:tcW w:w="1275" w:type="dxa"/>
          </w:tcPr>
          <w:p w:rsidR="00E96F9C" w:rsidRPr="006850C8" w:rsidRDefault="00E96F9C" w:rsidP="00E96F9C">
            <w:pPr>
              <w:spacing w:after="0" w:line="240" w:lineRule="auto"/>
              <w:rPr>
                <w:rFonts w:ascii="Times New Roman" w:hAnsi="Times New Roman" w:cs="Times New Roman"/>
                <w:b/>
                <w:i/>
                <w:color w:val="000000"/>
                <w:lang w:eastAsia="ru-RU"/>
              </w:rPr>
            </w:pPr>
            <w:r w:rsidRPr="006850C8">
              <w:rPr>
                <w:rFonts w:ascii="Times New Roman" w:hAnsi="Times New Roman" w:cs="Times New Roman"/>
                <w:b/>
                <w:i/>
                <w:color w:val="000000"/>
                <w:lang w:eastAsia="ru-RU"/>
              </w:rPr>
              <w:t xml:space="preserve">Sold </w:t>
            </w:r>
          </w:p>
        </w:tc>
        <w:tc>
          <w:tcPr>
            <w:tcW w:w="2552" w:type="dxa"/>
            <w:tcBorders>
              <w:top w:val="nil"/>
              <w:left w:val="single" w:sz="4" w:space="0" w:color="auto"/>
              <w:bottom w:val="single" w:sz="4" w:space="0" w:color="auto"/>
              <w:right w:val="single" w:sz="4" w:space="0" w:color="auto"/>
            </w:tcBorders>
            <w:shd w:val="clear" w:color="auto" w:fill="auto"/>
            <w:vAlign w:val="bottom"/>
          </w:tcPr>
          <w:p w:rsidR="00E96F9C" w:rsidRPr="006850C8" w:rsidRDefault="00E96F9C" w:rsidP="00E96F9C">
            <w:pPr>
              <w:jc w:val="center"/>
              <w:rPr>
                <w:rFonts w:ascii="Times New Roman" w:hAnsi="Times New Roman" w:cs="Times New Roman"/>
                <w:color w:val="000000"/>
              </w:rPr>
            </w:pPr>
            <w:r w:rsidRPr="006850C8">
              <w:rPr>
                <w:rFonts w:ascii="Times New Roman" w:hAnsi="Times New Roman" w:cs="Times New Roman"/>
                <w:color w:val="000000"/>
              </w:rPr>
              <w:t>-40.28</w:t>
            </w:r>
          </w:p>
        </w:tc>
        <w:tc>
          <w:tcPr>
            <w:tcW w:w="2381" w:type="dxa"/>
            <w:tcBorders>
              <w:top w:val="nil"/>
              <w:left w:val="nil"/>
              <w:bottom w:val="single" w:sz="4" w:space="0" w:color="auto"/>
              <w:right w:val="single" w:sz="4" w:space="0" w:color="auto"/>
            </w:tcBorders>
            <w:shd w:val="clear" w:color="auto" w:fill="auto"/>
            <w:vAlign w:val="bottom"/>
          </w:tcPr>
          <w:p w:rsidR="00E96F9C" w:rsidRPr="006850C8" w:rsidRDefault="00E96F9C" w:rsidP="00E96F9C">
            <w:pPr>
              <w:jc w:val="center"/>
              <w:rPr>
                <w:rFonts w:ascii="Times New Roman" w:hAnsi="Times New Roman" w:cs="Times New Roman"/>
                <w:color w:val="000000"/>
              </w:rPr>
            </w:pPr>
            <w:r w:rsidRPr="006850C8">
              <w:rPr>
                <w:rFonts w:ascii="Times New Roman" w:hAnsi="Times New Roman" w:cs="Times New Roman"/>
                <w:color w:val="000000"/>
              </w:rPr>
              <w:t>18.4</w:t>
            </w:r>
          </w:p>
        </w:tc>
        <w:tc>
          <w:tcPr>
            <w:tcW w:w="2010" w:type="dxa"/>
            <w:tcBorders>
              <w:top w:val="nil"/>
              <w:left w:val="nil"/>
              <w:bottom w:val="single" w:sz="4" w:space="0" w:color="auto"/>
              <w:right w:val="single" w:sz="4" w:space="0" w:color="auto"/>
            </w:tcBorders>
            <w:shd w:val="clear" w:color="auto" w:fill="auto"/>
            <w:vAlign w:val="bottom"/>
          </w:tcPr>
          <w:p w:rsidR="00E96F9C" w:rsidRPr="006850C8" w:rsidRDefault="00E96F9C" w:rsidP="00E96F9C">
            <w:pPr>
              <w:jc w:val="center"/>
              <w:rPr>
                <w:rFonts w:ascii="Times New Roman" w:hAnsi="Times New Roman" w:cs="Times New Roman"/>
                <w:color w:val="000000"/>
              </w:rPr>
            </w:pPr>
          </w:p>
        </w:tc>
      </w:tr>
    </w:tbl>
    <w:p w:rsidR="000066FC" w:rsidRPr="006850C8" w:rsidRDefault="000066FC" w:rsidP="00AA0A70">
      <w:pPr>
        <w:spacing w:before="100" w:beforeAutospacing="1" w:after="100" w:afterAutospacing="1" w:line="240" w:lineRule="auto"/>
        <w:ind w:right="-426"/>
        <w:jc w:val="center"/>
        <w:rPr>
          <w:rFonts w:ascii="Times New Roman" w:hAnsi="Times New Roman" w:cs="Times New Roman"/>
        </w:rPr>
      </w:pPr>
      <w:r w:rsidRPr="006850C8">
        <w:rPr>
          <w:rFonts w:ascii="Times New Roman" w:hAnsi="Times New Roman" w:cs="Times New Roman"/>
          <w:b/>
        </w:rPr>
        <w:t>Principale mărfuri exportate (</w:t>
      </w:r>
      <w:r w:rsidR="00806FD1" w:rsidRPr="006850C8">
        <w:rPr>
          <w:rFonts w:ascii="Times New Roman" w:hAnsi="Times New Roman" w:cs="Times New Roman"/>
          <w:b/>
          <w:lang w:eastAsia="ru-RU"/>
        </w:rPr>
        <w:t>mi</w:t>
      </w:r>
      <w:r w:rsidR="0045511B" w:rsidRPr="006850C8">
        <w:rPr>
          <w:rFonts w:ascii="Times New Roman" w:hAnsi="Times New Roman" w:cs="Times New Roman"/>
          <w:b/>
          <w:lang w:eastAsia="ru-RU"/>
        </w:rPr>
        <w:t>l</w:t>
      </w:r>
      <w:r w:rsidRPr="006850C8">
        <w:rPr>
          <w:rFonts w:ascii="Times New Roman" w:hAnsi="Times New Roman" w:cs="Times New Roman"/>
          <w:b/>
          <w:lang w:eastAsia="ru-RU"/>
        </w:rPr>
        <w:t>. USD)</w:t>
      </w:r>
      <w:r w:rsidRPr="006850C8">
        <w:rPr>
          <w:rFonts w:ascii="Times New Roman" w:hAnsi="Times New Roman" w:cs="Times New Roman"/>
          <w:b/>
        </w:rPr>
        <w:t>:</w:t>
      </w:r>
    </w:p>
    <w:tbl>
      <w:tblPr>
        <w:tblW w:w="9762" w:type="dxa"/>
        <w:jc w:val="center"/>
        <w:tblLook w:val="00A0" w:firstRow="1" w:lastRow="0" w:firstColumn="1" w:lastColumn="0" w:noHBand="0" w:noVBand="0"/>
      </w:tblPr>
      <w:tblGrid>
        <w:gridCol w:w="647"/>
        <w:gridCol w:w="3360"/>
        <w:gridCol w:w="1381"/>
        <w:gridCol w:w="1134"/>
        <w:gridCol w:w="1818"/>
        <w:gridCol w:w="1422"/>
      </w:tblGrid>
      <w:tr w:rsidR="00EA3F40" w:rsidRPr="006850C8" w:rsidTr="00EF52EC">
        <w:trPr>
          <w:trHeight w:val="315"/>
          <w:jc w:val="center"/>
        </w:trPr>
        <w:tc>
          <w:tcPr>
            <w:tcW w:w="647" w:type="dxa"/>
            <w:tcBorders>
              <w:top w:val="single" w:sz="4" w:space="0" w:color="auto"/>
              <w:left w:val="single" w:sz="4" w:space="0" w:color="auto"/>
              <w:bottom w:val="single" w:sz="4" w:space="0" w:color="auto"/>
              <w:right w:val="single" w:sz="4" w:space="0" w:color="auto"/>
            </w:tcBorders>
            <w:shd w:val="clear" w:color="000000" w:fill="FFFFFF"/>
            <w:vAlign w:val="center"/>
          </w:tcPr>
          <w:p w:rsidR="000066FC" w:rsidRPr="006850C8" w:rsidRDefault="000066FC" w:rsidP="00FE770A">
            <w:pPr>
              <w:spacing w:after="0" w:line="240" w:lineRule="auto"/>
              <w:jc w:val="center"/>
              <w:rPr>
                <w:rFonts w:ascii="Times New Roman" w:hAnsi="Times New Roman" w:cs="Times New Roman"/>
                <w:b/>
                <w:bCs/>
                <w:lang w:eastAsia="ro-RO"/>
              </w:rPr>
            </w:pPr>
            <w:r w:rsidRPr="006850C8">
              <w:rPr>
                <w:rFonts w:ascii="Times New Roman" w:hAnsi="Times New Roman" w:cs="Times New Roman"/>
                <w:b/>
                <w:bCs/>
                <w:lang w:eastAsia="ro-RO"/>
              </w:rPr>
              <w:t>NM</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0066FC" w:rsidRPr="006850C8" w:rsidRDefault="000066FC" w:rsidP="00FE770A">
            <w:pPr>
              <w:spacing w:after="0" w:line="240" w:lineRule="auto"/>
              <w:jc w:val="center"/>
              <w:rPr>
                <w:rFonts w:ascii="Times New Roman" w:hAnsi="Times New Roman" w:cs="Times New Roman"/>
                <w:b/>
                <w:bCs/>
                <w:lang w:eastAsia="ro-RO"/>
              </w:rPr>
            </w:pPr>
            <w:r w:rsidRPr="006850C8">
              <w:rPr>
                <w:rFonts w:ascii="Times New Roman" w:hAnsi="Times New Roman" w:cs="Times New Roman"/>
                <w:b/>
                <w:bCs/>
                <w:lang w:eastAsia="ro-RO"/>
              </w:rPr>
              <w:t>Mărfuri exportate</w:t>
            </w:r>
          </w:p>
        </w:tc>
        <w:tc>
          <w:tcPr>
            <w:tcW w:w="1381" w:type="dxa"/>
            <w:tcBorders>
              <w:top w:val="single" w:sz="4" w:space="0" w:color="auto"/>
              <w:left w:val="nil"/>
              <w:bottom w:val="single" w:sz="4" w:space="0" w:color="auto"/>
              <w:right w:val="single" w:sz="4" w:space="0" w:color="auto"/>
            </w:tcBorders>
            <w:shd w:val="clear" w:color="000000" w:fill="FFFFFF"/>
            <w:noWrap/>
            <w:vAlign w:val="center"/>
          </w:tcPr>
          <w:p w:rsidR="000066FC" w:rsidRPr="006850C8" w:rsidRDefault="000066FC" w:rsidP="00EE5930">
            <w:pPr>
              <w:spacing w:after="0" w:line="240" w:lineRule="auto"/>
              <w:jc w:val="center"/>
              <w:rPr>
                <w:rFonts w:ascii="Times New Roman" w:hAnsi="Times New Roman" w:cs="Times New Roman"/>
                <w:b/>
                <w:i/>
                <w:lang w:eastAsia="ru-RU"/>
              </w:rPr>
            </w:pPr>
            <w:r w:rsidRPr="006850C8">
              <w:rPr>
                <w:rFonts w:ascii="Times New Roman" w:hAnsi="Times New Roman" w:cs="Times New Roman"/>
                <w:b/>
                <w:bCs/>
                <w:lang w:eastAsia="ru-RU"/>
              </w:rPr>
              <w:t>2015</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0066FC" w:rsidRPr="006850C8" w:rsidRDefault="000066FC" w:rsidP="00EE5930">
            <w:pPr>
              <w:spacing w:after="0" w:line="240" w:lineRule="auto"/>
              <w:jc w:val="center"/>
              <w:rPr>
                <w:rFonts w:ascii="Times New Roman" w:hAnsi="Times New Roman" w:cs="Times New Roman"/>
                <w:b/>
                <w:bCs/>
                <w:lang w:eastAsia="ru-RU"/>
              </w:rPr>
            </w:pPr>
            <w:r w:rsidRPr="006850C8">
              <w:rPr>
                <w:rFonts w:ascii="Times New Roman" w:hAnsi="Times New Roman" w:cs="Times New Roman"/>
                <w:b/>
                <w:bCs/>
                <w:lang w:eastAsia="ru-RU"/>
              </w:rPr>
              <w:t>2016</w:t>
            </w:r>
          </w:p>
        </w:tc>
        <w:tc>
          <w:tcPr>
            <w:tcW w:w="1818" w:type="dxa"/>
            <w:tcBorders>
              <w:top w:val="single" w:sz="4" w:space="0" w:color="auto"/>
              <w:left w:val="nil"/>
              <w:bottom w:val="single" w:sz="4" w:space="0" w:color="auto"/>
              <w:right w:val="single" w:sz="4" w:space="0" w:color="auto"/>
            </w:tcBorders>
            <w:shd w:val="clear" w:color="000000" w:fill="FFFFFF"/>
            <w:noWrap/>
            <w:vAlign w:val="center"/>
          </w:tcPr>
          <w:p w:rsidR="000066FC" w:rsidRPr="006850C8" w:rsidRDefault="000066FC" w:rsidP="00EE5930">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6850C8">
              <w:rPr>
                <w:rFonts w:ascii="Times New Roman" w:hAnsi="Times New Roman" w:cs="Times New Roman"/>
                <w:b/>
                <w:bCs/>
                <w:lang w:eastAsia="ru-RU"/>
              </w:rPr>
              <w:t>Dinamica</w:t>
            </w:r>
          </w:p>
          <w:p w:rsidR="000066FC" w:rsidRPr="006850C8" w:rsidRDefault="000066FC" w:rsidP="00EE5930">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6850C8">
              <w:rPr>
                <w:rFonts w:ascii="Times New Roman" w:hAnsi="Times New Roman" w:cs="Times New Roman"/>
                <w:b/>
                <w:bCs/>
                <w:lang w:eastAsia="ru-RU"/>
              </w:rPr>
              <w:t>2016/2015 %</w:t>
            </w:r>
          </w:p>
        </w:tc>
        <w:tc>
          <w:tcPr>
            <w:tcW w:w="1422" w:type="dxa"/>
            <w:tcBorders>
              <w:top w:val="single" w:sz="4" w:space="0" w:color="auto"/>
              <w:left w:val="nil"/>
              <w:bottom w:val="single" w:sz="4" w:space="0" w:color="auto"/>
              <w:right w:val="single" w:sz="4" w:space="0" w:color="auto"/>
            </w:tcBorders>
            <w:shd w:val="clear" w:color="000000" w:fill="FFFFFF"/>
            <w:vAlign w:val="center"/>
          </w:tcPr>
          <w:p w:rsidR="000066FC" w:rsidRPr="006850C8" w:rsidRDefault="000066FC" w:rsidP="00EE5930">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6850C8">
              <w:rPr>
                <w:rFonts w:ascii="Times New Roman" w:hAnsi="Times New Roman" w:cs="Times New Roman"/>
                <w:b/>
                <w:bCs/>
                <w:lang w:eastAsia="ru-RU"/>
              </w:rPr>
              <w:t>Cota din totalul exporturilor %</w:t>
            </w:r>
          </w:p>
        </w:tc>
      </w:tr>
      <w:tr w:rsidR="00EA3F40" w:rsidRPr="006850C8" w:rsidTr="00AB50D6">
        <w:trPr>
          <w:trHeight w:val="625"/>
          <w:jc w:val="center"/>
        </w:trPr>
        <w:tc>
          <w:tcPr>
            <w:tcW w:w="647" w:type="dxa"/>
            <w:tcBorders>
              <w:top w:val="single" w:sz="4" w:space="0" w:color="auto"/>
              <w:left w:val="single" w:sz="4" w:space="0" w:color="auto"/>
              <w:bottom w:val="single" w:sz="4" w:space="0" w:color="auto"/>
              <w:right w:val="single" w:sz="4" w:space="0" w:color="auto"/>
            </w:tcBorders>
            <w:shd w:val="clear" w:color="000000" w:fill="FFFFFF"/>
            <w:vAlign w:val="center"/>
          </w:tcPr>
          <w:p w:rsidR="00EF52EC" w:rsidRPr="006850C8" w:rsidRDefault="00EF52EC" w:rsidP="00EF52EC">
            <w:pPr>
              <w:spacing w:after="0" w:line="240" w:lineRule="auto"/>
              <w:rPr>
                <w:rFonts w:ascii="Times New Roman" w:hAnsi="Times New Roman" w:cs="Times New Roman"/>
                <w:bCs/>
                <w:lang w:eastAsia="ro-RO"/>
              </w:rPr>
            </w:pPr>
          </w:p>
        </w:tc>
        <w:tc>
          <w:tcPr>
            <w:tcW w:w="3360" w:type="dxa"/>
            <w:tcBorders>
              <w:top w:val="single" w:sz="4" w:space="0" w:color="auto"/>
              <w:left w:val="nil"/>
              <w:bottom w:val="single" w:sz="4" w:space="0" w:color="auto"/>
              <w:right w:val="single" w:sz="4" w:space="0" w:color="auto"/>
            </w:tcBorders>
            <w:shd w:val="clear" w:color="000000" w:fill="FFFFFF"/>
            <w:vAlign w:val="center"/>
          </w:tcPr>
          <w:p w:rsidR="00EF52EC" w:rsidRPr="006850C8" w:rsidRDefault="00EF52EC" w:rsidP="00EF52EC">
            <w:pPr>
              <w:spacing w:after="0" w:line="240" w:lineRule="auto"/>
              <w:rPr>
                <w:rFonts w:ascii="Times New Roman" w:hAnsi="Times New Roman" w:cs="Times New Roman"/>
                <w:b/>
                <w:bCs/>
                <w:lang w:eastAsia="ro-RO"/>
              </w:rPr>
            </w:pPr>
            <w:r w:rsidRPr="006850C8">
              <w:rPr>
                <w:rFonts w:ascii="Times New Roman" w:hAnsi="Times New Roman" w:cs="Times New Roman"/>
                <w:b/>
                <w:bCs/>
                <w:lang w:eastAsia="ro-RO"/>
              </w:rPr>
              <w:t>Export total</w:t>
            </w:r>
          </w:p>
        </w:tc>
        <w:tc>
          <w:tcPr>
            <w:tcW w:w="1381" w:type="dxa"/>
            <w:tcBorders>
              <w:top w:val="nil"/>
              <w:left w:val="single" w:sz="4" w:space="0" w:color="auto"/>
              <w:bottom w:val="single" w:sz="4" w:space="0" w:color="auto"/>
              <w:right w:val="single" w:sz="4" w:space="0" w:color="auto"/>
            </w:tcBorders>
            <w:shd w:val="clear" w:color="auto" w:fill="auto"/>
            <w:noWrap/>
            <w:vAlign w:val="bottom"/>
          </w:tcPr>
          <w:p w:rsidR="00EF52EC" w:rsidRPr="006850C8" w:rsidRDefault="00EF52EC" w:rsidP="00EF52EC">
            <w:pPr>
              <w:jc w:val="center"/>
              <w:rPr>
                <w:rFonts w:ascii="Times New Roman" w:hAnsi="Times New Roman" w:cs="Times New Roman"/>
              </w:rPr>
            </w:pPr>
            <w:r w:rsidRPr="006850C8">
              <w:rPr>
                <w:rFonts w:ascii="Times New Roman" w:hAnsi="Times New Roman" w:cs="Times New Roman"/>
              </w:rPr>
              <w:t>28.16</w:t>
            </w:r>
          </w:p>
        </w:tc>
        <w:tc>
          <w:tcPr>
            <w:tcW w:w="1134" w:type="dxa"/>
            <w:tcBorders>
              <w:top w:val="nil"/>
              <w:left w:val="nil"/>
              <w:bottom w:val="single" w:sz="4" w:space="0" w:color="auto"/>
              <w:right w:val="single" w:sz="4" w:space="0" w:color="auto"/>
            </w:tcBorders>
            <w:shd w:val="clear" w:color="auto" w:fill="auto"/>
            <w:noWrap/>
            <w:vAlign w:val="bottom"/>
          </w:tcPr>
          <w:p w:rsidR="00EF52EC" w:rsidRPr="006850C8" w:rsidRDefault="00EF52EC" w:rsidP="00EF52EC">
            <w:pPr>
              <w:jc w:val="center"/>
              <w:rPr>
                <w:rFonts w:ascii="Times New Roman" w:hAnsi="Times New Roman" w:cs="Times New Roman"/>
              </w:rPr>
            </w:pPr>
            <w:r w:rsidRPr="006850C8">
              <w:rPr>
                <w:rFonts w:ascii="Times New Roman" w:hAnsi="Times New Roman" w:cs="Times New Roman"/>
              </w:rPr>
              <w:t>76.02</w:t>
            </w:r>
          </w:p>
        </w:tc>
        <w:tc>
          <w:tcPr>
            <w:tcW w:w="1818" w:type="dxa"/>
            <w:tcBorders>
              <w:top w:val="nil"/>
              <w:left w:val="nil"/>
              <w:bottom w:val="single" w:sz="4" w:space="0" w:color="auto"/>
              <w:right w:val="single" w:sz="4" w:space="0" w:color="auto"/>
            </w:tcBorders>
            <w:shd w:val="clear" w:color="auto" w:fill="auto"/>
            <w:noWrap/>
            <w:vAlign w:val="bottom"/>
          </w:tcPr>
          <w:p w:rsidR="00EF52EC" w:rsidRPr="006850C8" w:rsidRDefault="00EF52EC" w:rsidP="00762DAE">
            <w:pPr>
              <w:jc w:val="center"/>
              <w:rPr>
                <w:rFonts w:ascii="Times New Roman" w:hAnsi="Times New Roman" w:cs="Times New Roman"/>
              </w:rPr>
            </w:pPr>
            <w:r w:rsidRPr="006850C8">
              <w:rPr>
                <w:rFonts w:ascii="Times New Roman" w:hAnsi="Times New Roman" w:cs="Times New Roman"/>
              </w:rPr>
              <w:t>+ de 2,7 ori</w:t>
            </w:r>
          </w:p>
        </w:tc>
        <w:tc>
          <w:tcPr>
            <w:tcW w:w="1422" w:type="dxa"/>
            <w:tcBorders>
              <w:top w:val="single" w:sz="4" w:space="0" w:color="auto"/>
              <w:left w:val="nil"/>
              <w:bottom w:val="single" w:sz="4" w:space="0" w:color="auto"/>
              <w:right w:val="single" w:sz="4" w:space="0" w:color="auto"/>
            </w:tcBorders>
            <w:shd w:val="clear" w:color="000000" w:fill="FFFFFF"/>
            <w:vAlign w:val="center"/>
          </w:tcPr>
          <w:p w:rsidR="00EF52EC" w:rsidRPr="006850C8" w:rsidRDefault="00EF52EC" w:rsidP="00EF52EC">
            <w:pPr>
              <w:spacing w:after="0" w:line="240" w:lineRule="auto"/>
              <w:jc w:val="center"/>
              <w:rPr>
                <w:rFonts w:ascii="Times New Roman" w:hAnsi="Times New Roman" w:cs="Times New Roman"/>
                <w:b/>
              </w:rPr>
            </w:pPr>
            <w:r w:rsidRPr="006850C8">
              <w:rPr>
                <w:rFonts w:ascii="Times New Roman" w:hAnsi="Times New Roman" w:cs="Times New Roman"/>
                <w:b/>
              </w:rPr>
              <w:t>100</w:t>
            </w:r>
          </w:p>
        </w:tc>
      </w:tr>
      <w:tr w:rsidR="00EA3F40" w:rsidRPr="006850C8" w:rsidTr="00201233">
        <w:trPr>
          <w:trHeight w:val="347"/>
          <w:jc w:val="center"/>
        </w:trPr>
        <w:tc>
          <w:tcPr>
            <w:tcW w:w="647" w:type="dxa"/>
            <w:tcBorders>
              <w:top w:val="nil"/>
              <w:left w:val="single" w:sz="4" w:space="0" w:color="auto"/>
              <w:bottom w:val="single" w:sz="4" w:space="0" w:color="auto"/>
              <w:right w:val="single" w:sz="4" w:space="0" w:color="auto"/>
            </w:tcBorders>
            <w:shd w:val="clear" w:color="000000" w:fill="FFFFFF"/>
          </w:tcPr>
          <w:p w:rsidR="00EA3F40" w:rsidRPr="006850C8" w:rsidRDefault="00EA3F40" w:rsidP="00201233">
            <w:pPr>
              <w:spacing w:after="0"/>
              <w:jc w:val="center"/>
              <w:rPr>
                <w:rFonts w:ascii="Times New Roman" w:hAnsi="Times New Roman" w:cs="Times New Roman"/>
                <w:b/>
                <w:bCs/>
              </w:rPr>
            </w:pPr>
            <w:r w:rsidRPr="006850C8">
              <w:rPr>
                <w:rFonts w:ascii="Times New Roman" w:hAnsi="Times New Roman" w:cs="Times New Roman"/>
                <w:b/>
                <w:bCs/>
              </w:rPr>
              <w:t>1701</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EA3F40" w:rsidRPr="006850C8" w:rsidRDefault="00EA3F40" w:rsidP="00201233">
            <w:pPr>
              <w:spacing w:after="0"/>
              <w:rPr>
                <w:rFonts w:ascii="Times New Roman" w:hAnsi="Times New Roman" w:cs="Times New Roman"/>
                <w:b/>
                <w:bCs/>
              </w:rPr>
            </w:pPr>
            <w:r w:rsidRPr="006850C8">
              <w:rPr>
                <w:rFonts w:ascii="Times New Roman" w:hAnsi="Times New Roman" w:cs="Times New Roman"/>
                <w:b/>
                <w:bCs/>
              </w:rPr>
              <w:t>Zahar din trestie sau din sfecla si zaharoza chimic pura, in stare solida:</w:t>
            </w:r>
          </w:p>
        </w:tc>
        <w:tc>
          <w:tcPr>
            <w:tcW w:w="1381" w:type="dxa"/>
            <w:tcBorders>
              <w:top w:val="single" w:sz="4" w:space="0" w:color="auto"/>
              <w:left w:val="nil"/>
              <w:bottom w:val="single" w:sz="4" w:space="0" w:color="auto"/>
              <w:right w:val="single" w:sz="4" w:space="0" w:color="auto"/>
            </w:tcBorders>
            <w:shd w:val="clear" w:color="auto" w:fill="auto"/>
            <w:noWrap/>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0.049</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17.02</w:t>
            </w:r>
          </w:p>
        </w:tc>
        <w:tc>
          <w:tcPr>
            <w:tcW w:w="1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 de 347.35 ori</w:t>
            </w:r>
          </w:p>
        </w:tc>
        <w:tc>
          <w:tcPr>
            <w:tcW w:w="1422" w:type="dxa"/>
            <w:tcBorders>
              <w:top w:val="single" w:sz="4" w:space="0" w:color="auto"/>
              <w:left w:val="nil"/>
              <w:bottom w:val="single" w:sz="4" w:space="0" w:color="auto"/>
              <w:right w:val="single" w:sz="4" w:space="0" w:color="auto"/>
            </w:tcBorders>
            <w:shd w:val="clear" w:color="auto" w:fill="auto"/>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22.39</w:t>
            </w:r>
          </w:p>
        </w:tc>
      </w:tr>
      <w:tr w:rsidR="00EA3F40" w:rsidRPr="006850C8" w:rsidTr="00201233">
        <w:trPr>
          <w:trHeight w:val="315"/>
          <w:jc w:val="center"/>
        </w:trPr>
        <w:tc>
          <w:tcPr>
            <w:tcW w:w="647" w:type="dxa"/>
            <w:tcBorders>
              <w:top w:val="nil"/>
              <w:left w:val="single" w:sz="4" w:space="0" w:color="auto"/>
              <w:bottom w:val="single" w:sz="4" w:space="0" w:color="auto"/>
              <w:right w:val="single" w:sz="4" w:space="0" w:color="auto"/>
            </w:tcBorders>
            <w:shd w:val="clear" w:color="000000" w:fill="FFFFFF"/>
          </w:tcPr>
          <w:p w:rsidR="00EA3F40" w:rsidRPr="006850C8" w:rsidRDefault="00EA3F40" w:rsidP="00201233">
            <w:pPr>
              <w:spacing w:after="0"/>
              <w:jc w:val="center"/>
              <w:rPr>
                <w:rFonts w:ascii="Times New Roman" w:hAnsi="Times New Roman" w:cs="Times New Roman"/>
                <w:b/>
                <w:bCs/>
              </w:rPr>
            </w:pPr>
            <w:r w:rsidRPr="006850C8">
              <w:rPr>
                <w:rFonts w:ascii="Times New Roman" w:hAnsi="Times New Roman" w:cs="Times New Roman"/>
                <w:b/>
                <w:bCs/>
              </w:rPr>
              <w:t>1206</w:t>
            </w:r>
          </w:p>
        </w:tc>
        <w:tc>
          <w:tcPr>
            <w:tcW w:w="3360" w:type="dxa"/>
            <w:tcBorders>
              <w:top w:val="nil"/>
              <w:left w:val="single" w:sz="4" w:space="0" w:color="auto"/>
              <w:bottom w:val="single" w:sz="4" w:space="0" w:color="auto"/>
              <w:right w:val="single" w:sz="4" w:space="0" w:color="auto"/>
            </w:tcBorders>
            <w:shd w:val="clear" w:color="auto" w:fill="auto"/>
          </w:tcPr>
          <w:p w:rsidR="00EA3F40" w:rsidRPr="006850C8" w:rsidRDefault="00EA3F40" w:rsidP="00201233">
            <w:pPr>
              <w:spacing w:after="0"/>
              <w:rPr>
                <w:rFonts w:ascii="Times New Roman" w:hAnsi="Times New Roman" w:cs="Times New Roman"/>
                <w:b/>
                <w:bCs/>
              </w:rPr>
            </w:pPr>
            <w:proofErr w:type="spellStart"/>
            <w:r w:rsidRPr="006850C8">
              <w:rPr>
                <w:rFonts w:ascii="Times New Roman" w:hAnsi="Times New Roman" w:cs="Times New Roman"/>
                <w:b/>
                <w:bCs/>
              </w:rPr>
              <w:t>Seminte</w:t>
            </w:r>
            <w:proofErr w:type="spellEnd"/>
            <w:r w:rsidRPr="006850C8">
              <w:rPr>
                <w:rFonts w:ascii="Times New Roman" w:hAnsi="Times New Roman" w:cs="Times New Roman"/>
                <w:b/>
                <w:bCs/>
              </w:rPr>
              <w:t xml:space="preserve"> de floarea-soarelui, chiar </w:t>
            </w:r>
            <w:proofErr w:type="spellStart"/>
            <w:r w:rsidRPr="006850C8">
              <w:rPr>
                <w:rFonts w:ascii="Times New Roman" w:hAnsi="Times New Roman" w:cs="Times New Roman"/>
                <w:b/>
                <w:bCs/>
              </w:rPr>
              <w:t>sfarimate</w:t>
            </w:r>
            <w:proofErr w:type="spellEnd"/>
            <w:r w:rsidRPr="006850C8">
              <w:rPr>
                <w:rFonts w:ascii="Times New Roman" w:hAnsi="Times New Roman" w:cs="Times New Roman"/>
                <w:b/>
                <w:bCs/>
              </w:rPr>
              <w:t>:</w:t>
            </w:r>
          </w:p>
        </w:tc>
        <w:tc>
          <w:tcPr>
            <w:tcW w:w="1381" w:type="dxa"/>
            <w:tcBorders>
              <w:top w:val="nil"/>
              <w:left w:val="nil"/>
              <w:bottom w:val="single" w:sz="4" w:space="0" w:color="auto"/>
              <w:right w:val="single" w:sz="4" w:space="0" w:color="auto"/>
            </w:tcBorders>
            <w:shd w:val="clear" w:color="auto" w:fill="auto"/>
            <w:noWrap/>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1.79</w:t>
            </w:r>
          </w:p>
        </w:tc>
        <w:tc>
          <w:tcPr>
            <w:tcW w:w="1134" w:type="dxa"/>
            <w:tcBorders>
              <w:top w:val="nil"/>
              <w:left w:val="nil"/>
              <w:bottom w:val="single" w:sz="4" w:space="0" w:color="auto"/>
              <w:right w:val="single" w:sz="4" w:space="0" w:color="auto"/>
            </w:tcBorders>
            <w:shd w:val="clear" w:color="auto" w:fill="auto"/>
            <w:noWrap/>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16.79</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 de 9.38 ori</w:t>
            </w:r>
          </w:p>
        </w:tc>
        <w:tc>
          <w:tcPr>
            <w:tcW w:w="1422" w:type="dxa"/>
            <w:tcBorders>
              <w:top w:val="nil"/>
              <w:left w:val="nil"/>
              <w:bottom w:val="single" w:sz="4" w:space="0" w:color="auto"/>
              <w:right w:val="single" w:sz="4" w:space="0" w:color="auto"/>
            </w:tcBorders>
            <w:shd w:val="clear" w:color="auto" w:fill="auto"/>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22.09</w:t>
            </w:r>
          </w:p>
        </w:tc>
      </w:tr>
      <w:tr w:rsidR="00EA3F40" w:rsidRPr="006850C8" w:rsidTr="00201233">
        <w:trPr>
          <w:trHeight w:val="510"/>
          <w:jc w:val="center"/>
        </w:trPr>
        <w:tc>
          <w:tcPr>
            <w:tcW w:w="647" w:type="dxa"/>
            <w:tcBorders>
              <w:top w:val="nil"/>
              <w:left w:val="single" w:sz="4" w:space="0" w:color="auto"/>
              <w:bottom w:val="single" w:sz="4" w:space="0" w:color="auto"/>
              <w:right w:val="single" w:sz="4" w:space="0" w:color="auto"/>
            </w:tcBorders>
            <w:shd w:val="clear" w:color="000000" w:fill="FFFFFF"/>
          </w:tcPr>
          <w:p w:rsidR="00EA3F40" w:rsidRPr="006850C8" w:rsidRDefault="00EA3F40" w:rsidP="00201233">
            <w:pPr>
              <w:spacing w:after="0"/>
              <w:jc w:val="center"/>
              <w:rPr>
                <w:rFonts w:ascii="Times New Roman" w:hAnsi="Times New Roman" w:cs="Times New Roman"/>
                <w:b/>
                <w:bCs/>
              </w:rPr>
            </w:pPr>
            <w:r w:rsidRPr="006850C8">
              <w:rPr>
                <w:rFonts w:ascii="Times New Roman" w:hAnsi="Times New Roman" w:cs="Times New Roman"/>
                <w:b/>
                <w:bCs/>
              </w:rPr>
              <w:t>9028</w:t>
            </w:r>
          </w:p>
        </w:tc>
        <w:tc>
          <w:tcPr>
            <w:tcW w:w="3360" w:type="dxa"/>
            <w:tcBorders>
              <w:top w:val="nil"/>
              <w:left w:val="single" w:sz="4" w:space="0" w:color="auto"/>
              <w:bottom w:val="single" w:sz="4" w:space="0" w:color="auto"/>
              <w:right w:val="single" w:sz="4" w:space="0" w:color="auto"/>
            </w:tcBorders>
            <w:shd w:val="clear" w:color="auto" w:fill="auto"/>
          </w:tcPr>
          <w:p w:rsidR="00EA3F40" w:rsidRPr="006850C8" w:rsidRDefault="00EA3F40" w:rsidP="00201233">
            <w:pPr>
              <w:spacing w:after="0"/>
              <w:rPr>
                <w:rFonts w:ascii="Times New Roman" w:hAnsi="Times New Roman" w:cs="Times New Roman"/>
                <w:b/>
                <w:bCs/>
              </w:rPr>
            </w:pPr>
            <w:r w:rsidRPr="006850C8">
              <w:rPr>
                <w:rFonts w:ascii="Times New Roman" w:hAnsi="Times New Roman" w:cs="Times New Roman"/>
                <w:b/>
                <w:bCs/>
              </w:rPr>
              <w:t>Contoare de gaze, de lichide sau de electricitate, inclusiv contoare pentru etalonarea lor:</w:t>
            </w:r>
          </w:p>
        </w:tc>
        <w:tc>
          <w:tcPr>
            <w:tcW w:w="1381" w:type="dxa"/>
            <w:tcBorders>
              <w:top w:val="nil"/>
              <w:left w:val="nil"/>
              <w:bottom w:val="single" w:sz="4" w:space="0" w:color="auto"/>
              <w:right w:val="single" w:sz="4" w:space="0" w:color="auto"/>
            </w:tcBorders>
            <w:shd w:val="clear" w:color="auto" w:fill="auto"/>
            <w:noWrap/>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6.22</w:t>
            </w:r>
          </w:p>
        </w:tc>
        <w:tc>
          <w:tcPr>
            <w:tcW w:w="1134" w:type="dxa"/>
            <w:tcBorders>
              <w:top w:val="nil"/>
              <w:left w:val="nil"/>
              <w:bottom w:val="single" w:sz="4" w:space="0" w:color="auto"/>
              <w:right w:val="single" w:sz="4" w:space="0" w:color="auto"/>
            </w:tcBorders>
            <w:shd w:val="clear" w:color="auto" w:fill="auto"/>
            <w:noWrap/>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11.89</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+91.16</w:t>
            </w:r>
          </w:p>
        </w:tc>
        <w:tc>
          <w:tcPr>
            <w:tcW w:w="1422" w:type="dxa"/>
            <w:tcBorders>
              <w:top w:val="nil"/>
              <w:left w:val="nil"/>
              <w:bottom w:val="single" w:sz="4" w:space="0" w:color="auto"/>
              <w:right w:val="single" w:sz="4" w:space="0" w:color="auto"/>
            </w:tcBorders>
            <w:shd w:val="clear" w:color="auto" w:fill="auto"/>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15.64</w:t>
            </w:r>
          </w:p>
        </w:tc>
      </w:tr>
      <w:tr w:rsidR="00EA3F40" w:rsidRPr="006850C8" w:rsidTr="00201233">
        <w:trPr>
          <w:trHeight w:val="510"/>
          <w:jc w:val="center"/>
        </w:trPr>
        <w:tc>
          <w:tcPr>
            <w:tcW w:w="647" w:type="dxa"/>
            <w:tcBorders>
              <w:top w:val="single" w:sz="4" w:space="0" w:color="auto"/>
              <w:left w:val="single" w:sz="4" w:space="0" w:color="auto"/>
              <w:bottom w:val="single" w:sz="4" w:space="0" w:color="auto"/>
              <w:right w:val="single" w:sz="4" w:space="0" w:color="auto"/>
            </w:tcBorders>
            <w:shd w:val="clear" w:color="000000" w:fill="FFFFFF"/>
          </w:tcPr>
          <w:p w:rsidR="00EA3F40" w:rsidRPr="006850C8" w:rsidRDefault="00EA3F40" w:rsidP="00201233">
            <w:pPr>
              <w:spacing w:after="0"/>
              <w:jc w:val="center"/>
              <w:rPr>
                <w:rFonts w:ascii="Times New Roman" w:hAnsi="Times New Roman" w:cs="Times New Roman"/>
                <w:b/>
                <w:bCs/>
              </w:rPr>
            </w:pPr>
            <w:r w:rsidRPr="006850C8">
              <w:rPr>
                <w:rFonts w:ascii="Times New Roman" w:hAnsi="Times New Roman" w:cs="Times New Roman"/>
                <w:b/>
                <w:bCs/>
              </w:rPr>
              <w:t>6210</w:t>
            </w:r>
          </w:p>
        </w:tc>
        <w:tc>
          <w:tcPr>
            <w:tcW w:w="3360" w:type="dxa"/>
            <w:tcBorders>
              <w:top w:val="nil"/>
              <w:left w:val="single" w:sz="4" w:space="0" w:color="auto"/>
              <w:bottom w:val="single" w:sz="4" w:space="0" w:color="auto"/>
              <w:right w:val="single" w:sz="4" w:space="0" w:color="auto"/>
            </w:tcBorders>
            <w:shd w:val="clear" w:color="auto" w:fill="auto"/>
          </w:tcPr>
          <w:p w:rsidR="00EA3F40" w:rsidRPr="006850C8" w:rsidRDefault="00EA3F40" w:rsidP="00201233">
            <w:pPr>
              <w:spacing w:after="0"/>
              <w:rPr>
                <w:rFonts w:ascii="Times New Roman" w:hAnsi="Times New Roman" w:cs="Times New Roman"/>
                <w:b/>
                <w:bCs/>
              </w:rPr>
            </w:pPr>
            <w:proofErr w:type="spellStart"/>
            <w:r w:rsidRPr="006850C8">
              <w:rPr>
                <w:rFonts w:ascii="Times New Roman" w:hAnsi="Times New Roman" w:cs="Times New Roman"/>
                <w:b/>
                <w:bCs/>
              </w:rPr>
              <w:t>Imbracaminte</w:t>
            </w:r>
            <w:proofErr w:type="spellEnd"/>
            <w:r w:rsidRPr="006850C8">
              <w:rPr>
                <w:rFonts w:ascii="Times New Roman" w:hAnsi="Times New Roman" w:cs="Times New Roman"/>
                <w:b/>
                <w:bCs/>
              </w:rPr>
              <w:t xml:space="preserve"> </w:t>
            </w:r>
            <w:proofErr w:type="spellStart"/>
            <w:r w:rsidRPr="006850C8">
              <w:rPr>
                <w:rFonts w:ascii="Times New Roman" w:hAnsi="Times New Roman" w:cs="Times New Roman"/>
                <w:b/>
                <w:bCs/>
              </w:rPr>
              <w:t>confectionata</w:t>
            </w:r>
            <w:proofErr w:type="spellEnd"/>
            <w:r w:rsidRPr="006850C8">
              <w:rPr>
                <w:rFonts w:ascii="Times New Roman" w:hAnsi="Times New Roman" w:cs="Times New Roman"/>
                <w:b/>
                <w:bCs/>
              </w:rPr>
              <w:t xml:space="preserve"> din produsele de la </w:t>
            </w:r>
            <w:proofErr w:type="spellStart"/>
            <w:r w:rsidRPr="006850C8">
              <w:rPr>
                <w:rFonts w:ascii="Times New Roman" w:hAnsi="Times New Roman" w:cs="Times New Roman"/>
                <w:b/>
                <w:bCs/>
              </w:rPr>
              <w:t>pozitiile</w:t>
            </w:r>
            <w:proofErr w:type="spellEnd"/>
            <w:r w:rsidRPr="006850C8">
              <w:rPr>
                <w:rFonts w:ascii="Times New Roman" w:hAnsi="Times New Roman" w:cs="Times New Roman"/>
                <w:b/>
                <w:bCs/>
              </w:rPr>
              <w:t xml:space="preserve"> 5602, 5603, 5903, 5906 sau 5907:</w:t>
            </w:r>
          </w:p>
        </w:tc>
        <w:tc>
          <w:tcPr>
            <w:tcW w:w="1381" w:type="dxa"/>
            <w:tcBorders>
              <w:top w:val="nil"/>
              <w:left w:val="nil"/>
              <w:bottom w:val="single" w:sz="4" w:space="0" w:color="auto"/>
              <w:right w:val="single" w:sz="4" w:space="0" w:color="auto"/>
            </w:tcBorders>
            <w:shd w:val="clear" w:color="auto" w:fill="auto"/>
            <w:noWrap/>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4.00</w:t>
            </w:r>
          </w:p>
        </w:tc>
        <w:tc>
          <w:tcPr>
            <w:tcW w:w="1134" w:type="dxa"/>
            <w:tcBorders>
              <w:top w:val="nil"/>
              <w:left w:val="nil"/>
              <w:bottom w:val="single" w:sz="4" w:space="0" w:color="auto"/>
              <w:right w:val="single" w:sz="4" w:space="0" w:color="auto"/>
            </w:tcBorders>
            <w:shd w:val="clear" w:color="auto" w:fill="auto"/>
            <w:noWrap/>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7.13</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+78.25</w:t>
            </w:r>
          </w:p>
        </w:tc>
        <w:tc>
          <w:tcPr>
            <w:tcW w:w="1422" w:type="dxa"/>
            <w:tcBorders>
              <w:top w:val="nil"/>
              <w:left w:val="nil"/>
              <w:bottom w:val="single" w:sz="4" w:space="0" w:color="auto"/>
              <w:right w:val="single" w:sz="4" w:space="0" w:color="auto"/>
            </w:tcBorders>
            <w:shd w:val="clear" w:color="auto" w:fill="auto"/>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9.38</w:t>
            </w:r>
          </w:p>
        </w:tc>
      </w:tr>
      <w:tr w:rsidR="00EA3F40" w:rsidRPr="006850C8" w:rsidTr="00201233">
        <w:trPr>
          <w:trHeight w:val="510"/>
          <w:jc w:val="center"/>
        </w:trPr>
        <w:tc>
          <w:tcPr>
            <w:tcW w:w="647" w:type="dxa"/>
            <w:tcBorders>
              <w:top w:val="single" w:sz="4" w:space="0" w:color="auto"/>
              <w:left w:val="single" w:sz="4" w:space="0" w:color="auto"/>
              <w:bottom w:val="single" w:sz="4" w:space="0" w:color="auto"/>
              <w:right w:val="single" w:sz="4" w:space="0" w:color="auto"/>
            </w:tcBorders>
            <w:shd w:val="clear" w:color="000000" w:fill="FFFFFF"/>
          </w:tcPr>
          <w:p w:rsidR="00EA3F40" w:rsidRPr="006850C8" w:rsidRDefault="00EA3F40" w:rsidP="00201233">
            <w:pPr>
              <w:spacing w:after="0"/>
              <w:jc w:val="center"/>
              <w:rPr>
                <w:rFonts w:ascii="Times New Roman" w:hAnsi="Times New Roman" w:cs="Times New Roman"/>
                <w:b/>
                <w:bCs/>
              </w:rPr>
            </w:pPr>
            <w:r w:rsidRPr="006850C8">
              <w:rPr>
                <w:rFonts w:ascii="Times New Roman" w:hAnsi="Times New Roman" w:cs="Times New Roman"/>
                <w:b/>
                <w:bCs/>
              </w:rPr>
              <w:t>8544</w:t>
            </w:r>
          </w:p>
        </w:tc>
        <w:tc>
          <w:tcPr>
            <w:tcW w:w="3360" w:type="dxa"/>
            <w:tcBorders>
              <w:top w:val="nil"/>
              <w:left w:val="single" w:sz="4" w:space="0" w:color="auto"/>
              <w:bottom w:val="single" w:sz="4" w:space="0" w:color="auto"/>
              <w:right w:val="single" w:sz="4" w:space="0" w:color="auto"/>
            </w:tcBorders>
            <w:shd w:val="clear" w:color="auto" w:fill="auto"/>
          </w:tcPr>
          <w:p w:rsidR="00EA3F40" w:rsidRPr="006850C8" w:rsidRDefault="00EA3F40" w:rsidP="00201233">
            <w:pPr>
              <w:spacing w:after="0"/>
              <w:rPr>
                <w:rFonts w:ascii="Times New Roman" w:hAnsi="Times New Roman" w:cs="Times New Roman"/>
                <w:b/>
                <w:bCs/>
              </w:rPr>
            </w:pPr>
            <w:r w:rsidRPr="006850C8">
              <w:rPr>
                <w:rFonts w:ascii="Times New Roman" w:hAnsi="Times New Roman" w:cs="Times New Roman"/>
                <w:b/>
                <w:bCs/>
              </w:rPr>
              <w:t xml:space="preserve">Fire, cabluri (inclusiv cabluri coaxiale) si alte conductoare electrice izolate (chiar emailate sau oxidate anodic), cu sau </w:t>
            </w:r>
            <w:proofErr w:type="spellStart"/>
            <w:r w:rsidRPr="006850C8">
              <w:rPr>
                <w:rFonts w:ascii="Times New Roman" w:hAnsi="Times New Roman" w:cs="Times New Roman"/>
                <w:b/>
                <w:bCs/>
              </w:rPr>
              <w:t>fara</w:t>
            </w:r>
            <w:proofErr w:type="spellEnd"/>
            <w:r w:rsidRPr="006850C8">
              <w:rPr>
                <w:rFonts w:ascii="Times New Roman" w:hAnsi="Times New Roman" w:cs="Times New Roman"/>
                <w:b/>
                <w:bCs/>
              </w:rPr>
              <w:t xml:space="preserve"> conectori; cabluri din fibre optice, constituite din fibre izolate individual, chiar echipate cu conductoare electrice sau </w:t>
            </w:r>
            <w:proofErr w:type="spellStart"/>
            <w:r w:rsidRPr="006850C8">
              <w:rPr>
                <w:rFonts w:ascii="Times New Roman" w:hAnsi="Times New Roman" w:cs="Times New Roman"/>
                <w:b/>
                <w:bCs/>
              </w:rPr>
              <w:t>prevazute</w:t>
            </w:r>
            <w:proofErr w:type="spellEnd"/>
            <w:r w:rsidRPr="006850C8">
              <w:rPr>
                <w:rFonts w:ascii="Times New Roman" w:hAnsi="Times New Roman" w:cs="Times New Roman"/>
                <w:b/>
                <w:bCs/>
              </w:rPr>
              <w:t xml:space="preserve"> cu conectori:</w:t>
            </w:r>
          </w:p>
        </w:tc>
        <w:tc>
          <w:tcPr>
            <w:tcW w:w="1381" w:type="dxa"/>
            <w:tcBorders>
              <w:top w:val="nil"/>
              <w:left w:val="nil"/>
              <w:bottom w:val="single" w:sz="4" w:space="0" w:color="auto"/>
              <w:right w:val="single" w:sz="4" w:space="0" w:color="auto"/>
            </w:tcBorders>
            <w:shd w:val="clear" w:color="auto" w:fill="auto"/>
            <w:noWrap/>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0.13</w:t>
            </w:r>
          </w:p>
        </w:tc>
        <w:tc>
          <w:tcPr>
            <w:tcW w:w="1134" w:type="dxa"/>
            <w:tcBorders>
              <w:top w:val="nil"/>
              <w:left w:val="nil"/>
              <w:bottom w:val="single" w:sz="4" w:space="0" w:color="auto"/>
              <w:right w:val="single" w:sz="4" w:space="0" w:color="auto"/>
            </w:tcBorders>
            <w:shd w:val="clear" w:color="auto" w:fill="auto"/>
            <w:noWrap/>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6.25</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 de 48.08 ori</w:t>
            </w:r>
          </w:p>
        </w:tc>
        <w:tc>
          <w:tcPr>
            <w:tcW w:w="1422" w:type="dxa"/>
            <w:tcBorders>
              <w:top w:val="nil"/>
              <w:left w:val="nil"/>
              <w:bottom w:val="single" w:sz="4" w:space="0" w:color="auto"/>
              <w:right w:val="single" w:sz="4" w:space="0" w:color="auto"/>
            </w:tcBorders>
            <w:shd w:val="clear" w:color="auto" w:fill="auto"/>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8.22</w:t>
            </w:r>
          </w:p>
        </w:tc>
      </w:tr>
      <w:tr w:rsidR="00EA3F40" w:rsidRPr="006850C8" w:rsidTr="00201233">
        <w:trPr>
          <w:trHeight w:val="510"/>
          <w:jc w:val="center"/>
        </w:trPr>
        <w:tc>
          <w:tcPr>
            <w:tcW w:w="647" w:type="dxa"/>
            <w:tcBorders>
              <w:top w:val="single" w:sz="4" w:space="0" w:color="auto"/>
              <w:left w:val="single" w:sz="4" w:space="0" w:color="auto"/>
              <w:bottom w:val="single" w:sz="4" w:space="0" w:color="auto"/>
              <w:right w:val="single" w:sz="4" w:space="0" w:color="auto"/>
            </w:tcBorders>
            <w:shd w:val="clear" w:color="000000" w:fill="FFFFFF"/>
          </w:tcPr>
          <w:p w:rsidR="00EA3F40" w:rsidRPr="006850C8" w:rsidRDefault="00EA3F40" w:rsidP="00201233">
            <w:pPr>
              <w:spacing w:after="0"/>
              <w:jc w:val="center"/>
              <w:rPr>
                <w:rFonts w:ascii="Times New Roman" w:hAnsi="Times New Roman" w:cs="Times New Roman"/>
                <w:b/>
                <w:bCs/>
              </w:rPr>
            </w:pPr>
            <w:r w:rsidRPr="006850C8">
              <w:rPr>
                <w:rFonts w:ascii="Times New Roman" w:hAnsi="Times New Roman" w:cs="Times New Roman"/>
                <w:b/>
                <w:bCs/>
              </w:rPr>
              <w:t>2710</w:t>
            </w:r>
          </w:p>
        </w:tc>
        <w:tc>
          <w:tcPr>
            <w:tcW w:w="3360" w:type="dxa"/>
            <w:tcBorders>
              <w:top w:val="nil"/>
              <w:left w:val="single" w:sz="4" w:space="0" w:color="auto"/>
              <w:bottom w:val="single" w:sz="4" w:space="0" w:color="auto"/>
              <w:right w:val="single" w:sz="4" w:space="0" w:color="auto"/>
            </w:tcBorders>
            <w:shd w:val="clear" w:color="auto" w:fill="auto"/>
          </w:tcPr>
          <w:p w:rsidR="00EA3F40" w:rsidRPr="006850C8" w:rsidRDefault="00EA3F40" w:rsidP="00201233">
            <w:pPr>
              <w:spacing w:after="0"/>
              <w:rPr>
                <w:rFonts w:ascii="Times New Roman" w:hAnsi="Times New Roman" w:cs="Times New Roman"/>
                <w:b/>
                <w:bCs/>
              </w:rPr>
            </w:pPr>
            <w:r w:rsidRPr="006850C8">
              <w:rPr>
                <w:rFonts w:ascii="Times New Roman" w:hAnsi="Times New Roman" w:cs="Times New Roman"/>
                <w:b/>
                <w:bCs/>
              </w:rPr>
              <w:t xml:space="preserve">Uleiuri din petrol sau uleiuri din minerale bituminoase, altele </w:t>
            </w:r>
            <w:proofErr w:type="spellStart"/>
            <w:r w:rsidRPr="006850C8">
              <w:rPr>
                <w:rFonts w:ascii="Times New Roman" w:hAnsi="Times New Roman" w:cs="Times New Roman"/>
                <w:b/>
                <w:bCs/>
              </w:rPr>
              <w:t>decit</w:t>
            </w:r>
            <w:proofErr w:type="spellEnd"/>
            <w:r w:rsidRPr="006850C8">
              <w:rPr>
                <w:rFonts w:ascii="Times New Roman" w:hAnsi="Times New Roman" w:cs="Times New Roman"/>
                <w:b/>
                <w:bCs/>
              </w:rPr>
              <w:t xml:space="preserve"> uleiurile brute; preparatele nedenumite si necuprinse in alta parte, care </w:t>
            </w:r>
            <w:proofErr w:type="spellStart"/>
            <w:r w:rsidRPr="006850C8">
              <w:rPr>
                <w:rFonts w:ascii="Times New Roman" w:hAnsi="Times New Roman" w:cs="Times New Roman"/>
                <w:b/>
                <w:bCs/>
              </w:rPr>
              <w:t>contin</w:t>
            </w:r>
            <w:proofErr w:type="spellEnd"/>
            <w:r w:rsidRPr="006850C8">
              <w:rPr>
                <w:rFonts w:ascii="Times New Roman" w:hAnsi="Times New Roman" w:cs="Times New Roman"/>
                <w:b/>
                <w:bCs/>
              </w:rPr>
              <w:t xml:space="preserve"> in greutate minimum 70% uleiuri din petrol sau din minerale bituminoase si pentru care aceste uleiuri constituie elementele de baza; </w:t>
            </w:r>
            <w:proofErr w:type="spellStart"/>
            <w:r w:rsidRPr="006850C8">
              <w:rPr>
                <w:rFonts w:ascii="Times New Roman" w:hAnsi="Times New Roman" w:cs="Times New Roman"/>
                <w:b/>
                <w:bCs/>
              </w:rPr>
              <w:t>deseuri</w:t>
            </w:r>
            <w:proofErr w:type="spellEnd"/>
            <w:r w:rsidRPr="006850C8">
              <w:rPr>
                <w:rFonts w:ascii="Times New Roman" w:hAnsi="Times New Roman" w:cs="Times New Roman"/>
                <w:b/>
                <w:bCs/>
              </w:rPr>
              <w:t xml:space="preserve"> de uleiuri:</w:t>
            </w:r>
          </w:p>
        </w:tc>
        <w:tc>
          <w:tcPr>
            <w:tcW w:w="1381" w:type="dxa"/>
            <w:tcBorders>
              <w:top w:val="nil"/>
              <w:left w:val="nil"/>
              <w:bottom w:val="single" w:sz="4" w:space="0" w:color="auto"/>
              <w:right w:val="single" w:sz="4" w:space="0" w:color="auto"/>
            </w:tcBorders>
            <w:shd w:val="clear" w:color="auto" w:fill="auto"/>
            <w:noWrap/>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7.30</w:t>
            </w:r>
          </w:p>
        </w:tc>
        <w:tc>
          <w:tcPr>
            <w:tcW w:w="1134" w:type="dxa"/>
            <w:tcBorders>
              <w:top w:val="nil"/>
              <w:left w:val="nil"/>
              <w:bottom w:val="single" w:sz="4" w:space="0" w:color="auto"/>
              <w:right w:val="single" w:sz="4" w:space="0" w:color="auto"/>
            </w:tcBorders>
            <w:shd w:val="clear" w:color="auto" w:fill="auto"/>
            <w:noWrap/>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3.37</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-53.84</w:t>
            </w:r>
          </w:p>
        </w:tc>
        <w:tc>
          <w:tcPr>
            <w:tcW w:w="1422" w:type="dxa"/>
            <w:tcBorders>
              <w:top w:val="nil"/>
              <w:left w:val="nil"/>
              <w:bottom w:val="single" w:sz="4" w:space="0" w:color="auto"/>
              <w:right w:val="single" w:sz="4" w:space="0" w:color="auto"/>
            </w:tcBorders>
            <w:shd w:val="clear" w:color="auto" w:fill="auto"/>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4.43</w:t>
            </w:r>
          </w:p>
        </w:tc>
      </w:tr>
      <w:tr w:rsidR="00EA3F40" w:rsidRPr="006850C8" w:rsidTr="00201233">
        <w:trPr>
          <w:trHeight w:val="510"/>
          <w:jc w:val="center"/>
        </w:trPr>
        <w:tc>
          <w:tcPr>
            <w:tcW w:w="647" w:type="dxa"/>
            <w:tcBorders>
              <w:top w:val="single" w:sz="4" w:space="0" w:color="auto"/>
              <w:left w:val="single" w:sz="4" w:space="0" w:color="auto"/>
              <w:bottom w:val="single" w:sz="4" w:space="0" w:color="auto"/>
              <w:right w:val="single" w:sz="4" w:space="0" w:color="auto"/>
            </w:tcBorders>
            <w:shd w:val="clear" w:color="000000" w:fill="FFFFFF"/>
          </w:tcPr>
          <w:p w:rsidR="00EA3F40" w:rsidRPr="006850C8" w:rsidRDefault="00EA3F40" w:rsidP="00201233">
            <w:pPr>
              <w:spacing w:after="0"/>
              <w:jc w:val="center"/>
              <w:rPr>
                <w:rFonts w:ascii="Times New Roman" w:hAnsi="Times New Roman" w:cs="Times New Roman"/>
                <w:b/>
                <w:bCs/>
              </w:rPr>
            </w:pPr>
            <w:r w:rsidRPr="006850C8">
              <w:rPr>
                <w:rFonts w:ascii="Times New Roman" w:hAnsi="Times New Roman" w:cs="Times New Roman"/>
                <w:b/>
                <w:bCs/>
              </w:rPr>
              <w:t>7010</w:t>
            </w:r>
          </w:p>
        </w:tc>
        <w:tc>
          <w:tcPr>
            <w:tcW w:w="3360" w:type="dxa"/>
            <w:tcBorders>
              <w:top w:val="nil"/>
              <w:left w:val="single" w:sz="4" w:space="0" w:color="auto"/>
              <w:bottom w:val="single" w:sz="4" w:space="0" w:color="auto"/>
              <w:right w:val="single" w:sz="4" w:space="0" w:color="auto"/>
            </w:tcBorders>
            <w:shd w:val="clear" w:color="auto" w:fill="auto"/>
          </w:tcPr>
          <w:p w:rsidR="00EA3F40" w:rsidRPr="006850C8" w:rsidRDefault="00EA3F40" w:rsidP="00201233">
            <w:pPr>
              <w:spacing w:after="0"/>
              <w:rPr>
                <w:rFonts w:ascii="Times New Roman" w:hAnsi="Times New Roman" w:cs="Times New Roman"/>
                <w:b/>
                <w:bCs/>
              </w:rPr>
            </w:pPr>
            <w:r w:rsidRPr="006850C8">
              <w:rPr>
                <w:rFonts w:ascii="Times New Roman" w:hAnsi="Times New Roman" w:cs="Times New Roman"/>
                <w:b/>
                <w:bCs/>
              </w:rPr>
              <w:t xml:space="preserve">Damigene, sticle, baloane, borcane, </w:t>
            </w:r>
            <w:proofErr w:type="spellStart"/>
            <w:r w:rsidRPr="006850C8">
              <w:rPr>
                <w:rFonts w:ascii="Times New Roman" w:hAnsi="Times New Roman" w:cs="Times New Roman"/>
                <w:b/>
                <w:bCs/>
              </w:rPr>
              <w:t>cani</w:t>
            </w:r>
            <w:proofErr w:type="spellEnd"/>
            <w:r w:rsidRPr="006850C8">
              <w:rPr>
                <w:rFonts w:ascii="Times New Roman" w:hAnsi="Times New Roman" w:cs="Times New Roman"/>
                <w:b/>
                <w:bCs/>
              </w:rPr>
              <w:t xml:space="preserve">, ambalaje tubulare, fiole si alte recipiente, din sticla, folosite pentru transport sau ambalare; recipiente din sticla pentru conserve; dopuri, capace si alte dispozitive de </w:t>
            </w:r>
            <w:proofErr w:type="spellStart"/>
            <w:r w:rsidRPr="006850C8">
              <w:rPr>
                <w:rFonts w:ascii="Times New Roman" w:hAnsi="Times New Roman" w:cs="Times New Roman"/>
                <w:b/>
                <w:bCs/>
              </w:rPr>
              <w:t>inchidere</w:t>
            </w:r>
            <w:proofErr w:type="spellEnd"/>
            <w:r w:rsidRPr="006850C8">
              <w:rPr>
                <w:rFonts w:ascii="Times New Roman" w:hAnsi="Times New Roman" w:cs="Times New Roman"/>
                <w:b/>
                <w:bCs/>
              </w:rPr>
              <w:t>, din sticla:</w:t>
            </w:r>
          </w:p>
        </w:tc>
        <w:tc>
          <w:tcPr>
            <w:tcW w:w="1381" w:type="dxa"/>
            <w:tcBorders>
              <w:top w:val="nil"/>
              <w:left w:val="nil"/>
              <w:bottom w:val="single" w:sz="4" w:space="0" w:color="auto"/>
              <w:right w:val="single" w:sz="4" w:space="0" w:color="auto"/>
            </w:tcBorders>
            <w:shd w:val="clear" w:color="auto" w:fill="auto"/>
            <w:noWrap/>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1.12</w:t>
            </w:r>
          </w:p>
        </w:tc>
        <w:tc>
          <w:tcPr>
            <w:tcW w:w="1134" w:type="dxa"/>
            <w:tcBorders>
              <w:top w:val="nil"/>
              <w:left w:val="nil"/>
              <w:bottom w:val="single" w:sz="4" w:space="0" w:color="auto"/>
              <w:right w:val="single" w:sz="4" w:space="0" w:color="auto"/>
            </w:tcBorders>
            <w:shd w:val="clear" w:color="auto" w:fill="auto"/>
            <w:noWrap/>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2.89</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 de 2.58 ori</w:t>
            </w:r>
          </w:p>
        </w:tc>
        <w:tc>
          <w:tcPr>
            <w:tcW w:w="1422" w:type="dxa"/>
            <w:tcBorders>
              <w:top w:val="nil"/>
              <w:left w:val="nil"/>
              <w:bottom w:val="single" w:sz="4" w:space="0" w:color="auto"/>
              <w:right w:val="single" w:sz="4" w:space="0" w:color="auto"/>
            </w:tcBorders>
            <w:shd w:val="clear" w:color="auto" w:fill="auto"/>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3.80</w:t>
            </w:r>
          </w:p>
        </w:tc>
      </w:tr>
      <w:tr w:rsidR="00EA3F40" w:rsidRPr="006850C8" w:rsidTr="00201233">
        <w:trPr>
          <w:trHeight w:val="510"/>
          <w:jc w:val="center"/>
        </w:trPr>
        <w:tc>
          <w:tcPr>
            <w:tcW w:w="647" w:type="dxa"/>
            <w:tcBorders>
              <w:top w:val="single" w:sz="4" w:space="0" w:color="auto"/>
              <w:left w:val="single" w:sz="4" w:space="0" w:color="auto"/>
              <w:bottom w:val="single" w:sz="4" w:space="0" w:color="auto"/>
              <w:right w:val="single" w:sz="4" w:space="0" w:color="auto"/>
            </w:tcBorders>
            <w:shd w:val="clear" w:color="000000" w:fill="FFFFFF"/>
          </w:tcPr>
          <w:p w:rsidR="00EA3F40" w:rsidRPr="006850C8" w:rsidRDefault="00EA3F40" w:rsidP="00201233">
            <w:pPr>
              <w:spacing w:after="0"/>
              <w:jc w:val="center"/>
              <w:rPr>
                <w:rFonts w:ascii="Times New Roman" w:hAnsi="Times New Roman" w:cs="Times New Roman"/>
                <w:b/>
                <w:bCs/>
              </w:rPr>
            </w:pPr>
            <w:r w:rsidRPr="006850C8">
              <w:rPr>
                <w:rFonts w:ascii="Times New Roman" w:hAnsi="Times New Roman" w:cs="Times New Roman"/>
                <w:b/>
                <w:bCs/>
              </w:rPr>
              <w:t>1205</w:t>
            </w:r>
          </w:p>
        </w:tc>
        <w:tc>
          <w:tcPr>
            <w:tcW w:w="3360" w:type="dxa"/>
            <w:tcBorders>
              <w:top w:val="nil"/>
              <w:left w:val="single" w:sz="4" w:space="0" w:color="auto"/>
              <w:bottom w:val="single" w:sz="4" w:space="0" w:color="auto"/>
              <w:right w:val="single" w:sz="4" w:space="0" w:color="auto"/>
            </w:tcBorders>
            <w:shd w:val="clear" w:color="auto" w:fill="auto"/>
          </w:tcPr>
          <w:p w:rsidR="00EA3F40" w:rsidRPr="006850C8" w:rsidRDefault="00EA3F40" w:rsidP="00201233">
            <w:pPr>
              <w:spacing w:after="0"/>
              <w:rPr>
                <w:rFonts w:ascii="Times New Roman" w:hAnsi="Times New Roman" w:cs="Times New Roman"/>
                <w:b/>
                <w:bCs/>
              </w:rPr>
            </w:pPr>
            <w:proofErr w:type="spellStart"/>
            <w:r w:rsidRPr="006850C8">
              <w:rPr>
                <w:rFonts w:ascii="Times New Roman" w:hAnsi="Times New Roman" w:cs="Times New Roman"/>
                <w:b/>
                <w:bCs/>
              </w:rPr>
              <w:t>Seminte</w:t>
            </w:r>
            <w:proofErr w:type="spellEnd"/>
            <w:r w:rsidRPr="006850C8">
              <w:rPr>
                <w:rFonts w:ascii="Times New Roman" w:hAnsi="Times New Roman" w:cs="Times New Roman"/>
                <w:b/>
                <w:bCs/>
              </w:rPr>
              <w:t xml:space="preserve"> de </w:t>
            </w:r>
            <w:proofErr w:type="spellStart"/>
            <w:r w:rsidRPr="006850C8">
              <w:rPr>
                <w:rFonts w:ascii="Times New Roman" w:hAnsi="Times New Roman" w:cs="Times New Roman"/>
                <w:b/>
                <w:bCs/>
              </w:rPr>
              <w:t>rapita</w:t>
            </w:r>
            <w:proofErr w:type="spellEnd"/>
            <w:r w:rsidRPr="006850C8">
              <w:rPr>
                <w:rFonts w:ascii="Times New Roman" w:hAnsi="Times New Roman" w:cs="Times New Roman"/>
                <w:b/>
                <w:bCs/>
              </w:rPr>
              <w:t xml:space="preserve"> sau de </w:t>
            </w:r>
            <w:proofErr w:type="spellStart"/>
            <w:r w:rsidRPr="006850C8">
              <w:rPr>
                <w:rFonts w:ascii="Times New Roman" w:hAnsi="Times New Roman" w:cs="Times New Roman"/>
                <w:b/>
                <w:bCs/>
              </w:rPr>
              <w:t>rapita</w:t>
            </w:r>
            <w:proofErr w:type="spellEnd"/>
            <w:r w:rsidRPr="006850C8">
              <w:rPr>
                <w:rFonts w:ascii="Times New Roman" w:hAnsi="Times New Roman" w:cs="Times New Roman"/>
                <w:b/>
                <w:bCs/>
              </w:rPr>
              <w:t xml:space="preserve"> </w:t>
            </w:r>
            <w:proofErr w:type="spellStart"/>
            <w:r w:rsidRPr="006850C8">
              <w:rPr>
                <w:rFonts w:ascii="Times New Roman" w:hAnsi="Times New Roman" w:cs="Times New Roman"/>
                <w:b/>
                <w:bCs/>
              </w:rPr>
              <w:t>salbatica</w:t>
            </w:r>
            <w:proofErr w:type="spellEnd"/>
            <w:r w:rsidRPr="006850C8">
              <w:rPr>
                <w:rFonts w:ascii="Times New Roman" w:hAnsi="Times New Roman" w:cs="Times New Roman"/>
                <w:b/>
                <w:bCs/>
              </w:rPr>
              <w:t xml:space="preserve">, chiar </w:t>
            </w:r>
            <w:proofErr w:type="spellStart"/>
            <w:r w:rsidRPr="006850C8">
              <w:rPr>
                <w:rFonts w:ascii="Times New Roman" w:hAnsi="Times New Roman" w:cs="Times New Roman"/>
                <w:b/>
                <w:bCs/>
              </w:rPr>
              <w:t>sfarimate</w:t>
            </w:r>
            <w:proofErr w:type="spellEnd"/>
            <w:r w:rsidRPr="006850C8">
              <w:rPr>
                <w:rFonts w:ascii="Times New Roman" w:hAnsi="Times New Roman" w:cs="Times New Roman"/>
                <w:b/>
                <w:bCs/>
              </w:rPr>
              <w:t>:</w:t>
            </w:r>
          </w:p>
        </w:tc>
        <w:tc>
          <w:tcPr>
            <w:tcW w:w="1381" w:type="dxa"/>
            <w:tcBorders>
              <w:top w:val="nil"/>
              <w:left w:val="nil"/>
              <w:bottom w:val="single" w:sz="4" w:space="0" w:color="auto"/>
              <w:right w:val="single" w:sz="4" w:space="0" w:color="auto"/>
            </w:tcBorders>
            <w:shd w:val="clear" w:color="auto" w:fill="auto"/>
            <w:noWrap/>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0.70</w:t>
            </w:r>
          </w:p>
        </w:tc>
        <w:tc>
          <w:tcPr>
            <w:tcW w:w="1134" w:type="dxa"/>
            <w:tcBorders>
              <w:top w:val="nil"/>
              <w:left w:val="nil"/>
              <w:bottom w:val="single" w:sz="4" w:space="0" w:color="auto"/>
              <w:right w:val="single" w:sz="4" w:space="0" w:color="auto"/>
            </w:tcBorders>
            <w:shd w:val="clear" w:color="auto" w:fill="auto"/>
            <w:noWrap/>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2.04</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 de 2.91 ori</w:t>
            </w:r>
          </w:p>
        </w:tc>
        <w:tc>
          <w:tcPr>
            <w:tcW w:w="1422" w:type="dxa"/>
            <w:tcBorders>
              <w:top w:val="nil"/>
              <w:left w:val="nil"/>
              <w:bottom w:val="single" w:sz="4" w:space="0" w:color="auto"/>
              <w:right w:val="single" w:sz="4" w:space="0" w:color="auto"/>
            </w:tcBorders>
            <w:shd w:val="clear" w:color="auto" w:fill="auto"/>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2.68</w:t>
            </w:r>
          </w:p>
        </w:tc>
      </w:tr>
      <w:tr w:rsidR="00EA3F40" w:rsidRPr="006850C8" w:rsidTr="00201233">
        <w:trPr>
          <w:trHeight w:val="510"/>
          <w:jc w:val="center"/>
        </w:trPr>
        <w:tc>
          <w:tcPr>
            <w:tcW w:w="647" w:type="dxa"/>
            <w:tcBorders>
              <w:top w:val="single" w:sz="4" w:space="0" w:color="auto"/>
              <w:left w:val="single" w:sz="4" w:space="0" w:color="auto"/>
              <w:bottom w:val="single" w:sz="4" w:space="0" w:color="auto"/>
              <w:right w:val="single" w:sz="4" w:space="0" w:color="auto"/>
            </w:tcBorders>
            <w:shd w:val="clear" w:color="000000" w:fill="FFFFFF"/>
          </w:tcPr>
          <w:p w:rsidR="00EA3F40" w:rsidRPr="006850C8" w:rsidRDefault="00EA3F40" w:rsidP="00201233">
            <w:pPr>
              <w:spacing w:after="0"/>
              <w:jc w:val="center"/>
              <w:rPr>
                <w:rFonts w:ascii="Times New Roman" w:hAnsi="Times New Roman" w:cs="Times New Roman"/>
                <w:b/>
                <w:bCs/>
              </w:rPr>
            </w:pPr>
            <w:r w:rsidRPr="006850C8">
              <w:rPr>
                <w:rFonts w:ascii="Times New Roman" w:hAnsi="Times New Roman" w:cs="Times New Roman"/>
                <w:b/>
                <w:bCs/>
              </w:rPr>
              <w:t>2207</w:t>
            </w:r>
          </w:p>
        </w:tc>
        <w:tc>
          <w:tcPr>
            <w:tcW w:w="3360" w:type="dxa"/>
            <w:tcBorders>
              <w:top w:val="nil"/>
              <w:left w:val="single" w:sz="4" w:space="0" w:color="auto"/>
              <w:bottom w:val="single" w:sz="4" w:space="0" w:color="auto"/>
              <w:right w:val="single" w:sz="4" w:space="0" w:color="auto"/>
            </w:tcBorders>
            <w:shd w:val="clear" w:color="auto" w:fill="auto"/>
          </w:tcPr>
          <w:p w:rsidR="00EA3F40" w:rsidRPr="006850C8" w:rsidRDefault="00EA3F40" w:rsidP="00201233">
            <w:pPr>
              <w:spacing w:after="0"/>
              <w:rPr>
                <w:rFonts w:ascii="Times New Roman" w:hAnsi="Times New Roman" w:cs="Times New Roman"/>
                <w:b/>
                <w:bCs/>
              </w:rPr>
            </w:pPr>
            <w:r w:rsidRPr="006850C8">
              <w:rPr>
                <w:rFonts w:ascii="Times New Roman" w:hAnsi="Times New Roman" w:cs="Times New Roman"/>
                <w:b/>
                <w:bCs/>
              </w:rPr>
              <w:t xml:space="preserve">Alcool etilic nedenaturat cu </w:t>
            </w:r>
            <w:proofErr w:type="spellStart"/>
            <w:r w:rsidRPr="006850C8">
              <w:rPr>
                <w:rFonts w:ascii="Times New Roman" w:hAnsi="Times New Roman" w:cs="Times New Roman"/>
                <w:b/>
                <w:bCs/>
              </w:rPr>
              <w:t>tarie</w:t>
            </w:r>
            <w:proofErr w:type="spellEnd"/>
            <w:r w:rsidRPr="006850C8">
              <w:rPr>
                <w:rFonts w:ascii="Times New Roman" w:hAnsi="Times New Roman" w:cs="Times New Roman"/>
                <w:b/>
                <w:bCs/>
              </w:rPr>
              <w:t xml:space="preserve"> alcoolica de minimum 80% </w:t>
            </w:r>
            <w:proofErr w:type="spellStart"/>
            <w:r w:rsidRPr="006850C8">
              <w:rPr>
                <w:rFonts w:ascii="Times New Roman" w:hAnsi="Times New Roman" w:cs="Times New Roman"/>
                <w:b/>
                <w:bCs/>
              </w:rPr>
              <w:t>vol</w:t>
            </w:r>
            <w:proofErr w:type="spellEnd"/>
            <w:r w:rsidRPr="006850C8">
              <w:rPr>
                <w:rFonts w:ascii="Times New Roman" w:hAnsi="Times New Roman" w:cs="Times New Roman"/>
                <w:b/>
                <w:bCs/>
              </w:rPr>
              <w:t xml:space="preserve">; alcool etilic si alte distilate denaturate, cu orice </w:t>
            </w:r>
            <w:proofErr w:type="spellStart"/>
            <w:r w:rsidRPr="006850C8">
              <w:rPr>
                <w:rFonts w:ascii="Times New Roman" w:hAnsi="Times New Roman" w:cs="Times New Roman"/>
                <w:b/>
                <w:bCs/>
              </w:rPr>
              <w:t>tarie</w:t>
            </w:r>
            <w:proofErr w:type="spellEnd"/>
            <w:r w:rsidRPr="006850C8">
              <w:rPr>
                <w:rFonts w:ascii="Times New Roman" w:hAnsi="Times New Roman" w:cs="Times New Roman"/>
                <w:b/>
                <w:bCs/>
              </w:rPr>
              <w:t xml:space="preserve"> alcoolica:</w:t>
            </w:r>
          </w:p>
        </w:tc>
        <w:tc>
          <w:tcPr>
            <w:tcW w:w="1381" w:type="dxa"/>
            <w:tcBorders>
              <w:top w:val="nil"/>
              <w:left w:val="nil"/>
              <w:bottom w:val="single" w:sz="4" w:space="0" w:color="auto"/>
              <w:right w:val="single" w:sz="4" w:space="0" w:color="auto"/>
            </w:tcBorders>
            <w:shd w:val="clear" w:color="auto" w:fill="auto"/>
            <w:noWrap/>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1.57</w:t>
            </w:r>
          </w:p>
        </w:tc>
        <w:tc>
          <w:tcPr>
            <w:tcW w:w="1134" w:type="dxa"/>
            <w:tcBorders>
              <w:top w:val="nil"/>
              <w:left w:val="nil"/>
              <w:bottom w:val="single" w:sz="4" w:space="0" w:color="auto"/>
              <w:right w:val="single" w:sz="4" w:space="0" w:color="auto"/>
            </w:tcBorders>
            <w:shd w:val="clear" w:color="auto" w:fill="auto"/>
            <w:noWrap/>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1.97</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+25.48</w:t>
            </w:r>
          </w:p>
        </w:tc>
        <w:tc>
          <w:tcPr>
            <w:tcW w:w="1422" w:type="dxa"/>
            <w:tcBorders>
              <w:top w:val="nil"/>
              <w:left w:val="nil"/>
              <w:bottom w:val="single" w:sz="4" w:space="0" w:color="auto"/>
              <w:right w:val="single" w:sz="4" w:space="0" w:color="auto"/>
            </w:tcBorders>
            <w:shd w:val="clear" w:color="auto" w:fill="auto"/>
            <w:vAlign w:val="center"/>
          </w:tcPr>
          <w:p w:rsidR="00EA3F40" w:rsidRPr="006850C8" w:rsidRDefault="00EA3F40" w:rsidP="00201233">
            <w:pPr>
              <w:spacing w:after="0"/>
              <w:jc w:val="center"/>
              <w:rPr>
                <w:rFonts w:ascii="Times New Roman" w:hAnsi="Times New Roman" w:cs="Times New Roman"/>
              </w:rPr>
            </w:pPr>
            <w:r w:rsidRPr="006850C8">
              <w:rPr>
                <w:rFonts w:ascii="Times New Roman" w:hAnsi="Times New Roman" w:cs="Times New Roman"/>
              </w:rPr>
              <w:t>2.59</w:t>
            </w:r>
          </w:p>
        </w:tc>
      </w:tr>
    </w:tbl>
    <w:p w:rsidR="000066FC" w:rsidRPr="006850C8" w:rsidRDefault="000066FC" w:rsidP="00000760">
      <w:pPr>
        <w:spacing w:before="100" w:beforeAutospacing="1" w:after="100" w:afterAutospacing="1" w:line="240" w:lineRule="auto"/>
        <w:ind w:right="-426"/>
        <w:jc w:val="center"/>
        <w:rPr>
          <w:rFonts w:ascii="Times New Roman" w:hAnsi="Times New Roman" w:cs="Times New Roman"/>
          <w:b/>
        </w:rPr>
      </w:pPr>
      <w:r w:rsidRPr="006850C8">
        <w:rPr>
          <w:rFonts w:ascii="Times New Roman" w:hAnsi="Times New Roman" w:cs="Times New Roman"/>
          <w:b/>
        </w:rPr>
        <w:t>Principale mărfuri importate</w:t>
      </w:r>
      <w:r w:rsidRPr="006850C8">
        <w:rPr>
          <w:rFonts w:ascii="Times New Roman" w:hAnsi="Times New Roman" w:cs="Times New Roman"/>
        </w:rPr>
        <w:t xml:space="preserve"> </w:t>
      </w:r>
      <w:r w:rsidRPr="006850C8">
        <w:rPr>
          <w:rFonts w:ascii="Times New Roman" w:hAnsi="Times New Roman" w:cs="Times New Roman"/>
          <w:b/>
        </w:rPr>
        <w:t>(</w:t>
      </w:r>
      <w:r w:rsidRPr="006850C8">
        <w:rPr>
          <w:rFonts w:ascii="Times New Roman" w:hAnsi="Times New Roman" w:cs="Times New Roman"/>
          <w:b/>
          <w:lang w:eastAsia="ru-RU"/>
        </w:rPr>
        <w:t>mi</w:t>
      </w:r>
      <w:r w:rsidR="0045511B" w:rsidRPr="006850C8">
        <w:rPr>
          <w:rFonts w:ascii="Times New Roman" w:hAnsi="Times New Roman" w:cs="Times New Roman"/>
          <w:b/>
          <w:lang w:eastAsia="ru-RU"/>
        </w:rPr>
        <w:t>l</w:t>
      </w:r>
      <w:r w:rsidRPr="006850C8">
        <w:rPr>
          <w:rFonts w:ascii="Times New Roman" w:hAnsi="Times New Roman" w:cs="Times New Roman"/>
          <w:b/>
          <w:lang w:eastAsia="ru-RU"/>
        </w:rPr>
        <w:t>. USD)</w:t>
      </w:r>
      <w:r w:rsidRPr="006850C8">
        <w:rPr>
          <w:rFonts w:ascii="Times New Roman" w:hAnsi="Times New Roman" w:cs="Times New Roman"/>
          <w:b/>
        </w:rPr>
        <w:t>:</w:t>
      </w:r>
    </w:p>
    <w:tbl>
      <w:tblPr>
        <w:tblW w:w="9782" w:type="dxa"/>
        <w:tblInd w:w="-289" w:type="dxa"/>
        <w:tblLayout w:type="fixed"/>
        <w:tblLook w:val="00A0" w:firstRow="1" w:lastRow="0" w:firstColumn="1" w:lastColumn="0" w:noHBand="0" w:noVBand="0"/>
      </w:tblPr>
      <w:tblGrid>
        <w:gridCol w:w="847"/>
        <w:gridCol w:w="3548"/>
        <w:gridCol w:w="1418"/>
        <w:gridCol w:w="1275"/>
        <w:gridCol w:w="1276"/>
        <w:gridCol w:w="1418"/>
      </w:tblGrid>
      <w:tr w:rsidR="00201233" w:rsidRPr="006850C8" w:rsidTr="00994C1F">
        <w:trPr>
          <w:trHeight w:val="909"/>
        </w:trPr>
        <w:tc>
          <w:tcPr>
            <w:tcW w:w="847" w:type="dxa"/>
            <w:tcBorders>
              <w:top w:val="single" w:sz="4" w:space="0" w:color="auto"/>
              <w:left w:val="single" w:sz="4" w:space="0" w:color="auto"/>
              <w:bottom w:val="single" w:sz="4" w:space="0" w:color="auto"/>
              <w:right w:val="single" w:sz="4" w:space="0" w:color="auto"/>
            </w:tcBorders>
            <w:shd w:val="clear" w:color="000000" w:fill="FFFFFF"/>
            <w:vAlign w:val="center"/>
          </w:tcPr>
          <w:p w:rsidR="000066FC" w:rsidRPr="006850C8" w:rsidRDefault="000066FC" w:rsidP="00FE770A">
            <w:pPr>
              <w:spacing w:after="0" w:line="240" w:lineRule="auto"/>
              <w:jc w:val="center"/>
              <w:rPr>
                <w:rFonts w:ascii="Times New Roman" w:hAnsi="Times New Roman" w:cs="Times New Roman"/>
                <w:b/>
                <w:bCs/>
                <w:lang w:eastAsia="ro-RO"/>
              </w:rPr>
            </w:pPr>
            <w:r w:rsidRPr="006850C8">
              <w:rPr>
                <w:rFonts w:ascii="Times New Roman" w:hAnsi="Times New Roman" w:cs="Times New Roman"/>
                <w:b/>
                <w:bCs/>
                <w:lang w:eastAsia="ro-RO"/>
              </w:rPr>
              <w:t>NM</w:t>
            </w:r>
          </w:p>
        </w:tc>
        <w:tc>
          <w:tcPr>
            <w:tcW w:w="3548" w:type="dxa"/>
            <w:tcBorders>
              <w:top w:val="single" w:sz="4" w:space="0" w:color="auto"/>
              <w:left w:val="nil"/>
              <w:bottom w:val="single" w:sz="4" w:space="0" w:color="auto"/>
              <w:right w:val="single" w:sz="4" w:space="0" w:color="auto"/>
            </w:tcBorders>
            <w:shd w:val="clear" w:color="000000" w:fill="FFFFFF"/>
            <w:vAlign w:val="center"/>
          </w:tcPr>
          <w:p w:rsidR="000066FC" w:rsidRPr="006850C8" w:rsidRDefault="000066FC" w:rsidP="00FE770A">
            <w:pPr>
              <w:spacing w:after="0" w:line="240" w:lineRule="auto"/>
              <w:jc w:val="center"/>
              <w:rPr>
                <w:rFonts w:ascii="Times New Roman" w:hAnsi="Times New Roman" w:cs="Times New Roman"/>
                <w:b/>
                <w:bCs/>
                <w:lang w:eastAsia="ro-RO"/>
              </w:rPr>
            </w:pPr>
            <w:r w:rsidRPr="006850C8">
              <w:rPr>
                <w:rFonts w:ascii="Times New Roman" w:hAnsi="Times New Roman" w:cs="Times New Roman"/>
                <w:b/>
                <w:bCs/>
                <w:lang w:eastAsia="ro-RO"/>
              </w:rPr>
              <w:t>Mărfuri importate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0066FC" w:rsidRPr="006850C8" w:rsidRDefault="000066FC" w:rsidP="00994C1F">
            <w:pPr>
              <w:spacing w:after="0" w:line="240" w:lineRule="auto"/>
              <w:jc w:val="center"/>
              <w:rPr>
                <w:rFonts w:ascii="Times New Roman" w:hAnsi="Times New Roman" w:cs="Times New Roman"/>
                <w:b/>
                <w:bCs/>
                <w:lang w:eastAsia="ru-RU"/>
              </w:rPr>
            </w:pPr>
            <w:r w:rsidRPr="006850C8">
              <w:rPr>
                <w:rFonts w:ascii="Times New Roman" w:hAnsi="Times New Roman" w:cs="Times New Roman"/>
                <w:b/>
                <w:bCs/>
                <w:lang w:eastAsia="ru-RU"/>
              </w:rPr>
              <w:t>2015</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0066FC" w:rsidRPr="006850C8" w:rsidRDefault="000066FC" w:rsidP="00994C1F">
            <w:pPr>
              <w:spacing w:after="0" w:line="240" w:lineRule="auto"/>
              <w:jc w:val="center"/>
              <w:rPr>
                <w:rFonts w:ascii="Times New Roman" w:hAnsi="Times New Roman" w:cs="Times New Roman"/>
                <w:b/>
                <w:bCs/>
                <w:lang w:eastAsia="ru-RU"/>
              </w:rPr>
            </w:pPr>
            <w:r w:rsidRPr="006850C8">
              <w:rPr>
                <w:rFonts w:ascii="Times New Roman" w:hAnsi="Times New Roman" w:cs="Times New Roman"/>
                <w:b/>
                <w:bCs/>
                <w:lang w:eastAsia="ru-RU"/>
              </w:rPr>
              <w:t>2016</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066FC" w:rsidRPr="006850C8" w:rsidRDefault="000066FC" w:rsidP="00994C1F">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6850C8">
              <w:rPr>
                <w:rFonts w:ascii="Times New Roman" w:hAnsi="Times New Roman" w:cs="Times New Roman"/>
                <w:b/>
                <w:bCs/>
                <w:lang w:eastAsia="ru-RU"/>
              </w:rPr>
              <w:t>Dinamica</w:t>
            </w:r>
          </w:p>
          <w:p w:rsidR="000066FC" w:rsidRPr="006850C8" w:rsidRDefault="000066FC" w:rsidP="00994C1F">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6850C8">
              <w:rPr>
                <w:rFonts w:ascii="Times New Roman" w:hAnsi="Times New Roman" w:cs="Times New Roman"/>
                <w:b/>
                <w:bCs/>
                <w:lang w:eastAsia="ru-RU"/>
              </w:rPr>
              <w:t>2016/2015 %</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E72869" w:rsidRPr="006850C8" w:rsidRDefault="000066FC" w:rsidP="00994C1F">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6850C8">
              <w:rPr>
                <w:rFonts w:ascii="Times New Roman" w:hAnsi="Times New Roman" w:cs="Times New Roman"/>
                <w:b/>
                <w:bCs/>
                <w:lang w:eastAsia="ru-RU"/>
              </w:rPr>
              <w:t>Cota din totalul importurilor</w:t>
            </w:r>
          </w:p>
          <w:p w:rsidR="000066FC" w:rsidRPr="006850C8" w:rsidRDefault="000066FC" w:rsidP="00994C1F">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6850C8">
              <w:rPr>
                <w:rFonts w:ascii="Times New Roman" w:hAnsi="Times New Roman" w:cs="Times New Roman"/>
                <w:b/>
                <w:bCs/>
                <w:lang w:eastAsia="ru-RU"/>
              </w:rPr>
              <w:t>%</w:t>
            </w:r>
          </w:p>
        </w:tc>
      </w:tr>
      <w:tr w:rsidR="00201233" w:rsidRPr="006850C8" w:rsidTr="00DD2506">
        <w:trPr>
          <w:trHeight w:val="392"/>
        </w:trPr>
        <w:tc>
          <w:tcPr>
            <w:tcW w:w="847" w:type="dxa"/>
            <w:tcBorders>
              <w:top w:val="single" w:sz="4" w:space="0" w:color="auto"/>
              <w:left w:val="single" w:sz="4" w:space="0" w:color="auto"/>
              <w:bottom w:val="single" w:sz="4" w:space="0" w:color="auto"/>
              <w:right w:val="single" w:sz="4" w:space="0" w:color="auto"/>
            </w:tcBorders>
            <w:vAlign w:val="center"/>
          </w:tcPr>
          <w:p w:rsidR="00201233" w:rsidRPr="006850C8" w:rsidRDefault="00201233" w:rsidP="00201233">
            <w:pPr>
              <w:spacing w:after="0" w:line="240" w:lineRule="auto"/>
              <w:jc w:val="center"/>
              <w:rPr>
                <w:rFonts w:ascii="Times New Roman" w:hAnsi="Times New Roman" w:cs="Times New Roman"/>
                <w:bCs/>
                <w:lang w:eastAsia="ro-RO"/>
              </w:rPr>
            </w:pPr>
          </w:p>
        </w:tc>
        <w:tc>
          <w:tcPr>
            <w:tcW w:w="3548" w:type="dxa"/>
            <w:tcBorders>
              <w:top w:val="single" w:sz="4" w:space="0" w:color="auto"/>
              <w:left w:val="nil"/>
              <w:bottom w:val="single" w:sz="4" w:space="0" w:color="auto"/>
              <w:right w:val="single" w:sz="4" w:space="0" w:color="auto"/>
            </w:tcBorders>
            <w:vAlign w:val="center"/>
          </w:tcPr>
          <w:p w:rsidR="00201233" w:rsidRPr="006850C8" w:rsidRDefault="00201233" w:rsidP="00201233">
            <w:pPr>
              <w:spacing w:after="0" w:line="240" w:lineRule="auto"/>
              <w:rPr>
                <w:rFonts w:ascii="Times New Roman" w:hAnsi="Times New Roman" w:cs="Times New Roman"/>
                <w:b/>
                <w:bCs/>
                <w:lang w:eastAsia="ro-RO"/>
              </w:rPr>
            </w:pPr>
            <w:r w:rsidRPr="006850C8">
              <w:rPr>
                <w:rFonts w:ascii="Times New Roman" w:hAnsi="Times New Roman" w:cs="Times New Roman"/>
                <w:b/>
                <w:bCs/>
                <w:lang w:eastAsia="ro-RO"/>
              </w:rPr>
              <w:t>Import total</w:t>
            </w:r>
          </w:p>
        </w:tc>
        <w:tc>
          <w:tcPr>
            <w:tcW w:w="1418" w:type="dxa"/>
            <w:tcBorders>
              <w:top w:val="nil"/>
              <w:left w:val="single" w:sz="4" w:space="0" w:color="auto"/>
              <w:bottom w:val="single" w:sz="4" w:space="0" w:color="auto"/>
              <w:right w:val="single" w:sz="4" w:space="0" w:color="auto"/>
            </w:tcBorders>
            <w:shd w:val="clear" w:color="auto" w:fill="auto"/>
            <w:noWrap/>
            <w:vAlign w:val="bottom"/>
          </w:tcPr>
          <w:p w:rsidR="00201233" w:rsidRPr="006850C8" w:rsidRDefault="00201233" w:rsidP="00201233">
            <w:pPr>
              <w:jc w:val="center"/>
              <w:rPr>
                <w:rFonts w:ascii="Times New Roman" w:hAnsi="Times New Roman" w:cs="Times New Roman"/>
              </w:rPr>
            </w:pPr>
            <w:r w:rsidRPr="006850C8">
              <w:rPr>
                <w:rFonts w:ascii="Times New Roman" w:hAnsi="Times New Roman" w:cs="Times New Roman"/>
              </w:rPr>
              <w:t>68.44</w:t>
            </w:r>
          </w:p>
        </w:tc>
        <w:tc>
          <w:tcPr>
            <w:tcW w:w="1275" w:type="dxa"/>
            <w:tcBorders>
              <w:top w:val="nil"/>
              <w:left w:val="nil"/>
              <w:bottom w:val="single" w:sz="4" w:space="0" w:color="auto"/>
              <w:right w:val="single" w:sz="4" w:space="0" w:color="auto"/>
            </w:tcBorders>
            <w:shd w:val="clear" w:color="auto" w:fill="auto"/>
            <w:noWrap/>
            <w:vAlign w:val="bottom"/>
          </w:tcPr>
          <w:p w:rsidR="00201233" w:rsidRPr="006850C8" w:rsidRDefault="00201233" w:rsidP="00201233">
            <w:pPr>
              <w:jc w:val="center"/>
              <w:rPr>
                <w:rFonts w:ascii="Times New Roman" w:hAnsi="Times New Roman" w:cs="Times New Roman"/>
              </w:rPr>
            </w:pPr>
            <w:r w:rsidRPr="006850C8">
              <w:rPr>
                <w:rFonts w:ascii="Times New Roman" w:hAnsi="Times New Roman" w:cs="Times New Roman"/>
              </w:rPr>
              <w:t>57.62</w:t>
            </w:r>
          </w:p>
        </w:tc>
        <w:tc>
          <w:tcPr>
            <w:tcW w:w="1276" w:type="dxa"/>
            <w:tcBorders>
              <w:top w:val="nil"/>
              <w:left w:val="nil"/>
              <w:bottom w:val="single" w:sz="4" w:space="0" w:color="auto"/>
              <w:right w:val="single" w:sz="4" w:space="0" w:color="auto"/>
            </w:tcBorders>
            <w:shd w:val="clear" w:color="auto" w:fill="auto"/>
            <w:vAlign w:val="bottom"/>
          </w:tcPr>
          <w:p w:rsidR="00201233" w:rsidRPr="006850C8" w:rsidRDefault="00201233" w:rsidP="009C1355">
            <w:pPr>
              <w:jc w:val="center"/>
              <w:rPr>
                <w:rFonts w:ascii="Times New Roman" w:hAnsi="Times New Roman" w:cs="Times New Roman"/>
              </w:rPr>
            </w:pPr>
            <w:r w:rsidRPr="006850C8">
              <w:rPr>
                <w:rFonts w:ascii="Times New Roman" w:hAnsi="Times New Roman" w:cs="Times New Roman"/>
              </w:rPr>
              <w:t>-15.81</w:t>
            </w:r>
          </w:p>
        </w:tc>
        <w:tc>
          <w:tcPr>
            <w:tcW w:w="1418" w:type="dxa"/>
            <w:tcBorders>
              <w:top w:val="single" w:sz="4" w:space="0" w:color="auto"/>
              <w:left w:val="single" w:sz="4" w:space="0" w:color="auto"/>
              <w:bottom w:val="single" w:sz="4" w:space="0" w:color="auto"/>
              <w:right w:val="single" w:sz="4" w:space="0" w:color="auto"/>
            </w:tcBorders>
            <w:vAlign w:val="center"/>
          </w:tcPr>
          <w:p w:rsidR="00201233" w:rsidRPr="006850C8" w:rsidRDefault="00201233" w:rsidP="00201233">
            <w:pPr>
              <w:spacing w:after="0" w:line="240" w:lineRule="auto"/>
              <w:jc w:val="center"/>
              <w:rPr>
                <w:rFonts w:ascii="Times New Roman" w:hAnsi="Times New Roman" w:cs="Times New Roman"/>
                <w:b/>
                <w:bCs/>
                <w:lang w:eastAsia="ro-RO"/>
              </w:rPr>
            </w:pPr>
            <w:r w:rsidRPr="006850C8">
              <w:rPr>
                <w:rFonts w:ascii="Times New Roman" w:hAnsi="Times New Roman" w:cs="Times New Roman"/>
                <w:b/>
                <w:bCs/>
                <w:lang w:eastAsia="ro-RO"/>
              </w:rPr>
              <w:t>100</w:t>
            </w:r>
          </w:p>
        </w:tc>
      </w:tr>
      <w:tr w:rsidR="00201233" w:rsidRPr="006850C8" w:rsidTr="00201233">
        <w:trPr>
          <w:trHeight w:val="250"/>
        </w:trPr>
        <w:tc>
          <w:tcPr>
            <w:tcW w:w="847" w:type="dxa"/>
            <w:tcBorders>
              <w:top w:val="nil"/>
              <w:left w:val="single" w:sz="4" w:space="0" w:color="auto"/>
              <w:bottom w:val="single" w:sz="4" w:space="0" w:color="auto"/>
              <w:right w:val="single" w:sz="4" w:space="0" w:color="auto"/>
            </w:tcBorders>
          </w:tcPr>
          <w:p w:rsidR="00201233" w:rsidRPr="006850C8" w:rsidRDefault="00201233" w:rsidP="00201233">
            <w:pPr>
              <w:spacing w:after="0"/>
              <w:jc w:val="center"/>
              <w:rPr>
                <w:rFonts w:ascii="Times New Roman" w:hAnsi="Times New Roman" w:cs="Times New Roman"/>
                <w:b/>
                <w:bCs/>
              </w:rPr>
            </w:pPr>
            <w:r w:rsidRPr="006850C8">
              <w:rPr>
                <w:rFonts w:ascii="Times New Roman" w:hAnsi="Times New Roman" w:cs="Times New Roman"/>
                <w:b/>
                <w:bCs/>
              </w:rPr>
              <w:t>2710</w:t>
            </w:r>
          </w:p>
        </w:tc>
        <w:tc>
          <w:tcPr>
            <w:tcW w:w="3548" w:type="dxa"/>
            <w:tcBorders>
              <w:top w:val="single" w:sz="4" w:space="0" w:color="auto"/>
              <w:left w:val="single" w:sz="4" w:space="0" w:color="auto"/>
              <w:bottom w:val="single" w:sz="4" w:space="0" w:color="auto"/>
              <w:right w:val="single" w:sz="4" w:space="0" w:color="auto"/>
            </w:tcBorders>
            <w:shd w:val="clear" w:color="auto" w:fill="auto"/>
          </w:tcPr>
          <w:p w:rsidR="00201233" w:rsidRPr="006850C8" w:rsidRDefault="00201233" w:rsidP="00201233">
            <w:pPr>
              <w:spacing w:after="0"/>
              <w:rPr>
                <w:rFonts w:ascii="Times New Roman" w:hAnsi="Times New Roman" w:cs="Times New Roman"/>
                <w:b/>
                <w:bCs/>
              </w:rPr>
            </w:pPr>
            <w:r w:rsidRPr="006850C8">
              <w:rPr>
                <w:rFonts w:ascii="Times New Roman" w:hAnsi="Times New Roman" w:cs="Times New Roman"/>
                <w:b/>
                <w:bCs/>
              </w:rPr>
              <w:t xml:space="preserve">Uleiuri din petrol sau uleiuri din minerale bituminoase, altele </w:t>
            </w:r>
            <w:proofErr w:type="spellStart"/>
            <w:r w:rsidRPr="006850C8">
              <w:rPr>
                <w:rFonts w:ascii="Times New Roman" w:hAnsi="Times New Roman" w:cs="Times New Roman"/>
                <w:b/>
                <w:bCs/>
              </w:rPr>
              <w:t>decit</w:t>
            </w:r>
            <w:proofErr w:type="spellEnd"/>
            <w:r w:rsidRPr="006850C8">
              <w:rPr>
                <w:rFonts w:ascii="Times New Roman" w:hAnsi="Times New Roman" w:cs="Times New Roman"/>
                <w:b/>
                <w:bCs/>
              </w:rPr>
              <w:t xml:space="preserve"> uleiurile brute; preparatele nedenumite si necuprinse in alta parte, care </w:t>
            </w:r>
            <w:proofErr w:type="spellStart"/>
            <w:r w:rsidRPr="006850C8">
              <w:rPr>
                <w:rFonts w:ascii="Times New Roman" w:hAnsi="Times New Roman" w:cs="Times New Roman"/>
                <w:b/>
                <w:bCs/>
              </w:rPr>
              <w:t>contin</w:t>
            </w:r>
            <w:proofErr w:type="spellEnd"/>
            <w:r w:rsidRPr="006850C8">
              <w:rPr>
                <w:rFonts w:ascii="Times New Roman" w:hAnsi="Times New Roman" w:cs="Times New Roman"/>
                <w:b/>
                <w:bCs/>
              </w:rPr>
              <w:t xml:space="preserve"> in greutate minimum 70% uleiuri din petrol sau din minerale bituminoase si pentru care aceste uleiuri constituie elementele de baza; </w:t>
            </w:r>
            <w:proofErr w:type="spellStart"/>
            <w:r w:rsidRPr="006850C8">
              <w:rPr>
                <w:rFonts w:ascii="Times New Roman" w:hAnsi="Times New Roman" w:cs="Times New Roman"/>
                <w:b/>
                <w:bCs/>
              </w:rPr>
              <w:t>deseuri</w:t>
            </w:r>
            <w:proofErr w:type="spellEnd"/>
            <w:r w:rsidRPr="006850C8">
              <w:rPr>
                <w:rFonts w:ascii="Times New Roman" w:hAnsi="Times New Roman" w:cs="Times New Roman"/>
                <w:b/>
                <w:bCs/>
              </w:rPr>
              <w:t xml:space="preserve"> de uleiuri:</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20.76</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14.78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-28.81</w:t>
            </w:r>
          </w:p>
        </w:tc>
        <w:tc>
          <w:tcPr>
            <w:tcW w:w="1418" w:type="dxa"/>
            <w:tcBorders>
              <w:top w:val="single" w:sz="4" w:space="0" w:color="auto"/>
              <w:left w:val="nil"/>
              <w:bottom w:val="single" w:sz="4" w:space="0" w:color="auto"/>
              <w:right w:val="single" w:sz="4" w:space="0" w:color="auto"/>
            </w:tcBorders>
            <w:shd w:val="clear" w:color="auto" w:fill="auto"/>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25.65</w:t>
            </w:r>
          </w:p>
        </w:tc>
      </w:tr>
      <w:tr w:rsidR="00201233" w:rsidRPr="006850C8" w:rsidTr="00201233">
        <w:trPr>
          <w:trHeight w:val="200"/>
        </w:trPr>
        <w:tc>
          <w:tcPr>
            <w:tcW w:w="847" w:type="dxa"/>
            <w:tcBorders>
              <w:top w:val="nil"/>
              <w:left w:val="single" w:sz="4" w:space="0" w:color="auto"/>
              <w:bottom w:val="single" w:sz="4" w:space="0" w:color="auto"/>
              <w:right w:val="single" w:sz="4" w:space="0" w:color="auto"/>
            </w:tcBorders>
          </w:tcPr>
          <w:p w:rsidR="00201233" w:rsidRPr="006850C8" w:rsidRDefault="00201233" w:rsidP="00201233">
            <w:pPr>
              <w:spacing w:after="0"/>
              <w:jc w:val="center"/>
              <w:rPr>
                <w:rFonts w:ascii="Times New Roman" w:hAnsi="Times New Roman" w:cs="Times New Roman"/>
                <w:b/>
                <w:bCs/>
              </w:rPr>
            </w:pPr>
            <w:r w:rsidRPr="006850C8">
              <w:rPr>
                <w:rFonts w:ascii="Times New Roman" w:hAnsi="Times New Roman" w:cs="Times New Roman"/>
                <w:b/>
                <w:bCs/>
              </w:rPr>
              <w:t>3916</w:t>
            </w:r>
          </w:p>
        </w:tc>
        <w:tc>
          <w:tcPr>
            <w:tcW w:w="3548" w:type="dxa"/>
            <w:tcBorders>
              <w:top w:val="nil"/>
              <w:left w:val="single" w:sz="4" w:space="0" w:color="auto"/>
              <w:bottom w:val="single" w:sz="4" w:space="0" w:color="auto"/>
              <w:right w:val="single" w:sz="4" w:space="0" w:color="auto"/>
            </w:tcBorders>
            <w:shd w:val="clear" w:color="auto" w:fill="auto"/>
          </w:tcPr>
          <w:p w:rsidR="00201233" w:rsidRPr="006850C8" w:rsidRDefault="00201233" w:rsidP="00201233">
            <w:pPr>
              <w:spacing w:after="0"/>
              <w:rPr>
                <w:rFonts w:ascii="Times New Roman" w:hAnsi="Times New Roman" w:cs="Times New Roman"/>
                <w:b/>
                <w:bCs/>
              </w:rPr>
            </w:pPr>
            <w:proofErr w:type="spellStart"/>
            <w:r w:rsidRPr="006850C8">
              <w:rPr>
                <w:rFonts w:ascii="Times New Roman" w:hAnsi="Times New Roman" w:cs="Times New Roman"/>
                <w:b/>
                <w:bCs/>
              </w:rPr>
              <w:t>Monofilamente</w:t>
            </w:r>
            <w:proofErr w:type="spellEnd"/>
            <w:r w:rsidRPr="006850C8">
              <w:rPr>
                <w:rFonts w:ascii="Times New Roman" w:hAnsi="Times New Roman" w:cs="Times New Roman"/>
                <w:b/>
                <w:bCs/>
              </w:rPr>
              <w:t xml:space="preserve"> a </w:t>
            </w:r>
            <w:proofErr w:type="spellStart"/>
            <w:r w:rsidRPr="006850C8">
              <w:rPr>
                <w:rFonts w:ascii="Times New Roman" w:hAnsi="Times New Roman" w:cs="Times New Roman"/>
                <w:b/>
                <w:bCs/>
              </w:rPr>
              <w:t>caror</w:t>
            </w:r>
            <w:proofErr w:type="spellEnd"/>
            <w:r w:rsidRPr="006850C8">
              <w:rPr>
                <w:rFonts w:ascii="Times New Roman" w:hAnsi="Times New Roman" w:cs="Times New Roman"/>
                <w:b/>
                <w:bCs/>
              </w:rPr>
              <w:t xml:space="preserve"> dimensiune maxima in </w:t>
            </w:r>
            <w:proofErr w:type="spellStart"/>
            <w:r w:rsidRPr="006850C8">
              <w:rPr>
                <w:rFonts w:ascii="Times New Roman" w:hAnsi="Times New Roman" w:cs="Times New Roman"/>
                <w:b/>
                <w:bCs/>
              </w:rPr>
              <w:t>sectiunea</w:t>
            </w:r>
            <w:proofErr w:type="spellEnd"/>
            <w:r w:rsidRPr="006850C8">
              <w:rPr>
                <w:rFonts w:ascii="Times New Roman" w:hAnsi="Times New Roman" w:cs="Times New Roman"/>
                <w:b/>
                <w:bCs/>
              </w:rPr>
              <w:t xml:space="preserve"> transversala </w:t>
            </w:r>
            <w:proofErr w:type="spellStart"/>
            <w:r w:rsidRPr="006850C8">
              <w:rPr>
                <w:rFonts w:ascii="Times New Roman" w:hAnsi="Times New Roman" w:cs="Times New Roman"/>
                <w:b/>
                <w:bCs/>
              </w:rPr>
              <w:t>depaseste</w:t>
            </w:r>
            <w:proofErr w:type="spellEnd"/>
            <w:r w:rsidRPr="006850C8">
              <w:rPr>
                <w:rFonts w:ascii="Times New Roman" w:hAnsi="Times New Roman" w:cs="Times New Roman"/>
                <w:b/>
                <w:bCs/>
              </w:rPr>
              <w:t xml:space="preserve"> 1 mm (</w:t>
            </w:r>
            <w:proofErr w:type="spellStart"/>
            <w:r w:rsidRPr="006850C8">
              <w:rPr>
                <w:rFonts w:ascii="Times New Roman" w:hAnsi="Times New Roman" w:cs="Times New Roman"/>
                <w:b/>
                <w:bCs/>
              </w:rPr>
              <w:t>monofire</w:t>
            </w:r>
            <w:proofErr w:type="spellEnd"/>
            <w:r w:rsidRPr="006850C8">
              <w:rPr>
                <w:rFonts w:ascii="Times New Roman" w:hAnsi="Times New Roman" w:cs="Times New Roman"/>
                <w:b/>
                <w:bCs/>
              </w:rPr>
              <w:t xml:space="preserve">), inele, tije, bare si </w:t>
            </w:r>
            <w:proofErr w:type="spellStart"/>
            <w:r w:rsidRPr="006850C8">
              <w:rPr>
                <w:rFonts w:ascii="Times New Roman" w:hAnsi="Times New Roman" w:cs="Times New Roman"/>
                <w:b/>
                <w:bCs/>
              </w:rPr>
              <w:t>profile</w:t>
            </w:r>
            <w:proofErr w:type="spellEnd"/>
            <w:r w:rsidRPr="006850C8">
              <w:rPr>
                <w:rFonts w:ascii="Times New Roman" w:hAnsi="Times New Roman" w:cs="Times New Roman"/>
                <w:b/>
                <w:bCs/>
              </w:rPr>
              <w:t xml:space="preserve">, chiar prelucrate la </w:t>
            </w:r>
            <w:proofErr w:type="spellStart"/>
            <w:r w:rsidRPr="006850C8">
              <w:rPr>
                <w:rFonts w:ascii="Times New Roman" w:hAnsi="Times New Roman" w:cs="Times New Roman"/>
                <w:b/>
                <w:bCs/>
              </w:rPr>
              <w:t>suprafata</w:t>
            </w:r>
            <w:proofErr w:type="spellEnd"/>
            <w:r w:rsidRPr="006850C8">
              <w:rPr>
                <w:rFonts w:ascii="Times New Roman" w:hAnsi="Times New Roman" w:cs="Times New Roman"/>
                <w:b/>
                <w:bCs/>
              </w:rPr>
              <w:t>, dar neprelucrate altfel, din material plastic:</w:t>
            </w:r>
          </w:p>
        </w:tc>
        <w:tc>
          <w:tcPr>
            <w:tcW w:w="1418" w:type="dxa"/>
            <w:tcBorders>
              <w:top w:val="nil"/>
              <w:left w:val="nil"/>
              <w:bottom w:val="single" w:sz="4" w:space="0" w:color="auto"/>
              <w:right w:val="single" w:sz="4" w:space="0" w:color="auto"/>
            </w:tcBorders>
            <w:shd w:val="clear" w:color="auto" w:fill="auto"/>
            <w:noWrap/>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5.14</w:t>
            </w:r>
          </w:p>
        </w:tc>
        <w:tc>
          <w:tcPr>
            <w:tcW w:w="1275" w:type="dxa"/>
            <w:tcBorders>
              <w:top w:val="nil"/>
              <w:left w:val="nil"/>
              <w:bottom w:val="single" w:sz="4" w:space="0" w:color="auto"/>
              <w:right w:val="single" w:sz="4" w:space="0" w:color="auto"/>
            </w:tcBorders>
            <w:shd w:val="clear" w:color="auto" w:fill="auto"/>
            <w:noWrap/>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3.50</w:t>
            </w:r>
          </w:p>
        </w:tc>
        <w:tc>
          <w:tcPr>
            <w:tcW w:w="1276" w:type="dxa"/>
            <w:tcBorders>
              <w:top w:val="nil"/>
              <w:left w:val="single" w:sz="4" w:space="0" w:color="auto"/>
              <w:bottom w:val="single" w:sz="4" w:space="0" w:color="auto"/>
              <w:right w:val="single" w:sz="4" w:space="0" w:color="auto"/>
            </w:tcBorders>
            <w:shd w:val="clear" w:color="auto" w:fill="auto"/>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-31.91</w:t>
            </w:r>
          </w:p>
        </w:tc>
        <w:tc>
          <w:tcPr>
            <w:tcW w:w="1418" w:type="dxa"/>
            <w:tcBorders>
              <w:top w:val="nil"/>
              <w:left w:val="nil"/>
              <w:bottom w:val="single" w:sz="4" w:space="0" w:color="auto"/>
              <w:right w:val="single" w:sz="4" w:space="0" w:color="auto"/>
            </w:tcBorders>
            <w:shd w:val="clear" w:color="auto" w:fill="auto"/>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6.07</w:t>
            </w:r>
          </w:p>
        </w:tc>
      </w:tr>
      <w:tr w:rsidR="00201233" w:rsidRPr="006850C8" w:rsidTr="00201233">
        <w:trPr>
          <w:trHeight w:val="470"/>
        </w:trPr>
        <w:tc>
          <w:tcPr>
            <w:tcW w:w="847" w:type="dxa"/>
            <w:tcBorders>
              <w:top w:val="nil"/>
              <w:left w:val="single" w:sz="4" w:space="0" w:color="auto"/>
              <w:bottom w:val="single" w:sz="4" w:space="0" w:color="auto"/>
              <w:right w:val="single" w:sz="4" w:space="0" w:color="auto"/>
            </w:tcBorders>
          </w:tcPr>
          <w:p w:rsidR="00201233" w:rsidRPr="006850C8" w:rsidRDefault="00201233" w:rsidP="00201233">
            <w:pPr>
              <w:spacing w:after="0"/>
              <w:jc w:val="center"/>
              <w:rPr>
                <w:rFonts w:ascii="Times New Roman" w:hAnsi="Times New Roman" w:cs="Times New Roman"/>
                <w:b/>
                <w:bCs/>
              </w:rPr>
            </w:pPr>
            <w:r w:rsidRPr="006850C8">
              <w:rPr>
                <w:rFonts w:ascii="Times New Roman" w:hAnsi="Times New Roman" w:cs="Times New Roman"/>
                <w:b/>
                <w:bCs/>
              </w:rPr>
              <w:t>8544</w:t>
            </w:r>
          </w:p>
        </w:tc>
        <w:tc>
          <w:tcPr>
            <w:tcW w:w="3548" w:type="dxa"/>
            <w:tcBorders>
              <w:top w:val="nil"/>
              <w:left w:val="single" w:sz="4" w:space="0" w:color="auto"/>
              <w:bottom w:val="single" w:sz="4" w:space="0" w:color="auto"/>
              <w:right w:val="single" w:sz="4" w:space="0" w:color="auto"/>
            </w:tcBorders>
            <w:shd w:val="clear" w:color="auto" w:fill="auto"/>
          </w:tcPr>
          <w:p w:rsidR="00201233" w:rsidRPr="006850C8" w:rsidRDefault="00201233" w:rsidP="00201233">
            <w:pPr>
              <w:spacing w:after="0"/>
              <w:rPr>
                <w:rFonts w:ascii="Times New Roman" w:hAnsi="Times New Roman" w:cs="Times New Roman"/>
                <w:b/>
                <w:bCs/>
              </w:rPr>
            </w:pPr>
            <w:r w:rsidRPr="006850C8">
              <w:rPr>
                <w:rFonts w:ascii="Times New Roman" w:hAnsi="Times New Roman" w:cs="Times New Roman"/>
                <w:b/>
                <w:bCs/>
              </w:rPr>
              <w:t xml:space="preserve">Fire, cabluri (inclusiv cabluri coaxiale) si alte conductoare electrice izolate (chiar emailate sau oxidate anodic), cu sau </w:t>
            </w:r>
            <w:proofErr w:type="spellStart"/>
            <w:r w:rsidRPr="006850C8">
              <w:rPr>
                <w:rFonts w:ascii="Times New Roman" w:hAnsi="Times New Roman" w:cs="Times New Roman"/>
                <w:b/>
                <w:bCs/>
              </w:rPr>
              <w:t>fara</w:t>
            </w:r>
            <w:proofErr w:type="spellEnd"/>
            <w:r w:rsidRPr="006850C8">
              <w:rPr>
                <w:rFonts w:ascii="Times New Roman" w:hAnsi="Times New Roman" w:cs="Times New Roman"/>
                <w:b/>
                <w:bCs/>
              </w:rPr>
              <w:t xml:space="preserve"> conectori; cabluri din fibre optice, constituite din fibre izolate individual, chiar echipate cu conductoare electrice sau </w:t>
            </w:r>
            <w:proofErr w:type="spellStart"/>
            <w:r w:rsidRPr="006850C8">
              <w:rPr>
                <w:rFonts w:ascii="Times New Roman" w:hAnsi="Times New Roman" w:cs="Times New Roman"/>
                <w:b/>
                <w:bCs/>
              </w:rPr>
              <w:t>prevazute</w:t>
            </w:r>
            <w:proofErr w:type="spellEnd"/>
            <w:r w:rsidRPr="006850C8">
              <w:rPr>
                <w:rFonts w:ascii="Times New Roman" w:hAnsi="Times New Roman" w:cs="Times New Roman"/>
                <w:b/>
                <w:bCs/>
              </w:rPr>
              <w:t xml:space="preserve"> cu conectori:</w:t>
            </w:r>
          </w:p>
        </w:tc>
        <w:tc>
          <w:tcPr>
            <w:tcW w:w="1418" w:type="dxa"/>
            <w:tcBorders>
              <w:top w:val="nil"/>
              <w:left w:val="nil"/>
              <w:bottom w:val="single" w:sz="4" w:space="0" w:color="auto"/>
              <w:right w:val="single" w:sz="4" w:space="0" w:color="auto"/>
            </w:tcBorders>
            <w:shd w:val="clear" w:color="auto" w:fill="auto"/>
            <w:noWrap/>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0.12</w:t>
            </w:r>
          </w:p>
        </w:tc>
        <w:tc>
          <w:tcPr>
            <w:tcW w:w="1275" w:type="dxa"/>
            <w:tcBorders>
              <w:top w:val="nil"/>
              <w:left w:val="nil"/>
              <w:bottom w:val="single" w:sz="4" w:space="0" w:color="auto"/>
              <w:right w:val="single" w:sz="4" w:space="0" w:color="auto"/>
            </w:tcBorders>
            <w:shd w:val="clear" w:color="auto" w:fill="auto"/>
            <w:noWrap/>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3.42</w:t>
            </w:r>
          </w:p>
        </w:tc>
        <w:tc>
          <w:tcPr>
            <w:tcW w:w="1276" w:type="dxa"/>
            <w:tcBorders>
              <w:top w:val="nil"/>
              <w:left w:val="single" w:sz="4" w:space="0" w:color="auto"/>
              <w:bottom w:val="single" w:sz="4" w:space="0" w:color="auto"/>
              <w:right w:val="single" w:sz="4" w:space="0" w:color="auto"/>
            </w:tcBorders>
            <w:shd w:val="clear" w:color="auto" w:fill="auto"/>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 de 28.50 ori</w:t>
            </w:r>
          </w:p>
        </w:tc>
        <w:tc>
          <w:tcPr>
            <w:tcW w:w="1418" w:type="dxa"/>
            <w:tcBorders>
              <w:top w:val="nil"/>
              <w:left w:val="nil"/>
              <w:bottom w:val="single" w:sz="4" w:space="0" w:color="auto"/>
              <w:right w:val="single" w:sz="4" w:space="0" w:color="auto"/>
            </w:tcBorders>
            <w:shd w:val="clear" w:color="auto" w:fill="auto"/>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5.94</w:t>
            </w:r>
          </w:p>
        </w:tc>
      </w:tr>
      <w:tr w:rsidR="00201233" w:rsidRPr="006850C8" w:rsidTr="00201233">
        <w:trPr>
          <w:trHeight w:val="470"/>
        </w:trPr>
        <w:tc>
          <w:tcPr>
            <w:tcW w:w="847" w:type="dxa"/>
            <w:tcBorders>
              <w:top w:val="nil"/>
              <w:left w:val="single" w:sz="4" w:space="0" w:color="auto"/>
              <w:bottom w:val="single" w:sz="4" w:space="0" w:color="auto"/>
              <w:right w:val="single" w:sz="4" w:space="0" w:color="auto"/>
            </w:tcBorders>
          </w:tcPr>
          <w:p w:rsidR="00201233" w:rsidRPr="006850C8" w:rsidRDefault="00201233" w:rsidP="00201233">
            <w:pPr>
              <w:spacing w:after="0"/>
              <w:jc w:val="center"/>
              <w:rPr>
                <w:rFonts w:ascii="Times New Roman" w:hAnsi="Times New Roman" w:cs="Times New Roman"/>
                <w:b/>
                <w:bCs/>
              </w:rPr>
            </w:pPr>
            <w:r w:rsidRPr="006850C8">
              <w:rPr>
                <w:rFonts w:ascii="Times New Roman" w:hAnsi="Times New Roman" w:cs="Times New Roman"/>
                <w:b/>
                <w:bCs/>
              </w:rPr>
              <w:t>7010</w:t>
            </w:r>
          </w:p>
        </w:tc>
        <w:tc>
          <w:tcPr>
            <w:tcW w:w="3548" w:type="dxa"/>
            <w:tcBorders>
              <w:top w:val="nil"/>
              <w:left w:val="single" w:sz="4" w:space="0" w:color="auto"/>
              <w:bottom w:val="single" w:sz="4" w:space="0" w:color="auto"/>
              <w:right w:val="single" w:sz="4" w:space="0" w:color="auto"/>
            </w:tcBorders>
            <w:shd w:val="clear" w:color="auto" w:fill="auto"/>
          </w:tcPr>
          <w:p w:rsidR="00201233" w:rsidRPr="006850C8" w:rsidRDefault="00201233" w:rsidP="00201233">
            <w:pPr>
              <w:spacing w:after="0"/>
              <w:rPr>
                <w:rFonts w:ascii="Times New Roman" w:hAnsi="Times New Roman" w:cs="Times New Roman"/>
                <w:b/>
                <w:bCs/>
              </w:rPr>
            </w:pPr>
            <w:r w:rsidRPr="006850C8">
              <w:rPr>
                <w:rFonts w:ascii="Times New Roman" w:hAnsi="Times New Roman" w:cs="Times New Roman"/>
                <w:b/>
                <w:bCs/>
              </w:rPr>
              <w:t xml:space="preserve">Damigene, sticle, baloane, borcane, </w:t>
            </w:r>
            <w:proofErr w:type="spellStart"/>
            <w:r w:rsidRPr="006850C8">
              <w:rPr>
                <w:rFonts w:ascii="Times New Roman" w:hAnsi="Times New Roman" w:cs="Times New Roman"/>
                <w:b/>
                <w:bCs/>
              </w:rPr>
              <w:t>cani</w:t>
            </w:r>
            <w:proofErr w:type="spellEnd"/>
            <w:r w:rsidRPr="006850C8">
              <w:rPr>
                <w:rFonts w:ascii="Times New Roman" w:hAnsi="Times New Roman" w:cs="Times New Roman"/>
                <w:b/>
                <w:bCs/>
              </w:rPr>
              <w:t xml:space="preserve">, ambalaje tubulare, fiole si alte recipiente, din sticla, folosite pentru transport sau ambalare; recipiente din sticla pentru conserve; dopuri, capace si alte dispozitive de </w:t>
            </w:r>
            <w:proofErr w:type="spellStart"/>
            <w:r w:rsidRPr="006850C8">
              <w:rPr>
                <w:rFonts w:ascii="Times New Roman" w:hAnsi="Times New Roman" w:cs="Times New Roman"/>
                <w:b/>
                <w:bCs/>
              </w:rPr>
              <w:t>inchidere</w:t>
            </w:r>
            <w:proofErr w:type="spellEnd"/>
            <w:r w:rsidRPr="006850C8">
              <w:rPr>
                <w:rFonts w:ascii="Times New Roman" w:hAnsi="Times New Roman" w:cs="Times New Roman"/>
                <w:b/>
                <w:bCs/>
              </w:rPr>
              <w:t>, din sticla:</w:t>
            </w:r>
          </w:p>
        </w:tc>
        <w:tc>
          <w:tcPr>
            <w:tcW w:w="1418" w:type="dxa"/>
            <w:tcBorders>
              <w:top w:val="nil"/>
              <w:left w:val="nil"/>
              <w:bottom w:val="single" w:sz="4" w:space="0" w:color="auto"/>
              <w:right w:val="single" w:sz="4" w:space="0" w:color="auto"/>
            </w:tcBorders>
            <w:shd w:val="clear" w:color="auto" w:fill="auto"/>
            <w:noWrap/>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2.99</w:t>
            </w:r>
          </w:p>
        </w:tc>
        <w:tc>
          <w:tcPr>
            <w:tcW w:w="1275" w:type="dxa"/>
            <w:tcBorders>
              <w:top w:val="nil"/>
              <w:left w:val="nil"/>
              <w:bottom w:val="single" w:sz="4" w:space="0" w:color="auto"/>
              <w:right w:val="single" w:sz="4" w:space="0" w:color="auto"/>
            </w:tcBorders>
            <w:shd w:val="clear" w:color="auto" w:fill="auto"/>
            <w:noWrap/>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3.01</w:t>
            </w:r>
          </w:p>
        </w:tc>
        <w:tc>
          <w:tcPr>
            <w:tcW w:w="1276" w:type="dxa"/>
            <w:tcBorders>
              <w:top w:val="nil"/>
              <w:left w:val="single" w:sz="4" w:space="0" w:color="auto"/>
              <w:bottom w:val="single" w:sz="4" w:space="0" w:color="auto"/>
              <w:right w:val="single" w:sz="4" w:space="0" w:color="auto"/>
            </w:tcBorders>
            <w:shd w:val="clear" w:color="auto" w:fill="auto"/>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+0.67</w:t>
            </w:r>
          </w:p>
        </w:tc>
        <w:tc>
          <w:tcPr>
            <w:tcW w:w="1418" w:type="dxa"/>
            <w:tcBorders>
              <w:top w:val="nil"/>
              <w:left w:val="nil"/>
              <w:bottom w:val="single" w:sz="4" w:space="0" w:color="auto"/>
              <w:right w:val="single" w:sz="4" w:space="0" w:color="auto"/>
            </w:tcBorders>
            <w:shd w:val="clear" w:color="auto" w:fill="auto"/>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5.22</w:t>
            </w:r>
          </w:p>
        </w:tc>
      </w:tr>
      <w:tr w:rsidR="00201233" w:rsidRPr="006850C8" w:rsidTr="00201233">
        <w:trPr>
          <w:trHeight w:val="470"/>
        </w:trPr>
        <w:tc>
          <w:tcPr>
            <w:tcW w:w="847" w:type="dxa"/>
            <w:tcBorders>
              <w:top w:val="nil"/>
              <w:left w:val="single" w:sz="4" w:space="0" w:color="auto"/>
              <w:bottom w:val="single" w:sz="4" w:space="0" w:color="auto"/>
              <w:right w:val="single" w:sz="4" w:space="0" w:color="auto"/>
            </w:tcBorders>
          </w:tcPr>
          <w:p w:rsidR="00201233" w:rsidRPr="006850C8" w:rsidRDefault="00201233" w:rsidP="00201233">
            <w:pPr>
              <w:spacing w:after="0"/>
              <w:jc w:val="center"/>
              <w:rPr>
                <w:rFonts w:ascii="Times New Roman" w:hAnsi="Times New Roman" w:cs="Times New Roman"/>
                <w:b/>
                <w:bCs/>
              </w:rPr>
            </w:pPr>
            <w:r w:rsidRPr="006850C8">
              <w:rPr>
                <w:rFonts w:ascii="Times New Roman" w:hAnsi="Times New Roman" w:cs="Times New Roman"/>
                <w:b/>
                <w:bCs/>
              </w:rPr>
              <w:t>3402</w:t>
            </w:r>
          </w:p>
        </w:tc>
        <w:tc>
          <w:tcPr>
            <w:tcW w:w="3548" w:type="dxa"/>
            <w:tcBorders>
              <w:top w:val="nil"/>
              <w:left w:val="single" w:sz="4" w:space="0" w:color="auto"/>
              <w:bottom w:val="single" w:sz="4" w:space="0" w:color="auto"/>
              <w:right w:val="single" w:sz="4" w:space="0" w:color="auto"/>
            </w:tcBorders>
            <w:shd w:val="clear" w:color="auto" w:fill="auto"/>
          </w:tcPr>
          <w:p w:rsidR="00201233" w:rsidRPr="006850C8" w:rsidRDefault="00201233" w:rsidP="00201233">
            <w:pPr>
              <w:spacing w:after="0"/>
              <w:rPr>
                <w:rFonts w:ascii="Times New Roman" w:hAnsi="Times New Roman" w:cs="Times New Roman"/>
                <w:b/>
                <w:bCs/>
              </w:rPr>
            </w:pPr>
            <w:proofErr w:type="spellStart"/>
            <w:r w:rsidRPr="006850C8">
              <w:rPr>
                <w:rFonts w:ascii="Times New Roman" w:hAnsi="Times New Roman" w:cs="Times New Roman"/>
                <w:b/>
                <w:bCs/>
              </w:rPr>
              <w:t>Agenti</w:t>
            </w:r>
            <w:proofErr w:type="spellEnd"/>
            <w:r w:rsidRPr="006850C8">
              <w:rPr>
                <w:rFonts w:ascii="Times New Roman" w:hAnsi="Times New Roman" w:cs="Times New Roman"/>
                <w:b/>
                <w:bCs/>
              </w:rPr>
              <w:t xml:space="preserve"> organici de </w:t>
            </w:r>
            <w:proofErr w:type="spellStart"/>
            <w:r w:rsidRPr="006850C8">
              <w:rPr>
                <w:rFonts w:ascii="Times New Roman" w:hAnsi="Times New Roman" w:cs="Times New Roman"/>
                <w:b/>
                <w:bCs/>
              </w:rPr>
              <w:t>suprafata</w:t>
            </w:r>
            <w:proofErr w:type="spellEnd"/>
            <w:r w:rsidRPr="006850C8">
              <w:rPr>
                <w:rFonts w:ascii="Times New Roman" w:hAnsi="Times New Roman" w:cs="Times New Roman"/>
                <w:b/>
                <w:bCs/>
              </w:rPr>
              <w:t xml:space="preserve"> (</w:t>
            </w:r>
            <w:proofErr w:type="spellStart"/>
            <w:r w:rsidRPr="006850C8">
              <w:rPr>
                <w:rFonts w:ascii="Times New Roman" w:hAnsi="Times New Roman" w:cs="Times New Roman"/>
                <w:b/>
                <w:bCs/>
              </w:rPr>
              <w:t>altii</w:t>
            </w:r>
            <w:proofErr w:type="spellEnd"/>
            <w:r w:rsidRPr="006850C8">
              <w:rPr>
                <w:rFonts w:ascii="Times New Roman" w:hAnsi="Times New Roman" w:cs="Times New Roman"/>
                <w:b/>
                <w:bCs/>
              </w:rPr>
              <w:t xml:space="preserve"> </w:t>
            </w:r>
            <w:proofErr w:type="spellStart"/>
            <w:r w:rsidRPr="006850C8">
              <w:rPr>
                <w:rFonts w:ascii="Times New Roman" w:hAnsi="Times New Roman" w:cs="Times New Roman"/>
                <w:b/>
                <w:bCs/>
              </w:rPr>
              <w:t>decit</w:t>
            </w:r>
            <w:proofErr w:type="spellEnd"/>
            <w:r w:rsidRPr="006850C8">
              <w:rPr>
                <w:rFonts w:ascii="Times New Roman" w:hAnsi="Times New Roman" w:cs="Times New Roman"/>
                <w:b/>
                <w:bCs/>
              </w:rPr>
              <w:t xml:space="preserve"> </w:t>
            </w:r>
            <w:proofErr w:type="spellStart"/>
            <w:r w:rsidRPr="006850C8">
              <w:rPr>
                <w:rFonts w:ascii="Times New Roman" w:hAnsi="Times New Roman" w:cs="Times New Roman"/>
                <w:b/>
                <w:bCs/>
              </w:rPr>
              <w:t>sapunurile</w:t>
            </w:r>
            <w:proofErr w:type="spellEnd"/>
            <w:r w:rsidRPr="006850C8">
              <w:rPr>
                <w:rFonts w:ascii="Times New Roman" w:hAnsi="Times New Roman" w:cs="Times New Roman"/>
                <w:b/>
                <w:bCs/>
              </w:rPr>
              <w:t xml:space="preserve">); preparate tensioactive, preparate pentru </w:t>
            </w:r>
            <w:proofErr w:type="spellStart"/>
            <w:r w:rsidRPr="006850C8">
              <w:rPr>
                <w:rFonts w:ascii="Times New Roman" w:hAnsi="Times New Roman" w:cs="Times New Roman"/>
                <w:b/>
                <w:bCs/>
              </w:rPr>
              <w:t>spalat</w:t>
            </w:r>
            <w:proofErr w:type="spellEnd"/>
            <w:r w:rsidRPr="006850C8">
              <w:rPr>
                <w:rFonts w:ascii="Times New Roman" w:hAnsi="Times New Roman" w:cs="Times New Roman"/>
                <w:b/>
                <w:bCs/>
              </w:rPr>
              <w:t xml:space="preserve"> (inclusiv preparatele auxiliare pentru </w:t>
            </w:r>
            <w:proofErr w:type="spellStart"/>
            <w:r w:rsidRPr="006850C8">
              <w:rPr>
                <w:rFonts w:ascii="Times New Roman" w:hAnsi="Times New Roman" w:cs="Times New Roman"/>
                <w:b/>
                <w:bCs/>
              </w:rPr>
              <w:t>spalat</w:t>
            </w:r>
            <w:proofErr w:type="spellEnd"/>
            <w:r w:rsidRPr="006850C8">
              <w:rPr>
                <w:rFonts w:ascii="Times New Roman" w:hAnsi="Times New Roman" w:cs="Times New Roman"/>
                <w:b/>
                <w:bCs/>
              </w:rPr>
              <w:t xml:space="preserve">) si preparate de </w:t>
            </w:r>
            <w:proofErr w:type="spellStart"/>
            <w:r w:rsidRPr="006850C8">
              <w:rPr>
                <w:rFonts w:ascii="Times New Roman" w:hAnsi="Times New Roman" w:cs="Times New Roman"/>
                <w:b/>
                <w:bCs/>
              </w:rPr>
              <w:t>curatat</w:t>
            </w:r>
            <w:proofErr w:type="spellEnd"/>
            <w:r w:rsidRPr="006850C8">
              <w:rPr>
                <w:rFonts w:ascii="Times New Roman" w:hAnsi="Times New Roman" w:cs="Times New Roman"/>
                <w:b/>
                <w:bCs/>
              </w:rPr>
              <w:t xml:space="preserve">, care </w:t>
            </w:r>
            <w:proofErr w:type="spellStart"/>
            <w:r w:rsidRPr="006850C8">
              <w:rPr>
                <w:rFonts w:ascii="Times New Roman" w:hAnsi="Times New Roman" w:cs="Times New Roman"/>
                <w:b/>
                <w:bCs/>
              </w:rPr>
              <w:t>contin</w:t>
            </w:r>
            <w:proofErr w:type="spellEnd"/>
            <w:r w:rsidRPr="006850C8">
              <w:rPr>
                <w:rFonts w:ascii="Times New Roman" w:hAnsi="Times New Roman" w:cs="Times New Roman"/>
                <w:b/>
                <w:bCs/>
              </w:rPr>
              <w:t xml:space="preserve"> sau nu </w:t>
            </w:r>
            <w:proofErr w:type="spellStart"/>
            <w:r w:rsidRPr="006850C8">
              <w:rPr>
                <w:rFonts w:ascii="Times New Roman" w:hAnsi="Times New Roman" w:cs="Times New Roman"/>
                <w:b/>
                <w:bCs/>
              </w:rPr>
              <w:t>sapun</w:t>
            </w:r>
            <w:proofErr w:type="spellEnd"/>
            <w:r w:rsidRPr="006850C8">
              <w:rPr>
                <w:rFonts w:ascii="Times New Roman" w:hAnsi="Times New Roman" w:cs="Times New Roman"/>
                <w:b/>
                <w:bCs/>
              </w:rPr>
              <w:t xml:space="preserve">, altele </w:t>
            </w:r>
            <w:proofErr w:type="spellStart"/>
            <w:r w:rsidRPr="006850C8">
              <w:rPr>
                <w:rFonts w:ascii="Times New Roman" w:hAnsi="Times New Roman" w:cs="Times New Roman"/>
                <w:b/>
                <w:bCs/>
              </w:rPr>
              <w:t>decit</w:t>
            </w:r>
            <w:proofErr w:type="spellEnd"/>
            <w:r w:rsidRPr="006850C8">
              <w:rPr>
                <w:rFonts w:ascii="Times New Roman" w:hAnsi="Times New Roman" w:cs="Times New Roman"/>
                <w:b/>
                <w:bCs/>
              </w:rPr>
              <w:t xml:space="preserve"> cele de la </w:t>
            </w:r>
            <w:proofErr w:type="spellStart"/>
            <w:r w:rsidRPr="006850C8">
              <w:rPr>
                <w:rFonts w:ascii="Times New Roman" w:hAnsi="Times New Roman" w:cs="Times New Roman"/>
                <w:b/>
                <w:bCs/>
              </w:rPr>
              <w:t>pozitia</w:t>
            </w:r>
            <w:proofErr w:type="spellEnd"/>
            <w:r w:rsidRPr="006850C8">
              <w:rPr>
                <w:rFonts w:ascii="Times New Roman" w:hAnsi="Times New Roman" w:cs="Times New Roman"/>
                <w:b/>
                <w:bCs/>
              </w:rPr>
              <w:t xml:space="preserve"> 3401:</w:t>
            </w:r>
          </w:p>
        </w:tc>
        <w:tc>
          <w:tcPr>
            <w:tcW w:w="1418" w:type="dxa"/>
            <w:tcBorders>
              <w:top w:val="nil"/>
              <w:left w:val="nil"/>
              <w:bottom w:val="single" w:sz="4" w:space="0" w:color="auto"/>
              <w:right w:val="single" w:sz="4" w:space="0" w:color="auto"/>
            </w:tcBorders>
            <w:shd w:val="clear" w:color="auto" w:fill="auto"/>
            <w:noWrap/>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2.48</w:t>
            </w:r>
          </w:p>
        </w:tc>
        <w:tc>
          <w:tcPr>
            <w:tcW w:w="1275" w:type="dxa"/>
            <w:tcBorders>
              <w:top w:val="nil"/>
              <w:left w:val="nil"/>
              <w:bottom w:val="single" w:sz="4" w:space="0" w:color="auto"/>
              <w:right w:val="single" w:sz="4" w:space="0" w:color="auto"/>
            </w:tcBorders>
            <w:shd w:val="clear" w:color="auto" w:fill="auto"/>
            <w:noWrap/>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2.09</w:t>
            </w:r>
          </w:p>
        </w:tc>
        <w:tc>
          <w:tcPr>
            <w:tcW w:w="1276" w:type="dxa"/>
            <w:tcBorders>
              <w:top w:val="nil"/>
              <w:left w:val="single" w:sz="4" w:space="0" w:color="auto"/>
              <w:bottom w:val="single" w:sz="4" w:space="0" w:color="auto"/>
              <w:right w:val="single" w:sz="4" w:space="0" w:color="auto"/>
            </w:tcBorders>
            <w:shd w:val="clear" w:color="auto" w:fill="auto"/>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-15.73</w:t>
            </w:r>
          </w:p>
        </w:tc>
        <w:tc>
          <w:tcPr>
            <w:tcW w:w="1418" w:type="dxa"/>
            <w:tcBorders>
              <w:top w:val="nil"/>
              <w:left w:val="nil"/>
              <w:bottom w:val="single" w:sz="4" w:space="0" w:color="auto"/>
              <w:right w:val="single" w:sz="4" w:space="0" w:color="auto"/>
            </w:tcBorders>
            <w:shd w:val="clear" w:color="auto" w:fill="auto"/>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3.63</w:t>
            </w:r>
          </w:p>
        </w:tc>
      </w:tr>
      <w:tr w:rsidR="00201233" w:rsidRPr="006850C8" w:rsidTr="00201233">
        <w:trPr>
          <w:trHeight w:val="470"/>
        </w:trPr>
        <w:tc>
          <w:tcPr>
            <w:tcW w:w="847" w:type="dxa"/>
            <w:tcBorders>
              <w:top w:val="nil"/>
              <w:left w:val="single" w:sz="4" w:space="0" w:color="auto"/>
              <w:bottom w:val="single" w:sz="4" w:space="0" w:color="auto"/>
              <w:right w:val="single" w:sz="4" w:space="0" w:color="auto"/>
            </w:tcBorders>
          </w:tcPr>
          <w:p w:rsidR="00201233" w:rsidRPr="006850C8" w:rsidRDefault="00201233" w:rsidP="00201233">
            <w:pPr>
              <w:spacing w:after="0"/>
              <w:jc w:val="center"/>
              <w:rPr>
                <w:rFonts w:ascii="Times New Roman" w:hAnsi="Times New Roman" w:cs="Times New Roman"/>
                <w:b/>
                <w:bCs/>
              </w:rPr>
            </w:pPr>
            <w:r w:rsidRPr="006850C8">
              <w:rPr>
                <w:rFonts w:ascii="Times New Roman" w:hAnsi="Times New Roman" w:cs="Times New Roman"/>
                <w:b/>
                <w:bCs/>
              </w:rPr>
              <w:t>3004</w:t>
            </w:r>
          </w:p>
        </w:tc>
        <w:tc>
          <w:tcPr>
            <w:tcW w:w="3548" w:type="dxa"/>
            <w:tcBorders>
              <w:top w:val="nil"/>
              <w:left w:val="single" w:sz="4" w:space="0" w:color="auto"/>
              <w:bottom w:val="single" w:sz="4" w:space="0" w:color="auto"/>
              <w:right w:val="single" w:sz="4" w:space="0" w:color="auto"/>
            </w:tcBorders>
            <w:shd w:val="clear" w:color="auto" w:fill="auto"/>
          </w:tcPr>
          <w:p w:rsidR="00201233" w:rsidRPr="006850C8" w:rsidRDefault="00201233" w:rsidP="00201233">
            <w:pPr>
              <w:spacing w:after="0"/>
              <w:rPr>
                <w:rFonts w:ascii="Times New Roman" w:hAnsi="Times New Roman" w:cs="Times New Roman"/>
                <w:b/>
                <w:bCs/>
              </w:rPr>
            </w:pPr>
            <w:r w:rsidRPr="006850C8">
              <w:rPr>
                <w:rFonts w:ascii="Times New Roman" w:hAnsi="Times New Roman" w:cs="Times New Roman"/>
                <w:b/>
                <w:bCs/>
              </w:rPr>
              <w:t xml:space="preserve">Medicamente (cu </w:t>
            </w:r>
            <w:proofErr w:type="spellStart"/>
            <w:r w:rsidRPr="006850C8">
              <w:rPr>
                <w:rFonts w:ascii="Times New Roman" w:hAnsi="Times New Roman" w:cs="Times New Roman"/>
                <w:b/>
                <w:bCs/>
              </w:rPr>
              <w:t>exceptia</w:t>
            </w:r>
            <w:proofErr w:type="spellEnd"/>
            <w:r w:rsidRPr="006850C8">
              <w:rPr>
                <w:rFonts w:ascii="Times New Roman" w:hAnsi="Times New Roman" w:cs="Times New Roman"/>
                <w:b/>
                <w:bCs/>
              </w:rPr>
              <w:t xml:space="preserve"> produselor de la </w:t>
            </w:r>
            <w:proofErr w:type="spellStart"/>
            <w:r w:rsidRPr="006850C8">
              <w:rPr>
                <w:rFonts w:ascii="Times New Roman" w:hAnsi="Times New Roman" w:cs="Times New Roman"/>
                <w:b/>
                <w:bCs/>
              </w:rPr>
              <w:t>pozitiile</w:t>
            </w:r>
            <w:proofErr w:type="spellEnd"/>
            <w:r w:rsidRPr="006850C8">
              <w:rPr>
                <w:rFonts w:ascii="Times New Roman" w:hAnsi="Times New Roman" w:cs="Times New Roman"/>
                <w:b/>
                <w:bCs/>
              </w:rPr>
              <w:t xml:space="preserve"> 3002, 3005 sau 3006) constituite din produse amestecate sau neamestecate, preparate in scopuri terapeutice sau profilactice, prezentate sub forma de doze (inclusiv cele prezentate in forma de sistem terapeutic </w:t>
            </w:r>
            <w:proofErr w:type="spellStart"/>
            <w:r w:rsidRPr="006850C8">
              <w:rPr>
                <w:rFonts w:ascii="Times New Roman" w:hAnsi="Times New Roman" w:cs="Times New Roman"/>
                <w:b/>
                <w:bCs/>
              </w:rPr>
              <w:t>transdermic</w:t>
            </w:r>
            <w:proofErr w:type="spellEnd"/>
            <w:r w:rsidRPr="006850C8">
              <w:rPr>
                <w:rFonts w:ascii="Times New Roman" w:hAnsi="Times New Roman" w:cs="Times New Roman"/>
                <w:b/>
                <w:bCs/>
              </w:rPr>
              <w:t xml:space="preserve">) sau </w:t>
            </w:r>
            <w:proofErr w:type="spellStart"/>
            <w:r w:rsidRPr="006850C8">
              <w:rPr>
                <w:rFonts w:ascii="Times New Roman" w:hAnsi="Times New Roman" w:cs="Times New Roman"/>
                <w:b/>
                <w:bCs/>
              </w:rPr>
              <w:t>conditionate</w:t>
            </w:r>
            <w:proofErr w:type="spellEnd"/>
            <w:r w:rsidRPr="006850C8">
              <w:rPr>
                <w:rFonts w:ascii="Times New Roman" w:hAnsi="Times New Roman" w:cs="Times New Roman"/>
                <w:b/>
                <w:bCs/>
              </w:rPr>
              <w:t xml:space="preserve"> pentru </w:t>
            </w:r>
            <w:proofErr w:type="spellStart"/>
            <w:r w:rsidRPr="006850C8">
              <w:rPr>
                <w:rFonts w:ascii="Times New Roman" w:hAnsi="Times New Roman" w:cs="Times New Roman"/>
                <w:b/>
                <w:bCs/>
              </w:rPr>
              <w:t>vinzarea</w:t>
            </w:r>
            <w:proofErr w:type="spellEnd"/>
            <w:r w:rsidRPr="006850C8">
              <w:rPr>
                <w:rFonts w:ascii="Times New Roman" w:hAnsi="Times New Roman" w:cs="Times New Roman"/>
                <w:b/>
                <w:bCs/>
              </w:rPr>
              <w:t xml:space="preserve"> cu </w:t>
            </w:r>
            <w:proofErr w:type="spellStart"/>
            <w:r w:rsidRPr="006850C8">
              <w:rPr>
                <w:rFonts w:ascii="Times New Roman" w:hAnsi="Times New Roman" w:cs="Times New Roman"/>
                <w:b/>
                <w:bCs/>
              </w:rPr>
              <w:t>amanuntul</w:t>
            </w:r>
            <w:proofErr w:type="spellEnd"/>
            <w:r w:rsidRPr="006850C8">
              <w:rPr>
                <w:rFonts w:ascii="Times New Roman" w:hAnsi="Times New Roman" w:cs="Times New Roman"/>
                <w:b/>
                <w:bCs/>
              </w:rPr>
              <w:t>:</w:t>
            </w:r>
          </w:p>
        </w:tc>
        <w:tc>
          <w:tcPr>
            <w:tcW w:w="1418" w:type="dxa"/>
            <w:tcBorders>
              <w:top w:val="nil"/>
              <w:left w:val="nil"/>
              <w:bottom w:val="single" w:sz="4" w:space="0" w:color="auto"/>
              <w:right w:val="single" w:sz="4" w:space="0" w:color="auto"/>
            </w:tcBorders>
            <w:shd w:val="clear" w:color="auto" w:fill="auto"/>
            <w:noWrap/>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2.12</w:t>
            </w:r>
          </w:p>
        </w:tc>
        <w:tc>
          <w:tcPr>
            <w:tcW w:w="1275" w:type="dxa"/>
            <w:tcBorders>
              <w:top w:val="nil"/>
              <w:left w:val="nil"/>
              <w:bottom w:val="single" w:sz="4" w:space="0" w:color="auto"/>
              <w:right w:val="single" w:sz="4" w:space="0" w:color="auto"/>
            </w:tcBorders>
            <w:shd w:val="clear" w:color="auto" w:fill="auto"/>
            <w:noWrap/>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1.53</w:t>
            </w:r>
          </w:p>
        </w:tc>
        <w:tc>
          <w:tcPr>
            <w:tcW w:w="1276" w:type="dxa"/>
            <w:tcBorders>
              <w:top w:val="nil"/>
              <w:left w:val="single" w:sz="4" w:space="0" w:color="auto"/>
              <w:bottom w:val="single" w:sz="4" w:space="0" w:color="auto"/>
              <w:right w:val="single" w:sz="4" w:space="0" w:color="auto"/>
            </w:tcBorders>
            <w:shd w:val="clear" w:color="auto" w:fill="auto"/>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-27.83</w:t>
            </w:r>
          </w:p>
        </w:tc>
        <w:tc>
          <w:tcPr>
            <w:tcW w:w="1418" w:type="dxa"/>
            <w:tcBorders>
              <w:top w:val="nil"/>
              <w:left w:val="nil"/>
              <w:bottom w:val="single" w:sz="4" w:space="0" w:color="auto"/>
              <w:right w:val="single" w:sz="4" w:space="0" w:color="auto"/>
            </w:tcBorders>
            <w:shd w:val="clear" w:color="auto" w:fill="auto"/>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2.66</w:t>
            </w:r>
          </w:p>
        </w:tc>
      </w:tr>
      <w:tr w:rsidR="00201233" w:rsidRPr="006850C8" w:rsidTr="00201233">
        <w:trPr>
          <w:trHeight w:val="302"/>
        </w:trPr>
        <w:tc>
          <w:tcPr>
            <w:tcW w:w="847" w:type="dxa"/>
            <w:tcBorders>
              <w:top w:val="nil"/>
              <w:left w:val="single" w:sz="4" w:space="0" w:color="auto"/>
              <w:bottom w:val="single" w:sz="4" w:space="0" w:color="auto"/>
              <w:right w:val="single" w:sz="4" w:space="0" w:color="auto"/>
            </w:tcBorders>
          </w:tcPr>
          <w:p w:rsidR="00201233" w:rsidRPr="006850C8" w:rsidRDefault="00201233" w:rsidP="00201233">
            <w:pPr>
              <w:spacing w:after="0"/>
              <w:jc w:val="center"/>
              <w:rPr>
                <w:rFonts w:ascii="Times New Roman" w:hAnsi="Times New Roman" w:cs="Times New Roman"/>
                <w:b/>
                <w:bCs/>
              </w:rPr>
            </w:pPr>
            <w:r w:rsidRPr="006850C8">
              <w:rPr>
                <w:rFonts w:ascii="Times New Roman" w:hAnsi="Times New Roman" w:cs="Times New Roman"/>
                <w:b/>
                <w:bCs/>
              </w:rPr>
              <w:t>3926</w:t>
            </w:r>
          </w:p>
        </w:tc>
        <w:tc>
          <w:tcPr>
            <w:tcW w:w="3548" w:type="dxa"/>
            <w:tcBorders>
              <w:top w:val="nil"/>
              <w:left w:val="single" w:sz="4" w:space="0" w:color="auto"/>
              <w:bottom w:val="single" w:sz="4" w:space="0" w:color="auto"/>
              <w:right w:val="single" w:sz="4" w:space="0" w:color="auto"/>
            </w:tcBorders>
            <w:shd w:val="clear" w:color="auto" w:fill="auto"/>
          </w:tcPr>
          <w:p w:rsidR="00201233" w:rsidRPr="006850C8" w:rsidRDefault="00201233" w:rsidP="00201233">
            <w:pPr>
              <w:spacing w:after="0"/>
              <w:rPr>
                <w:rFonts w:ascii="Times New Roman" w:hAnsi="Times New Roman" w:cs="Times New Roman"/>
                <w:b/>
                <w:bCs/>
              </w:rPr>
            </w:pPr>
            <w:r w:rsidRPr="006850C8">
              <w:rPr>
                <w:rFonts w:ascii="Times New Roman" w:hAnsi="Times New Roman" w:cs="Times New Roman"/>
                <w:b/>
                <w:bCs/>
              </w:rPr>
              <w:t xml:space="preserve">Alte articole din materiale plastice si articole din alte materiale de la </w:t>
            </w:r>
            <w:proofErr w:type="spellStart"/>
            <w:r w:rsidRPr="006850C8">
              <w:rPr>
                <w:rFonts w:ascii="Times New Roman" w:hAnsi="Times New Roman" w:cs="Times New Roman"/>
                <w:b/>
                <w:bCs/>
              </w:rPr>
              <w:t>pozitiile</w:t>
            </w:r>
            <w:proofErr w:type="spellEnd"/>
            <w:r w:rsidRPr="006850C8">
              <w:rPr>
                <w:rFonts w:ascii="Times New Roman" w:hAnsi="Times New Roman" w:cs="Times New Roman"/>
                <w:b/>
                <w:bCs/>
              </w:rPr>
              <w:t xml:space="preserve"> 3901–3914:</w:t>
            </w:r>
          </w:p>
        </w:tc>
        <w:tc>
          <w:tcPr>
            <w:tcW w:w="1418" w:type="dxa"/>
            <w:tcBorders>
              <w:top w:val="nil"/>
              <w:left w:val="nil"/>
              <w:bottom w:val="single" w:sz="4" w:space="0" w:color="auto"/>
              <w:right w:val="single" w:sz="4" w:space="0" w:color="auto"/>
            </w:tcBorders>
            <w:shd w:val="clear" w:color="auto" w:fill="auto"/>
            <w:noWrap/>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0.05</w:t>
            </w:r>
          </w:p>
        </w:tc>
        <w:tc>
          <w:tcPr>
            <w:tcW w:w="1275" w:type="dxa"/>
            <w:tcBorders>
              <w:top w:val="nil"/>
              <w:left w:val="nil"/>
              <w:bottom w:val="single" w:sz="4" w:space="0" w:color="auto"/>
              <w:right w:val="single" w:sz="4" w:space="0" w:color="auto"/>
            </w:tcBorders>
            <w:shd w:val="clear" w:color="auto" w:fill="auto"/>
            <w:noWrap/>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1.28</w:t>
            </w:r>
          </w:p>
        </w:tc>
        <w:tc>
          <w:tcPr>
            <w:tcW w:w="1276" w:type="dxa"/>
            <w:tcBorders>
              <w:top w:val="nil"/>
              <w:left w:val="single" w:sz="4" w:space="0" w:color="auto"/>
              <w:bottom w:val="single" w:sz="4" w:space="0" w:color="auto"/>
              <w:right w:val="single" w:sz="4" w:space="0" w:color="auto"/>
            </w:tcBorders>
            <w:shd w:val="clear" w:color="auto" w:fill="auto"/>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 de 25.60 ori</w:t>
            </w:r>
          </w:p>
        </w:tc>
        <w:tc>
          <w:tcPr>
            <w:tcW w:w="1418" w:type="dxa"/>
            <w:tcBorders>
              <w:top w:val="nil"/>
              <w:left w:val="nil"/>
              <w:bottom w:val="single" w:sz="4" w:space="0" w:color="auto"/>
              <w:right w:val="single" w:sz="4" w:space="0" w:color="auto"/>
            </w:tcBorders>
            <w:shd w:val="clear" w:color="auto" w:fill="auto"/>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2.22</w:t>
            </w:r>
          </w:p>
        </w:tc>
      </w:tr>
      <w:tr w:rsidR="00201233" w:rsidRPr="006850C8" w:rsidTr="00201233">
        <w:trPr>
          <w:trHeight w:val="279"/>
        </w:trPr>
        <w:tc>
          <w:tcPr>
            <w:tcW w:w="847" w:type="dxa"/>
            <w:tcBorders>
              <w:top w:val="nil"/>
              <w:left w:val="single" w:sz="4" w:space="0" w:color="auto"/>
              <w:bottom w:val="single" w:sz="4" w:space="0" w:color="auto"/>
              <w:right w:val="single" w:sz="4" w:space="0" w:color="auto"/>
            </w:tcBorders>
          </w:tcPr>
          <w:p w:rsidR="00201233" w:rsidRPr="006850C8" w:rsidRDefault="00201233" w:rsidP="00201233">
            <w:pPr>
              <w:spacing w:after="0"/>
              <w:jc w:val="center"/>
              <w:rPr>
                <w:rFonts w:ascii="Times New Roman" w:hAnsi="Times New Roman" w:cs="Times New Roman"/>
                <w:b/>
                <w:bCs/>
              </w:rPr>
            </w:pPr>
            <w:r w:rsidRPr="006850C8">
              <w:rPr>
                <w:rFonts w:ascii="Times New Roman" w:hAnsi="Times New Roman" w:cs="Times New Roman"/>
                <w:b/>
                <w:bCs/>
              </w:rPr>
              <w:t>2106</w:t>
            </w:r>
          </w:p>
        </w:tc>
        <w:tc>
          <w:tcPr>
            <w:tcW w:w="3548" w:type="dxa"/>
            <w:tcBorders>
              <w:top w:val="nil"/>
              <w:left w:val="single" w:sz="4" w:space="0" w:color="auto"/>
              <w:bottom w:val="single" w:sz="4" w:space="0" w:color="auto"/>
              <w:right w:val="single" w:sz="4" w:space="0" w:color="auto"/>
            </w:tcBorders>
            <w:shd w:val="clear" w:color="auto" w:fill="auto"/>
          </w:tcPr>
          <w:p w:rsidR="00201233" w:rsidRPr="006850C8" w:rsidRDefault="00201233" w:rsidP="00201233">
            <w:pPr>
              <w:spacing w:after="0"/>
              <w:rPr>
                <w:rFonts w:ascii="Times New Roman" w:hAnsi="Times New Roman" w:cs="Times New Roman"/>
                <w:b/>
                <w:bCs/>
              </w:rPr>
            </w:pPr>
            <w:r w:rsidRPr="006850C8">
              <w:rPr>
                <w:rFonts w:ascii="Times New Roman" w:hAnsi="Times New Roman" w:cs="Times New Roman"/>
                <w:b/>
                <w:bCs/>
              </w:rPr>
              <w:t>Preparate alimentare nedenumite si necuprinse in alta parte:</w:t>
            </w:r>
          </w:p>
        </w:tc>
        <w:tc>
          <w:tcPr>
            <w:tcW w:w="1418" w:type="dxa"/>
            <w:tcBorders>
              <w:top w:val="nil"/>
              <w:left w:val="nil"/>
              <w:bottom w:val="single" w:sz="4" w:space="0" w:color="auto"/>
              <w:right w:val="single" w:sz="4" w:space="0" w:color="auto"/>
            </w:tcBorders>
            <w:shd w:val="clear" w:color="auto" w:fill="auto"/>
            <w:noWrap/>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1.63</w:t>
            </w:r>
          </w:p>
        </w:tc>
        <w:tc>
          <w:tcPr>
            <w:tcW w:w="1275" w:type="dxa"/>
            <w:tcBorders>
              <w:top w:val="nil"/>
              <w:left w:val="nil"/>
              <w:bottom w:val="single" w:sz="4" w:space="0" w:color="auto"/>
              <w:right w:val="single" w:sz="4" w:space="0" w:color="auto"/>
            </w:tcBorders>
            <w:shd w:val="clear" w:color="auto" w:fill="auto"/>
            <w:noWrap/>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1.28</w:t>
            </w:r>
          </w:p>
        </w:tc>
        <w:tc>
          <w:tcPr>
            <w:tcW w:w="1276" w:type="dxa"/>
            <w:tcBorders>
              <w:top w:val="nil"/>
              <w:left w:val="single" w:sz="4" w:space="0" w:color="auto"/>
              <w:bottom w:val="single" w:sz="4" w:space="0" w:color="auto"/>
              <w:right w:val="single" w:sz="4" w:space="0" w:color="auto"/>
            </w:tcBorders>
            <w:shd w:val="clear" w:color="auto" w:fill="auto"/>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-21.47</w:t>
            </w:r>
          </w:p>
        </w:tc>
        <w:tc>
          <w:tcPr>
            <w:tcW w:w="1418" w:type="dxa"/>
            <w:tcBorders>
              <w:top w:val="nil"/>
              <w:left w:val="nil"/>
              <w:bottom w:val="single" w:sz="4" w:space="0" w:color="auto"/>
              <w:right w:val="single" w:sz="4" w:space="0" w:color="auto"/>
            </w:tcBorders>
            <w:shd w:val="clear" w:color="auto" w:fill="auto"/>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2.22</w:t>
            </w:r>
          </w:p>
        </w:tc>
      </w:tr>
      <w:tr w:rsidR="00201233" w:rsidRPr="006850C8" w:rsidTr="00201233">
        <w:trPr>
          <w:trHeight w:val="137"/>
        </w:trPr>
        <w:tc>
          <w:tcPr>
            <w:tcW w:w="847" w:type="dxa"/>
            <w:tcBorders>
              <w:top w:val="single" w:sz="4" w:space="0" w:color="auto"/>
              <w:left w:val="single" w:sz="4" w:space="0" w:color="auto"/>
              <w:bottom w:val="single" w:sz="4" w:space="0" w:color="auto"/>
              <w:right w:val="single" w:sz="4" w:space="0" w:color="auto"/>
            </w:tcBorders>
          </w:tcPr>
          <w:p w:rsidR="00201233" w:rsidRPr="006850C8" w:rsidRDefault="00201233" w:rsidP="00201233">
            <w:pPr>
              <w:spacing w:after="0"/>
              <w:jc w:val="center"/>
              <w:rPr>
                <w:rFonts w:ascii="Times New Roman" w:hAnsi="Times New Roman" w:cs="Times New Roman"/>
                <w:b/>
                <w:bCs/>
              </w:rPr>
            </w:pPr>
            <w:r w:rsidRPr="006850C8">
              <w:rPr>
                <w:rFonts w:ascii="Times New Roman" w:hAnsi="Times New Roman" w:cs="Times New Roman"/>
                <w:b/>
                <w:bCs/>
              </w:rPr>
              <w:t>7005</w:t>
            </w:r>
          </w:p>
        </w:tc>
        <w:tc>
          <w:tcPr>
            <w:tcW w:w="3548" w:type="dxa"/>
            <w:tcBorders>
              <w:top w:val="nil"/>
              <w:left w:val="single" w:sz="4" w:space="0" w:color="auto"/>
              <w:bottom w:val="single" w:sz="4" w:space="0" w:color="auto"/>
              <w:right w:val="single" w:sz="4" w:space="0" w:color="auto"/>
            </w:tcBorders>
            <w:shd w:val="clear" w:color="auto" w:fill="auto"/>
          </w:tcPr>
          <w:p w:rsidR="00201233" w:rsidRPr="006850C8" w:rsidRDefault="00201233" w:rsidP="00201233">
            <w:pPr>
              <w:spacing w:after="0"/>
              <w:rPr>
                <w:rFonts w:ascii="Times New Roman" w:hAnsi="Times New Roman" w:cs="Times New Roman"/>
                <w:b/>
                <w:bCs/>
              </w:rPr>
            </w:pPr>
            <w:r w:rsidRPr="006850C8">
              <w:rPr>
                <w:rFonts w:ascii="Times New Roman" w:hAnsi="Times New Roman" w:cs="Times New Roman"/>
                <w:b/>
                <w:bCs/>
              </w:rPr>
              <w:t xml:space="preserve">Geam (sticla flotata si sticla </w:t>
            </w:r>
            <w:proofErr w:type="spellStart"/>
            <w:r w:rsidRPr="006850C8">
              <w:rPr>
                <w:rFonts w:ascii="Times New Roman" w:hAnsi="Times New Roman" w:cs="Times New Roman"/>
                <w:b/>
                <w:bCs/>
              </w:rPr>
              <w:t>slefuita</w:t>
            </w:r>
            <w:proofErr w:type="spellEnd"/>
            <w:r w:rsidRPr="006850C8">
              <w:rPr>
                <w:rFonts w:ascii="Times New Roman" w:hAnsi="Times New Roman" w:cs="Times New Roman"/>
                <w:b/>
                <w:bCs/>
              </w:rPr>
              <w:t xml:space="preserve"> sau polizata pe una sau doua fete) in foi sau in placi, chiar cu strat absorbant, reflectorizant sau nereflectorizant, dar neprelucrat prin alte procedee:</w:t>
            </w:r>
          </w:p>
        </w:tc>
        <w:tc>
          <w:tcPr>
            <w:tcW w:w="1418" w:type="dxa"/>
            <w:tcBorders>
              <w:top w:val="nil"/>
              <w:left w:val="nil"/>
              <w:bottom w:val="single" w:sz="4" w:space="0" w:color="auto"/>
              <w:right w:val="single" w:sz="4" w:space="0" w:color="auto"/>
            </w:tcBorders>
            <w:shd w:val="clear" w:color="auto" w:fill="auto"/>
            <w:noWrap/>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0.92</w:t>
            </w:r>
          </w:p>
        </w:tc>
        <w:tc>
          <w:tcPr>
            <w:tcW w:w="1275" w:type="dxa"/>
            <w:tcBorders>
              <w:top w:val="nil"/>
              <w:left w:val="nil"/>
              <w:bottom w:val="single" w:sz="4" w:space="0" w:color="auto"/>
              <w:right w:val="single" w:sz="4" w:space="0" w:color="auto"/>
            </w:tcBorders>
            <w:shd w:val="clear" w:color="auto" w:fill="auto"/>
            <w:noWrap/>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1.24</w:t>
            </w:r>
          </w:p>
        </w:tc>
        <w:tc>
          <w:tcPr>
            <w:tcW w:w="1276" w:type="dxa"/>
            <w:tcBorders>
              <w:top w:val="nil"/>
              <w:left w:val="single" w:sz="4" w:space="0" w:color="auto"/>
              <w:bottom w:val="single" w:sz="4" w:space="0" w:color="auto"/>
              <w:right w:val="single" w:sz="4" w:space="0" w:color="auto"/>
            </w:tcBorders>
            <w:shd w:val="clear" w:color="auto" w:fill="auto"/>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+34.78</w:t>
            </w:r>
          </w:p>
        </w:tc>
        <w:tc>
          <w:tcPr>
            <w:tcW w:w="1418" w:type="dxa"/>
            <w:tcBorders>
              <w:top w:val="nil"/>
              <w:left w:val="nil"/>
              <w:bottom w:val="single" w:sz="4" w:space="0" w:color="auto"/>
              <w:right w:val="single" w:sz="4" w:space="0" w:color="auto"/>
            </w:tcBorders>
            <w:shd w:val="clear" w:color="auto" w:fill="auto"/>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2.15</w:t>
            </w:r>
          </w:p>
        </w:tc>
      </w:tr>
      <w:tr w:rsidR="00201233" w:rsidRPr="006850C8" w:rsidTr="00201233">
        <w:trPr>
          <w:trHeight w:val="137"/>
        </w:trPr>
        <w:tc>
          <w:tcPr>
            <w:tcW w:w="847" w:type="dxa"/>
            <w:tcBorders>
              <w:top w:val="single" w:sz="4" w:space="0" w:color="auto"/>
              <w:left w:val="single" w:sz="4" w:space="0" w:color="auto"/>
              <w:bottom w:val="single" w:sz="4" w:space="0" w:color="auto"/>
              <w:right w:val="single" w:sz="4" w:space="0" w:color="auto"/>
            </w:tcBorders>
          </w:tcPr>
          <w:p w:rsidR="00201233" w:rsidRPr="006850C8" w:rsidRDefault="00201233" w:rsidP="00201233">
            <w:pPr>
              <w:spacing w:after="0"/>
              <w:jc w:val="center"/>
              <w:rPr>
                <w:rFonts w:ascii="Times New Roman" w:hAnsi="Times New Roman" w:cs="Times New Roman"/>
                <w:b/>
                <w:bCs/>
              </w:rPr>
            </w:pPr>
            <w:r w:rsidRPr="006850C8">
              <w:rPr>
                <w:rFonts w:ascii="Times New Roman" w:hAnsi="Times New Roman" w:cs="Times New Roman"/>
                <w:b/>
                <w:bCs/>
              </w:rPr>
              <w:t>3604</w:t>
            </w:r>
          </w:p>
        </w:tc>
        <w:tc>
          <w:tcPr>
            <w:tcW w:w="3548" w:type="dxa"/>
            <w:tcBorders>
              <w:top w:val="nil"/>
              <w:left w:val="single" w:sz="4" w:space="0" w:color="auto"/>
              <w:bottom w:val="single" w:sz="4" w:space="0" w:color="auto"/>
              <w:right w:val="single" w:sz="4" w:space="0" w:color="auto"/>
            </w:tcBorders>
            <w:shd w:val="clear" w:color="auto" w:fill="auto"/>
          </w:tcPr>
          <w:p w:rsidR="00201233" w:rsidRPr="006850C8" w:rsidRDefault="00201233" w:rsidP="00201233">
            <w:pPr>
              <w:spacing w:after="0"/>
              <w:rPr>
                <w:rFonts w:ascii="Times New Roman" w:hAnsi="Times New Roman" w:cs="Times New Roman"/>
                <w:b/>
                <w:bCs/>
              </w:rPr>
            </w:pPr>
            <w:r w:rsidRPr="006850C8">
              <w:rPr>
                <w:rFonts w:ascii="Times New Roman" w:hAnsi="Times New Roman" w:cs="Times New Roman"/>
                <w:b/>
                <w:bCs/>
              </w:rPr>
              <w:t xml:space="preserve">Articole pentru focuri de artificii, rachete de semnalizare sau contra </w:t>
            </w:r>
            <w:proofErr w:type="spellStart"/>
            <w:r w:rsidRPr="006850C8">
              <w:rPr>
                <w:rFonts w:ascii="Times New Roman" w:hAnsi="Times New Roman" w:cs="Times New Roman"/>
                <w:b/>
                <w:bCs/>
              </w:rPr>
              <w:t>grindinii</w:t>
            </w:r>
            <w:proofErr w:type="spellEnd"/>
            <w:r w:rsidRPr="006850C8">
              <w:rPr>
                <w:rFonts w:ascii="Times New Roman" w:hAnsi="Times New Roman" w:cs="Times New Roman"/>
                <w:b/>
                <w:bCs/>
              </w:rPr>
              <w:t xml:space="preserve"> si similare, petarde si alte articole pirotehnice:</w:t>
            </w:r>
          </w:p>
        </w:tc>
        <w:tc>
          <w:tcPr>
            <w:tcW w:w="1418" w:type="dxa"/>
            <w:tcBorders>
              <w:top w:val="nil"/>
              <w:left w:val="nil"/>
              <w:bottom w:val="single" w:sz="4" w:space="0" w:color="auto"/>
              <w:right w:val="single" w:sz="4" w:space="0" w:color="auto"/>
            </w:tcBorders>
            <w:shd w:val="clear" w:color="auto" w:fill="auto"/>
            <w:noWrap/>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0.95</w:t>
            </w:r>
          </w:p>
        </w:tc>
        <w:tc>
          <w:tcPr>
            <w:tcW w:w="1275" w:type="dxa"/>
            <w:tcBorders>
              <w:top w:val="nil"/>
              <w:left w:val="nil"/>
              <w:bottom w:val="single" w:sz="4" w:space="0" w:color="auto"/>
              <w:right w:val="single" w:sz="4" w:space="0" w:color="auto"/>
            </w:tcBorders>
            <w:shd w:val="clear" w:color="auto" w:fill="auto"/>
            <w:noWrap/>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1.11</w:t>
            </w:r>
          </w:p>
        </w:tc>
        <w:tc>
          <w:tcPr>
            <w:tcW w:w="1276" w:type="dxa"/>
            <w:tcBorders>
              <w:top w:val="nil"/>
              <w:left w:val="single" w:sz="4" w:space="0" w:color="auto"/>
              <w:bottom w:val="single" w:sz="4" w:space="0" w:color="auto"/>
              <w:right w:val="single" w:sz="4" w:space="0" w:color="auto"/>
            </w:tcBorders>
            <w:shd w:val="clear" w:color="auto" w:fill="auto"/>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+16.84</w:t>
            </w:r>
          </w:p>
        </w:tc>
        <w:tc>
          <w:tcPr>
            <w:tcW w:w="1418" w:type="dxa"/>
            <w:tcBorders>
              <w:top w:val="nil"/>
              <w:left w:val="nil"/>
              <w:bottom w:val="single" w:sz="4" w:space="0" w:color="auto"/>
              <w:right w:val="single" w:sz="4" w:space="0" w:color="auto"/>
            </w:tcBorders>
            <w:shd w:val="clear" w:color="auto" w:fill="auto"/>
            <w:vAlign w:val="center"/>
          </w:tcPr>
          <w:p w:rsidR="00201233" w:rsidRPr="006850C8" w:rsidRDefault="00201233" w:rsidP="00201233">
            <w:pPr>
              <w:spacing w:after="0"/>
              <w:jc w:val="center"/>
              <w:rPr>
                <w:rFonts w:ascii="Times New Roman" w:hAnsi="Times New Roman" w:cs="Times New Roman"/>
              </w:rPr>
            </w:pPr>
            <w:r w:rsidRPr="006850C8">
              <w:rPr>
                <w:rFonts w:ascii="Times New Roman" w:hAnsi="Times New Roman" w:cs="Times New Roman"/>
              </w:rPr>
              <w:t>1.93</w:t>
            </w:r>
          </w:p>
        </w:tc>
      </w:tr>
    </w:tbl>
    <w:p w:rsidR="003E5712" w:rsidRPr="006850C8" w:rsidRDefault="003E5712" w:rsidP="004D0F19">
      <w:pPr>
        <w:rPr>
          <w:rFonts w:ascii="Times New Roman" w:hAnsi="Times New Roman" w:cs="Times New Roman"/>
        </w:rPr>
      </w:pPr>
    </w:p>
    <w:sectPr w:rsidR="003E5712" w:rsidRPr="006850C8" w:rsidSect="001C35D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7182C"/>
    <w:multiLevelType w:val="hybridMultilevel"/>
    <w:tmpl w:val="2CECD7F2"/>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2C40B18"/>
    <w:multiLevelType w:val="multilevel"/>
    <w:tmpl w:val="B042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03CC9"/>
    <w:multiLevelType w:val="hybridMultilevel"/>
    <w:tmpl w:val="08B41AE8"/>
    <w:lvl w:ilvl="0" w:tplc="8384C1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16A6F"/>
    <w:multiLevelType w:val="hybridMultilevel"/>
    <w:tmpl w:val="017EBF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53066A2"/>
    <w:multiLevelType w:val="hybridMultilevel"/>
    <w:tmpl w:val="39524D18"/>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5BC64A7"/>
    <w:multiLevelType w:val="multilevel"/>
    <w:tmpl w:val="9B244A5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8B34FA"/>
    <w:multiLevelType w:val="hybridMultilevel"/>
    <w:tmpl w:val="2812C1E0"/>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3F7040D"/>
    <w:multiLevelType w:val="hybridMultilevel"/>
    <w:tmpl w:val="0E9A9FA4"/>
    <w:lvl w:ilvl="0" w:tplc="4830D13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07640E0"/>
    <w:multiLevelType w:val="hybridMultilevel"/>
    <w:tmpl w:val="7DDCC69A"/>
    <w:lvl w:ilvl="0" w:tplc="BCC6B16E">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7"/>
  </w:num>
  <w:num w:numId="2">
    <w:abstractNumId w:val="6"/>
  </w:num>
  <w:num w:numId="3">
    <w:abstractNumId w:val="0"/>
  </w:num>
  <w:num w:numId="4">
    <w:abstractNumId w:val="3"/>
  </w:num>
  <w:num w:numId="5">
    <w:abstractNumId w:val="4"/>
  </w:num>
  <w:num w:numId="6">
    <w:abstractNumId w:val="2"/>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F19"/>
    <w:rsid w:val="00000760"/>
    <w:rsid w:val="000066FC"/>
    <w:rsid w:val="00022BBC"/>
    <w:rsid w:val="00036D2B"/>
    <w:rsid w:val="000460A9"/>
    <w:rsid w:val="00047E6C"/>
    <w:rsid w:val="00053753"/>
    <w:rsid w:val="00056E74"/>
    <w:rsid w:val="00073EB4"/>
    <w:rsid w:val="0008156A"/>
    <w:rsid w:val="00083AB8"/>
    <w:rsid w:val="00083BEB"/>
    <w:rsid w:val="00085751"/>
    <w:rsid w:val="00092F19"/>
    <w:rsid w:val="000A3E5C"/>
    <w:rsid w:val="000B4027"/>
    <w:rsid w:val="000D4A85"/>
    <w:rsid w:val="000E1403"/>
    <w:rsid w:val="000E5752"/>
    <w:rsid w:val="000F3539"/>
    <w:rsid w:val="0010062C"/>
    <w:rsid w:val="00106629"/>
    <w:rsid w:val="0010678E"/>
    <w:rsid w:val="001074C7"/>
    <w:rsid w:val="001254BD"/>
    <w:rsid w:val="0014389A"/>
    <w:rsid w:val="0014507F"/>
    <w:rsid w:val="00157297"/>
    <w:rsid w:val="00161749"/>
    <w:rsid w:val="001748D4"/>
    <w:rsid w:val="00176E59"/>
    <w:rsid w:val="0018441A"/>
    <w:rsid w:val="001960A4"/>
    <w:rsid w:val="00197182"/>
    <w:rsid w:val="001A2B2E"/>
    <w:rsid w:val="001A551A"/>
    <w:rsid w:val="001A7FBB"/>
    <w:rsid w:val="001B0B42"/>
    <w:rsid w:val="001C35D0"/>
    <w:rsid w:val="001C76FE"/>
    <w:rsid w:val="001D6357"/>
    <w:rsid w:val="001E1B97"/>
    <w:rsid w:val="00201233"/>
    <w:rsid w:val="00205970"/>
    <w:rsid w:val="002546D1"/>
    <w:rsid w:val="00256728"/>
    <w:rsid w:val="00285856"/>
    <w:rsid w:val="00292738"/>
    <w:rsid w:val="00293986"/>
    <w:rsid w:val="002F7530"/>
    <w:rsid w:val="00327215"/>
    <w:rsid w:val="003470C3"/>
    <w:rsid w:val="00351A32"/>
    <w:rsid w:val="00352B8C"/>
    <w:rsid w:val="00364BD0"/>
    <w:rsid w:val="003674FD"/>
    <w:rsid w:val="003779C9"/>
    <w:rsid w:val="0038698F"/>
    <w:rsid w:val="00387360"/>
    <w:rsid w:val="00387AE7"/>
    <w:rsid w:val="003B03B3"/>
    <w:rsid w:val="003B30A4"/>
    <w:rsid w:val="003C62BA"/>
    <w:rsid w:val="003D38F1"/>
    <w:rsid w:val="003E172A"/>
    <w:rsid w:val="003E200C"/>
    <w:rsid w:val="003E5712"/>
    <w:rsid w:val="004010F9"/>
    <w:rsid w:val="004035ED"/>
    <w:rsid w:val="00406763"/>
    <w:rsid w:val="00414A67"/>
    <w:rsid w:val="0042623A"/>
    <w:rsid w:val="00432940"/>
    <w:rsid w:val="00442000"/>
    <w:rsid w:val="0044475C"/>
    <w:rsid w:val="004512A4"/>
    <w:rsid w:val="0045511B"/>
    <w:rsid w:val="00463736"/>
    <w:rsid w:val="00480F72"/>
    <w:rsid w:val="00495312"/>
    <w:rsid w:val="004A1BC5"/>
    <w:rsid w:val="004B725D"/>
    <w:rsid w:val="004D0F19"/>
    <w:rsid w:val="004D1B4F"/>
    <w:rsid w:val="004D52E4"/>
    <w:rsid w:val="004F66D4"/>
    <w:rsid w:val="0051571B"/>
    <w:rsid w:val="005556D7"/>
    <w:rsid w:val="00556DFB"/>
    <w:rsid w:val="005613A9"/>
    <w:rsid w:val="005650C5"/>
    <w:rsid w:val="005776B0"/>
    <w:rsid w:val="00581150"/>
    <w:rsid w:val="00586561"/>
    <w:rsid w:val="00586FC0"/>
    <w:rsid w:val="005A00C0"/>
    <w:rsid w:val="005C6168"/>
    <w:rsid w:val="005F296E"/>
    <w:rsid w:val="005F6CA0"/>
    <w:rsid w:val="005F7FDF"/>
    <w:rsid w:val="00602414"/>
    <w:rsid w:val="00607C28"/>
    <w:rsid w:val="00615BAA"/>
    <w:rsid w:val="006333E5"/>
    <w:rsid w:val="00637F5E"/>
    <w:rsid w:val="00640370"/>
    <w:rsid w:val="00642CF9"/>
    <w:rsid w:val="00647D4A"/>
    <w:rsid w:val="0065459C"/>
    <w:rsid w:val="00662F02"/>
    <w:rsid w:val="006634F2"/>
    <w:rsid w:val="00683C6D"/>
    <w:rsid w:val="006850C8"/>
    <w:rsid w:val="00690C13"/>
    <w:rsid w:val="006A7D77"/>
    <w:rsid w:val="006B0BE3"/>
    <w:rsid w:val="006B25FE"/>
    <w:rsid w:val="006B630A"/>
    <w:rsid w:val="006C13B8"/>
    <w:rsid w:val="006C6312"/>
    <w:rsid w:val="006D72F3"/>
    <w:rsid w:val="006E69E1"/>
    <w:rsid w:val="006F5D62"/>
    <w:rsid w:val="007168A8"/>
    <w:rsid w:val="0072092E"/>
    <w:rsid w:val="007259D2"/>
    <w:rsid w:val="00727844"/>
    <w:rsid w:val="007438D0"/>
    <w:rsid w:val="00744259"/>
    <w:rsid w:val="00744C5C"/>
    <w:rsid w:val="00757A2B"/>
    <w:rsid w:val="00760E2A"/>
    <w:rsid w:val="00762DAE"/>
    <w:rsid w:val="00782881"/>
    <w:rsid w:val="007879F1"/>
    <w:rsid w:val="00796323"/>
    <w:rsid w:val="007A69A7"/>
    <w:rsid w:val="007B28DD"/>
    <w:rsid w:val="007E538E"/>
    <w:rsid w:val="007F1901"/>
    <w:rsid w:val="007F1FFA"/>
    <w:rsid w:val="00806FD1"/>
    <w:rsid w:val="00812C38"/>
    <w:rsid w:val="008143AA"/>
    <w:rsid w:val="00820FA1"/>
    <w:rsid w:val="0082185C"/>
    <w:rsid w:val="00823278"/>
    <w:rsid w:val="00823994"/>
    <w:rsid w:val="008258B1"/>
    <w:rsid w:val="0083354F"/>
    <w:rsid w:val="00833E9D"/>
    <w:rsid w:val="00834C3B"/>
    <w:rsid w:val="00841A74"/>
    <w:rsid w:val="00861777"/>
    <w:rsid w:val="00861E13"/>
    <w:rsid w:val="00864061"/>
    <w:rsid w:val="008651DC"/>
    <w:rsid w:val="00893E1A"/>
    <w:rsid w:val="0089716A"/>
    <w:rsid w:val="008A0ACC"/>
    <w:rsid w:val="008A154E"/>
    <w:rsid w:val="008B50B2"/>
    <w:rsid w:val="008B5829"/>
    <w:rsid w:val="008C1C8C"/>
    <w:rsid w:val="008C262A"/>
    <w:rsid w:val="008D23D9"/>
    <w:rsid w:val="008E2E8F"/>
    <w:rsid w:val="00911DB2"/>
    <w:rsid w:val="00936F94"/>
    <w:rsid w:val="009416BD"/>
    <w:rsid w:val="00942CB6"/>
    <w:rsid w:val="00985C57"/>
    <w:rsid w:val="00994C1F"/>
    <w:rsid w:val="009A1927"/>
    <w:rsid w:val="009A1BC6"/>
    <w:rsid w:val="009B01AC"/>
    <w:rsid w:val="009B3629"/>
    <w:rsid w:val="009B4B6F"/>
    <w:rsid w:val="009B4FE5"/>
    <w:rsid w:val="009B79C4"/>
    <w:rsid w:val="009C0652"/>
    <w:rsid w:val="009C1355"/>
    <w:rsid w:val="009C5C9D"/>
    <w:rsid w:val="009C62A6"/>
    <w:rsid w:val="009D70E5"/>
    <w:rsid w:val="009E54AB"/>
    <w:rsid w:val="009F2F35"/>
    <w:rsid w:val="00A0400E"/>
    <w:rsid w:val="00A04CE8"/>
    <w:rsid w:val="00A258BD"/>
    <w:rsid w:val="00A272BB"/>
    <w:rsid w:val="00A27C91"/>
    <w:rsid w:val="00A329DD"/>
    <w:rsid w:val="00A42BF1"/>
    <w:rsid w:val="00A5077F"/>
    <w:rsid w:val="00A878D5"/>
    <w:rsid w:val="00AA0A70"/>
    <w:rsid w:val="00AE45A8"/>
    <w:rsid w:val="00AF776B"/>
    <w:rsid w:val="00B0444E"/>
    <w:rsid w:val="00B172DD"/>
    <w:rsid w:val="00B22225"/>
    <w:rsid w:val="00B3312C"/>
    <w:rsid w:val="00B4019F"/>
    <w:rsid w:val="00B41CE3"/>
    <w:rsid w:val="00B509CC"/>
    <w:rsid w:val="00B56744"/>
    <w:rsid w:val="00B6141C"/>
    <w:rsid w:val="00B6613A"/>
    <w:rsid w:val="00B84DA2"/>
    <w:rsid w:val="00B91458"/>
    <w:rsid w:val="00B91FE6"/>
    <w:rsid w:val="00BB7917"/>
    <w:rsid w:val="00BC59D8"/>
    <w:rsid w:val="00BE4C9B"/>
    <w:rsid w:val="00BE5406"/>
    <w:rsid w:val="00BF15C1"/>
    <w:rsid w:val="00C12442"/>
    <w:rsid w:val="00C230D0"/>
    <w:rsid w:val="00C2413F"/>
    <w:rsid w:val="00C27969"/>
    <w:rsid w:val="00C30E03"/>
    <w:rsid w:val="00C3285F"/>
    <w:rsid w:val="00C50976"/>
    <w:rsid w:val="00C52939"/>
    <w:rsid w:val="00C60BB1"/>
    <w:rsid w:val="00C63278"/>
    <w:rsid w:val="00C6399B"/>
    <w:rsid w:val="00C83131"/>
    <w:rsid w:val="00C837CE"/>
    <w:rsid w:val="00C94A97"/>
    <w:rsid w:val="00CA410B"/>
    <w:rsid w:val="00CA6CBF"/>
    <w:rsid w:val="00CB1E6F"/>
    <w:rsid w:val="00CB4C50"/>
    <w:rsid w:val="00CC5F8B"/>
    <w:rsid w:val="00CD7795"/>
    <w:rsid w:val="00CE6B4D"/>
    <w:rsid w:val="00CF1F28"/>
    <w:rsid w:val="00CF52E4"/>
    <w:rsid w:val="00CF6A8C"/>
    <w:rsid w:val="00D03E0E"/>
    <w:rsid w:val="00D05F8E"/>
    <w:rsid w:val="00D06448"/>
    <w:rsid w:val="00D305BA"/>
    <w:rsid w:val="00D33EA7"/>
    <w:rsid w:val="00D556D5"/>
    <w:rsid w:val="00D57665"/>
    <w:rsid w:val="00D81310"/>
    <w:rsid w:val="00D8542D"/>
    <w:rsid w:val="00D9229F"/>
    <w:rsid w:val="00DA6D16"/>
    <w:rsid w:val="00DA721D"/>
    <w:rsid w:val="00DB6290"/>
    <w:rsid w:val="00DD6837"/>
    <w:rsid w:val="00E50E87"/>
    <w:rsid w:val="00E673F2"/>
    <w:rsid w:val="00E72869"/>
    <w:rsid w:val="00E96F9C"/>
    <w:rsid w:val="00E97C09"/>
    <w:rsid w:val="00EA3F40"/>
    <w:rsid w:val="00EB6C89"/>
    <w:rsid w:val="00EC51A2"/>
    <w:rsid w:val="00EE51E7"/>
    <w:rsid w:val="00EE5930"/>
    <w:rsid w:val="00EF25D5"/>
    <w:rsid w:val="00EF4743"/>
    <w:rsid w:val="00EF52EC"/>
    <w:rsid w:val="00F008C2"/>
    <w:rsid w:val="00F10C40"/>
    <w:rsid w:val="00F13715"/>
    <w:rsid w:val="00F14EB3"/>
    <w:rsid w:val="00F25F19"/>
    <w:rsid w:val="00F33449"/>
    <w:rsid w:val="00F34DA1"/>
    <w:rsid w:val="00F91BCD"/>
    <w:rsid w:val="00F95813"/>
    <w:rsid w:val="00FA1296"/>
    <w:rsid w:val="00FA1737"/>
    <w:rsid w:val="00FA1E6B"/>
    <w:rsid w:val="00FA5ED8"/>
    <w:rsid w:val="00FB3031"/>
    <w:rsid w:val="00FB742F"/>
    <w:rsid w:val="00FC6C8D"/>
    <w:rsid w:val="00FE0AA4"/>
    <w:rsid w:val="00FE2010"/>
    <w:rsid w:val="00FE3567"/>
    <w:rsid w:val="00FE5D27"/>
    <w:rsid w:val="00FF53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626C3B-7471-4452-93C9-98E0F8A75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o-RO"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F19"/>
  </w:style>
  <w:style w:type="paragraph" w:styleId="Heading1">
    <w:name w:val="heading 1"/>
    <w:basedOn w:val="Normal"/>
    <w:next w:val="Normal"/>
    <w:link w:val="Heading1Char"/>
    <w:uiPriority w:val="9"/>
    <w:qFormat/>
    <w:rsid w:val="004D0F19"/>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D0F1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D0F1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D0F1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D0F1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D0F1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D0F19"/>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4D0F19"/>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D0F1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F1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D0F1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D0F19"/>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4D0F1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D0F19"/>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D0F19"/>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D0F19"/>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4D0F19"/>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D0F19"/>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D0F19"/>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D0F19"/>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4D0F19"/>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4D0F1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D0F19"/>
    <w:rPr>
      <w:rFonts w:asciiTheme="majorHAnsi" w:eastAsiaTheme="majorEastAsia" w:hAnsiTheme="majorHAnsi" w:cstheme="majorBidi"/>
      <w:sz w:val="24"/>
      <w:szCs w:val="24"/>
    </w:rPr>
  </w:style>
  <w:style w:type="character" w:styleId="Strong">
    <w:name w:val="Strong"/>
    <w:basedOn w:val="DefaultParagraphFont"/>
    <w:uiPriority w:val="22"/>
    <w:qFormat/>
    <w:rsid w:val="004D0F19"/>
    <w:rPr>
      <w:b/>
      <w:bCs/>
    </w:rPr>
  </w:style>
  <w:style w:type="character" w:styleId="Emphasis">
    <w:name w:val="Emphasis"/>
    <w:basedOn w:val="DefaultParagraphFont"/>
    <w:uiPriority w:val="20"/>
    <w:qFormat/>
    <w:rsid w:val="004D0F19"/>
    <w:rPr>
      <w:i/>
      <w:iCs/>
    </w:rPr>
  </w:style>
  <w:style w:type="paragraph" w:styleId="NoSpacing">
    <w:name w:val="No Spacing"/>
    <w:uiPriority w:val="1"/>
    <w:qFormat/>
    <w:rsid w:val="004D0F19"/>
    <w:pPr>
      <w:spacing w:after="0" w:line="240" w:lineRule="auto"/>
    </w:pPr>
  </w:style>
  <w:style w:type="paragraph" w:styleId="Quote">
    <w:name w:val="Quote"/>
    <w:basedOn w:val="Normal"/>
    <w:next w:val="Normal"/>
    <w:link w:val="QuoteChar"/>
    <w:uiPriority w:val="29"/>
    <w:qFormat/>
    <w:rsid w:val="004D0F1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D0F19"/>
    <w:rPr>
      <w:i/>
      <w:iCs/>
      <w:color w:val="404040" w:themeColor="text1" w:themeTint="BF"/>
    </w:rPr>
  </w:style>
  <w:style w:type="paragraph" w:styleId="IntenseQuote">
    <w:name w:val="Intense Quote"/>
    <w:basedOn w:val="Normal"/>
    <w:next w:val="Normal"/>
    <w:link w:val="IntenseQuoteChar"/>
    <w:uiPriority w:val="30"/>
    <w:qFormat/>
    <w:rsid w:val="004D0F19"/>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D0F1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4D0F19"/>
    <w:rPr>
      <w:i/>
      <w:iCs/>
      <w:color w:val="404040" w:themeColor="text1" w:themeTint="BF"/>
    </w:rPr>
  </w:style>
  <w:style w:type="character" w:styleId="IntenseEmphasis">
    <w:name w:val="Intense Emphasis"/>
    <w:basedOn w:val="DefaultParagraphFont"/>
    <w:uiPriority w:val="21"/>
    <w:qFormat/>
    <w:rsid w:val="004D0F19"/>
    <w:rPr>
      <w:b/>
      <w:bCs/>
      <w:i/>
      <w:iCs/>
    </w:rPr>
  </w:style>
  <w:style w:type="character" w:styleId="SubtleReference">
    <w:name w:val="Subtle Reference"/>
    <w:basedOn w:val="DefaultParagraphFont"/>
    <w:uiPriority w:val="31"/>
    <w:qFormat/>
    <w:rsid w:val="004D0F1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D0F19"/>
    <w:rPr>
      <w:b/>
      <w:bCs/>
      <w:smallCaps/>
      <w:spacing w:val="5"/>
      <w:u w:val="single"/>
    </w:rPr>
  </w:style>
  <w:style w:type="character" w:styleId="BookTitle">
    <w:name w:val="Book Title"/>
    <w:basedOn w:val="DefaultParagraphFont"/>
    <w:uiPriority w:val="33"/>
    <w:qFormat/>
    <w:rsid w:val="004D0F19"/>
    <w:rPr>
      <w:b/>
      <w:bCs/>
      <w:smallCaps/>
    </w:rPr>
  </w:style>
  <w:style w:type="paragraph" w:styleId="TOCHeading">
    <w:name w:val="TOC Heading"/>
    <w:basedOn w:val="Heading1"/>
    <w:next w:val="Normal"/>
    <w:uiPriority w:val="39"/>
    <w:semiHidden/>
    <w:unhideWhenUsed/>
    <w:qFormat/>
    <w:rsid w:val="004D0F19"/>
    <w:pPr>
      <w:outlineLvl w:val="9"/>
    </w:pPr>
  </w:style>
  <w:style w:type="table" w:styleId="TableGrid">
    <w:name w:val="Table Grid"/>
    <w:basedOn w:val="TableNormal"/>
    <w:uiPriority w:val="39"/>
    <w:rsid w:val="004D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B2E"/>
    <w:pPr>
      <w:ind w:left="720"/>
      <w:contextualSpacing/>
    </w:pPr>
  </w:style>
  <w:style w:type="paragraph" w:styleId="NormalWeb">
    <w:name w:val="Normal (Web)"/>
    <w:basedOn w:val="Normal"/>
    <w:uiPriority w:val="99"/>
    <w:unhideWhenUsed/>
    <w:rsid w:val="006D72F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CommentReference">
    <w:name w:val="annotation reference"/>
    <w:basedOn w:val="DefaultParagraphFont"/>
    <w:uiPriority w:val="99"/>
    <w:semiHidden/>
    <w:unhideWhenUsed/>
    <w:rsid w:val="009A1BC6"/>
    <w:rPr>
      <w:sz w:val="16"/>
      <w:szCs w:val="16"/>
    </w:rPr>
  </w:style>
  <w:style w:type="paragraph" w:styleId="CommentText">
    <w:name w:val="annotation text"/>
    <w:basedOn w:val="Normal"/>
    <w:link w:val="CommentTextChar"/>
    <w:uiPriority w:val="99"/>
    <w:semiHidden/>
    <w:unhideWhenUsed/>
    <w:rsid w:val="009A1BC6"/>
    <w:pPr>
      <w:spacing w:line="240" w:lineRule="auto"/>
    </w:pPr>
  </w:style>
  <w:style w:type="character" w:customStyle="1" w:styleId="CommentTextChar">
    <w:name w:val="Comment Text Char"/>
    <w:basedOn w:val="DefaultParagraphFont"/>
    <w:link w:val="CommentText"/>
    <w:uiPriority w:val="99"/>
    <w:semiHidden/>
    <w:rsid w:val="009A1BC6"/>
  </w:style>
  <w:style w:type="paragraph" w:styleId="CommentSubject">
    <w:name w:val="annotation subject"/>
    <w:basedOn w:val="CommentText"/>
    <w:next w:val="CommentText"/>
    <w:link w:val="CommentSubjectChar"/>
    <w:uiPriority w:val="99"/>
    <w:semiHidden/>
    <w:unhideWhenUsed/>
    <w:rsid w:val="009A1BC6"/>
    <w:rPr>
      <w:b/>
      <w:bCs/>
    </w:rPr>
  </w:style>
  <w:style w:type="character" w:customStyle="1" w:styleId="CommentSubjectChar">
    <w:name w:val="Comment Subject Char"/>
    <w:basedOn w:val="CommentTextChar"/>
    <w:link w:val="CommentSubject"/>
    <w:uiPriority w:val="99"/>
    <w:semiHidden/>
    <w:rsid w:val="009A1BC6"/>
    <w:rPr>
      <w:b/>
      <w:bCs/>
    </w:rPr>
  </w:style>
  <w:style w:type="paragraph" w:styleId="BalloonText">
    <w:name w:val="Balloon Text"/>
    <w:basedOn w:val="Normal"/>
    <w:link w:val="BalloonTextChar"/>
    <w:uiPriority w:val="99"/>
    <w:semiHidden/>
    <w:unhideWhenUsed/>
    <w:rsid w:val="009A1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BC6"/>
    <w:rPr>
      <w:rFonts w:ascii="Segoe UI" w:hAnsi="Segoe UI" w:cs="Segoe UI"/>
      <w:sz w:val="18"/>
      <w:szCs w:val="18"/>
    </w:rPr>
  </w:style>
  <w:style w:type="character" w:customStyle="1" w:styleId="apple-converted-space">
    <w:name w:val="apple-converted-space"/>
    <w:basedOn w:val="DefaultParagraphFont"/>
    <w:rsid w:val="00352B8C"/>
  </w:style>
  <w:style w:type="character" w:styleId="Hyperlink">
    <w:name w:val="Hyperlink"/>
    <w:basedOn w:val="DefaultParagraphFont"/>
    <w:uiPriority w:val="99"/>
    <w:unhideWhenUsed/>
    <w:rsid w:val="00D922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29443">
      <w:bodyDiv w:val="1"/>
      <w:marLeft w:val="0"/>
      <w:marRight w:val="0"/>
      <w:marTop w:val="0"/>
      <w:marBottom w:val="0"/>
      <w:divBdr>
        <w:top w:val="none" w:sz="0" w:space="0" w:color="auto"/>
        <w:left w:val="none" w:sz="0" w:space="0" w:color="auto"/>
        <w:bottom w:val="none" w:sz="0" w:space="0" w:color="auto"/>
        <w:right w:val="none" w:sz="0" w:space="0" w:color="auto"/>
      </w:divBdr>
    </w:div>
    <w:div w:id="98452304">
      <w:bodyDiv w:val="1"/>
      <w:marLeft w:val="0"/>
      <w:marRight w:val="0"/>
      <w:marTop w:val="0"/>
      <w:marBottom w:val="0"/>
      <w:divBdr>
        <w:top w:val="none" w:sz="0" w:space="0" w:color="auto"/>
        <w:left w:val="none" w:sz="0" w:space="0" w:color="auto"/>
        <w:bottom w:val="none" w:sz="0" w:space="0" w:color="auto"/>
        <w:right w:val="none" w:sz="0" w:space="0" w:color="auto"/>
      </w:divBdr>
    </w:div>
    <w:div w:id="130754939">
      <w:bodyDiv w:val="1"/>
      <w:marLeft w:val="0"/>
      <w:marRight w:val="0"/>
      <w:marTop w:val="0"/>
      <w:marBottom w:val="0"/>
      <w:divBdr>
        <w:top w:val="none" w:sz="0" w:space="0" w:color="auto"/>
        <w:left w:val="none" w:sz="0" w:space="0" w:color="auto"/>
        <w:bottom w:val="none" w:sz="0" w:space="0" w:color="auto"/>
        <w:right w:val="none" w:sz="0" w:space="0" w:color="auto"/>
      </w:divBdr>
    </w:div>
    <w:div w:id="157229152">
      <w:bodyDiv w:val="1"/>
      <w:marLeft w:val="0"/>
      <w:marRight w:val="0"/>
      <w:marTop w:val="0"/>
      <w:marBottom w:val="0"/>
      <w:divBdr>
        <w:top w:val="none" w:sz="0" w:space="0" w:color="auto"/>
        <w:left w:val="none" w:sz="0" w:space="0" w:color="auto"/>
        <w:bottom w:val="none" w:sz="0" w:space="0" w:color="auto"/>
        <w:right w:val="none" w:sz="0" w:space="0" w:color="auto"/>
      </w:divBdr>
    </w:div>
    <w:div w:id="171723843">
      <w:bodyDiv w:val="1"/>
      <w:marLeft w:val="0"/>
      <w:marRight w:val="0"/>
      <w:marTop w:val="0"/>
      <w:marBottom w:val="0"/>
      <w:divBdr>
        <w:top w:val="none" w:sz="0" w:space="0" w:color="auto"/>
        <w:left w:val="none" w:sz="0" w:space="0" w:color="auto"/>
        <w:bottom w:val="none" w:sz="0" w:space="0" w:color="auto"/>
        <w:right w:val="none" w:sz="0" w:space="0" w:color="auto"/>
      </w:divBdr>
    </w:div>
    <w:div w:id="289747482">
      <w:bodyDiv w:val="1"/>
      <w:marLeft w:val="0"/>
      <w:marRight w:val="0"/>
      <w:marTop w:val="0"/>
      <w:marBottom w:val="0"/>
      <w:divBdr>
        <w:top w:val="none" w:sz="0" w:space="0" w:color="auto"/>
        <w:left w:val="none" w:sz="0" w:space="0" w:color="auto"/>
        <w:bottom w:val="none" w:sz="0" w:space="0" w:color="auto"/>
        <w:right w:val="none" w:sz="0" w:space="0" w:color="auto"/>
      </w:divBdr>
    </w:div>
    <w:div w:id="396250276">
      <w:bodyDiv w:val="1"/>
      <w:marLeft w:val="0"/>
      <w:marRight w:val="0"/>
      <w:marTop w:val="0"/>
      <w:marBottom w:val="0"/>
      <w:divBdr>
        <w:top w:val="none" w:sz="0" w:space="0" w:color="auto"/>
        <w:left w:val="none" w:sz="0" w:space="0" w:color="auto"/>
        <w:bottom w:val="none" w:sz="0" w:space="0" w:color="auto"/>
        <w:right w:val="none" w:sz="0" w:space="0" w:color="auto"/>
      </w:divBdr>
    </w:div>
    <w:div w:id="482627681">
      <w:bodyDiv w:val="1"/>
      <w:marLeft w:val="0"/>
      <w:marRight w:val="0"/>
      <w:marTop w:val="0"/>
      <w:marBottom w:val="0"/>
      <w:divBdr>
        <w:top w:val="none" w:sz="0" w:space="0" w:color="auto"/>
        <w:left w:val="none" w:sz="0" w:space="0" w:color="auto"/>
        <w:bottom w:val="none" w:sz="0" w:space="0" w:color="auto"/>
        <w:right w:val="none" w:sz="0" w:space="0" w:color="auto"/>
      </w:divBdr>
    </w:div>
    <w:div w:id="511722439">
      <w:bodyDiv w:val="1"/>
      <w:marLeft w:val="0"/>
      <w:marRight w:val="0"/>
      <w:marTop w:val="0"/>
      <w:marBottom w:val="0"/>
      <w:divBdr>
        <w:top w:val="none" w:sz="0" w:space="0" w:color="auto"/>
        <w:left w:val="none" w:sz="0" w:space="0" w:color="auto"/>
        <w:bottom w:val="none" w:sz="0" w:space="0" w:color="auto"/>
        <w:right w:val="none" w:sz="0" w:space="0" w:color="auto"/>
      </w:divBdr>
    </w:div>
    <w:div w:id="554439288">
      <w:bodyDiv w:val="1"/>
      <w:marLeft w:val="0"/>
      <w:marRight w:val="0"/>
      <w:marTop w:val="0"/>
      <w:marBottom w:val="0"/>
      <w:divBdr>
        <w:top w:val="none" w:sz="0" w:space="0" w:color="auto"/>
        <w:left w:val="none" w:sz="0" w:space="0" w:color="auto"/>
        <w:bottom w:val="none" w:sz="0" w:space="0" w:color="auto"/>
        <w:right w:val="none" w:sz="0" w:space="0" w:color="auto"/>
      </w:divBdr>
    </w:div>
    <w:div w:id="558172604">
      <w:bodyDiv w:val="1"/>
      <w:marLeft w:val="0"/>
      <w:marRight w:val="0"/>
      <w:marTop w:val="0"/>
      <w:marBottom w:val="0"/>
      <w:divBdr>
        <w:top w:val="none" w:sz="0" w:space="0" w:color="auto"/>
        <w:left w:val="none" w:sz="0" w:space="0" w:color="auto"/>
        <w:bottom w:val="none" w:sz="0" w:space="0" w:color="auto"/>
        <w:right w:val="none" w:sz="0" w:space="0" w:color="auto"/>
      </w:divBdr>
    </w:div>
    <w:div w:id="574778410">
      <w:bodyDiv w:val="1"/>
      <w:marLeft w:val="0"/>
      <w:marRight w:val="0"/>
      <w:marTop w:val="0"/>
      <w:marBottom w:val="0"/>
      <w:divBdr>
        <w:top w:val="none" w:sz="0" w:space="0" w:color="auto"/>
        <w:left w:val="none" w:sz="0" w:space="0" w:color="auto"/>
        <w:bottom w:val="none" w:sz="0" w:space="0" w:color="auto"/>
        <w:right w:val="none" w:sz="0" w:space="0" w:color="auto"/>
      </w:divBdr>
    </w:div>
    <w:div w:id="656804144">
      <w:bodyDiv w:val="1"/>
      <w:marLeft w:val="0"/>
      <w:marRight w:val="0"/>
      <w:marTop w:val="0"/>
      <w:marBottom w:val="0"/>
      <w:divBdr>
        <w:top w:val="none" w:sz="0" w:space="0" w:color="auto"/>
        <w:left w:val="none" w:sz="0" w:space="0" w:color="auto"/>
        <w:bottom w:val="none" w:sz="0" w:space="0" w:color="auto"/>
        <w:right w:val="none" w:sz="0" w:space="0" w:color="auto"/>
      </w:divBdr>
    </w:div>
    <w:div w:id="662785182">
      <w:bodyDiv w:val="1"/>
      <w:marLeft w:val="0"/>
      <w:marRight w:val="0"/>
      <w:marTop w:val="0"/>
      <w:marBottom w:val="0"/>
      <w:divBdr>
        <w:top w:val="none" w:sz="0" w:space="0" w:color="auto"/>
        <w:left w:val="none" w:sz="0" w:space="0" w:color="auto"/>
        <w:bottom w:val="none" w:sz="0" w:space="0" w:color="auto"/>
        <w:right w:val="none" w:sz="0" w:space="0" w:color="auto"/>
      </w:divBdr>
    </w:div>
    <w:div w:id="664744516">
      <w:bodyDiv w:val="1"/>
      <w:marLeft w:val="0"/>
      <w:marRight w:val="0"/>
      <w:marTop w:val="0"/>
      <w:marBottom w:val="0"/>
      <w:divBdr>
        <w:top w:val="none" w:sz="0" w:space="0" w:color="auto"/>
        <w:left w:val="none" w:sz="0" w:space="0" w:color="auto"/>
        <w:bottom w:val="none" w:sz="0" w:space="0" w:color="auto"/>
        <w:right w:val="none" w:sz="0" w:space="0" w:color="auto"/>
      </w:divBdr>
    </w:div>
    <w:div w:id="680207130">
      <w:bodyDiv w:val="1"/>
      <w:marLeft w:val="0"/>
      <w:marRight w:val="0"/>
      <w:marTop w:val="0"/>
      <w:marBottom w:val="0"/>
      <w:divBdr>
        <w:top w:val="none" w:sz="0" w:space="0" w:color="auto"/>
        <w:left w:val="none" w:sz="0" w:space="0" w:color="auto"/>
        <w:bottom w:val="none" w:sz="0" w:space="0" w:color="auto"/>
        <w:right w:val="none" w:sz="0" w:space="0" w:color="auto"/>
      </w:divBdr>
    </w:div>
    <w:div w:id="868108990">
      <w:bodyDiv w:val="1"/>
      <w:marLeft w:val="0"/>
      <w:marRight w:val="0"/>
      <w:marTop w:val="0"/>
      <w:marBottom w:val="0"/>
      <w:divBdr>
        <w:top w:val="none" w:sz="0" w:space="0" w:color="auto"/>
        <w:left w:val="none" w:sz="0" w:space="0" w:color="auto"/>
        <w:bottom w:val="none" w:sz="0" w:space="0" w:color="auto"/>
        <w:right w:val="none" w:sz="0" w:space="0" w:color="auto"/>
      </w:divBdr>
    </w:div>
    <w:div w:id="941379854">
      <w:bodyDiv w:val="1"/>
      <w:marLeft w:val="0"/>
      <w:marRight w:val="0"/>
      <w:marTop w:val="0"/>
      <w:marBottom w:val="0"/>
      <w:divBdr>
        <w:top w:val="none" w:sz="0" w:space="0" w:color="auto"/>
        <w:left w:val="none" w:sz="0" w:space="0" w:color="auto"/>
        <w:bottom w:val="none" w:sz="0" w:space="0" w:color="auto"/>
        <w:right w:val="none" w:sz="0" w:space="0" w:color="auto"/>
      </w:divBdr>
    </w:div>
    <w:div w:id="1075055964">
      <w:bodyDiv w:val="1"/>
      <w:marLeft w:val="0"/>
      <w:marRight w:val="0"/>
      <w:marTop w:val="0"/>
      <w:marBottom w:val="0"/>
      <w:divBdr>
        <w:top w:val="none" w:sz="0" w:space="0" w:color="auto"/>
        <w:left w:val="none" w:sz="0" w:space="0" w:color="auto"/>
        <w:bottom w:val="none" w:sz="0" w:space="0" w:color="auto"/>
        <w:right w:val="none" w:sz="0" w:space="0" w:color="auto"/>
      </w:divBdr>
    </w:div>
    <w:div w:id="1111507090">
      <w:bodyDiv w:val="1"/>
      <w:marLeft w:val="0"/>
      <w:marRight w:val="0"/>
      <w:marTop w:val="0"/>
      <w:marBottom w:val="0"/>
      <w:divBdr>
        <w:top w:val="none" w:sz="0" w:space="0" w:color="auto"/>
        <w:left w:val="none" w:sz="0" w:space="0" w:color="auto"/>
        <w:bottom w:val="none" w:sz="0" w:space="0" w:color="auto"/>
        <w:right w:val="none" w:sz="0" w:space="0" w:color="auto"/>
      </w:divBdr>
    </w:div>
    <w:div w:id="1131217073">
      <w:bodyDiv w:val="1"/>
      <w:marLeft w:val="0"/>
      <w:marRight w:val="0"/>
      <w:marTop w:val="0"/>
      <w:marBottom w:val="0"/>
      <w:divBdr>
        <w:top w:val="none" w:sz="0" w:space="0" w:color="auto"/>
        <w:left w:val="none" w:sz="0" w:space="0" w:color="auto"/>
        <w:bottom w:val="none" w:sz="0" w:space="0" w:color="auto"/>
        <w:right w:val="none" w:sz="0" w:space="0" w:color="auto"/>
      </w:divBdr>
    </w:div>
    <w:div w:id="1163350635">
      <w:bodyDiv w:val="1"/>
      <w:marLeft w:val="0"/>
      <w:marRight w:val="0"/>
      <w:marTop w:val="0"/>
      <w:marBottom w:val="0"/>
      <w:divBdr>
        <w:top w:val="none" w:sz="0" w:space="0" w:color="auto"/>
        <w:left w:val="none" w:sz="0" w:space="0" w:color="auto"/>
        <w:bottom w:val="none" w:sz="0" w:space="0" w:color="auto"/>
        <w:right w:val="none" w:sz="0" w:space="0" w:color="auto"/>
      </w:divBdr>
    </w:div>
    <w:div w:id="1184707254">
      <w:bodyDiv w:val="1"/>
      <w:marLeft w:val="0"/>
      <w:marRight w:val="0"/>
      <w:marTop w:val="0"/>
      <w:marBottom w:val="0"/>
      <w:divBdr>
        <w:top w:val="none" w:sz="0" w:space="0" w:color="auto"/>
        <w:left w:val="none" w:sz="0" w:space="0" w:color="auto"/>
        <w:bottom w:val="none" w:sz="0" w:space="0" w:color="auto"/>
        <w:right w:val="none" w:sz="0" w:space="0" w:color="auto"/>
      </w:divBdr>
    </w:div>
    <w:div w:id="1222475320">
      <w:bodyDiv w:val="1"/>
      <w:marLeft w:val="0"/>
      <w:marRight w:val="0"/>
      <w:marTop w:val="0"/>
      <w:marBottom w:val="0"/>
      <w:divBdr>
        <w:top w:val="none" w:sz="0" w:space="0" w:color="auto"/>
        <w:left w:val="none" w:sz="0" w:space="0" w:color="auto"/>
        <w:bottom w:val="none" w:sz="0" w:space="0" w:color="auto"/>
        <w:right w:val="none" w:sz="0" w:space="0" w:color="auto"/>
      </w:divBdr>
    </w:div>
    <w:div w:id="1365517163">
      <w:bodyDiv w:val="1"/>
      <w:marLeft w:val="0"/>
      <w:marRight w:val="0"/>
      <w:marTop w:val="0"/>
      <w:marBottom w:val="0"/>
      <w:divBdr>
        <w:top w:val="none" w:sz="0" w:space="0" w:color="auto"/>
        <w:left w:val="none" w:sz="0" w:space="0" w:color="auto"/>
        <w:bottom w:val="none" w:sz="0" w:space="0" w:color="auto"/>
        <w:right w:val="none" w:sz="0" w:space="0" w:color="auto"/>
      </w:divBdr>
    </w:div>
    <w:div w:id="1564366801">
      <w:bodyDiv w:val="1"/>
      <w:marLeft w:val="0"/>
      <w:marRight w:val="0"/>
      <w:marTop w:val="0"/>
      <w:marBottom w:val="0"/>
      <w:divBdr>
        <w:top w:val="none" w:sz="0" w:space="0" w:color="auto"/>
        <w:left w:val="none" w:sz="0" w:space="0" w:color="auto"/>
        <w:bottom w:val="none" w:sz="0" w:space="0" w:color="auto"/>
        <w:right w:val="none" w:sz="0" w:space="0" w:color="auto"/>
      </w:divBdr>
    </w:div>
    <w:div w:id="1642492669">
      <w:bodyDiv w:val="1"/>
      <w:marLeft w:val="0"/>
      <w:marRight w:val="0"/>
      <w:marTop w:val="0"/>
      <w:marBottom w:val="0"/>
      <w:divBdr>
        <w:top w:val="none" w:sz="0" w:space="0" w:color="auto"/>
        <w:left w:val="none" w:sz="0" w:space="0" w:color="auto"/>
        <w:bottom w:val="none" w:sz="0" w:space="0" w:color="auto"/>
        <w:right w:val="none" w:sz="0" w:space="0" w:color="auto"/>
      </w:divBdr>
    </w:div>
    <w:div w:id="1705518315">
      <w:bodyDiv w:val="1"/>
      <w:marLeft w:val="0"/>
      <w:marRight w:val="0"/>
      <w:marTop w:val="0"/>
      <w:marBottom w:val="0"/>
      <w:divBdr>
        <w:top w:val="none" w:sz="0" w:space="0" w:color="auto"/>
        <w:left w:val="none" w:sz="0" w:space="0" w:color="auto"/>
        <w:bottom w:val="none" w:sz="0" w:space="0" w:color="auto"/>
        <w:right w:val="none" w:sz="0" w:space="0" w:color="auto"/>
      </w:divBdr>
    </w:div>
    <w:div w:id="1821580464">
      <w:bodyDiv w:val="1"/>
      <w:marLeft w:val="0"/>
      <w:marRight w:val="0"/>
      <w:marTop w:val="0"/>
      <w:marBottom w:val="0"/>
      <w:divBdr>
        <w:top w:val="none" w:sz="0" w:space="0" w:color="auto"/>
        <w:left w:val="none" w:sz="0" w:space="0" w:color="auto"/>
        <w:bottom w:val="none" w:sz="0" w:space="0" w:color="auto"/>
        <w:right w:val="none" w:sz="0" w:space="0" w:color="auto"/>
      </w:divBdr>
    </w:div>
    <w:div w:id="1902213468">
      <w:bodyDiv w:val="1"/>
      <w:marLeft w:val="0"/>
      <w:marRight w:val="0"/>
      <w:marTop w:val="0"/>
      <w:marBottom w:val="0"/>
      <w:divBdr>
        <w:top w:val="none" w:sz="0" w:space="0" w:color="auto"/>
        <w:left w:val="none" w:sz="0" w:space="0" w:color="auto"/>
        <w:bottom w:val="none" w:sz="0" w:space="0" w:color="auto"/>
        <w:right w:val="none" w:sz="0" w:space="0" w:color="auto"/>
      </w:divBdr>
    </w:div>
    <w:div w:id="1927419729">
      <w:bodyDiv w:val="1"/>
      <w:marLeft w:val="0"/>
      <w:marRight w:val="0"/>
      <w:marTop w:val="0"/>
      <w:marBottom w:val="0"/>
      <w:divBdr>
        <w:top w:val="none" w:sz="0" w:space="0" w:color="auto"/>
        <w:left w:val="none" w:sz="0" w:space="0" w:color="auto"/>
        <w:bottom w:val="none" w:sz="0" w:space="0" w:color="auto"/>
        <w:right w:val="none" w:sz="0" w:space="0" w:color="auto"/>
      </w:divBdr>
    </w:div>
    <w:div w:id="1935894986">
      <w:bodyDiv w:val="1"/>
      <w:marLeft w:val="0"/>
      <w:marRight w:val="0"/>
      <w:marTop w:val="0"/>
      <w:marBottom w:val="0"/>
      <w:divBdr>
        <w:top w:val="none" w:sz="0" w:space="0" w:color="auto"/>
        <w:left w:val="none" w:sz="0" w:space="0" w:color="auto"/>
        <w:bottom w:val="none" w:sz="0" w:space="0" w:color="auto"/>
        <w:right w:val="none" w:sz="0" w:space="0" w:color="auto"/>
      </w:divBdr>
    </w:div>
    <w:div w:id="212850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ec.gov.md/ro/content/parteneri-de-dezvoltar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7D54A-701C-40EF-922C-73104964D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1344</Words>
  <Characters>7661</Characters>
  <Application>Microsoft Office Word</Application>
  <DocSecurity>0</DocSecurity>
  <Lines>63</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Liudmila</dc:creator>
  <cp:lastModifiedBy>Jarcutchii Liudmila</cp:lastModifiedBy>
  <cp:revision>38</cp:revision>
  <cp:lastPrinted>2017-04-06T12:01:00Z</cp:lastPrinted>
  <dcterms:created xsi:type="dcterms:W3CDTF">2017-07-26T07:03:00Z</dcterms:created>
  <dcterms:modified xsi:type="dcterms:W3CDTF">2017-08-24T08:39:00Z</dcterms:modified>
</cp:coreProperties>
</file>