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253" w:rsidRPr="001B1253" w:rsidRDefault="001B1253" w:rsidP="001B12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877050" cy="781050"/>
            <wp:effectExtent l="0" t="0" r="0" b="0"/>
            <wp:docPr id="1" name="Рисунок 1" descr="\\server-227\Ministry\DataLex\Legi_Rom\HG\A14\gguver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-227\Ministry\DataLex\Legi_Rom\HG\A14\gguvern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253" w:rsidRPr="001B1253" w:rsidRDefault="001B1253" w:rsidP="001B12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</w:pPr>
      <w:r w:rsidRPr="001B1253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 xml:space="preserve">H O T Ă R Î R E </w:t>
      </w:r>
    </w:p>
    <w:p w:rsidR="001B1253" w:rsidRPr="001B1253" w:rsidRDefault="001B1253" w:rsidP="001B12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</w:pPr>
      <w:proofErr w:type="gramStart"/>
      <w:r w:rsidRPr="001B1253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>cu</w:t>
      </w:r>
      <w:proofErr w:type="gramEnd"/>
      <w:r w:rsidRPr="001B1253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 xml:space="preserve"> privire la numirea în funcţie a domnului Marin CIOBANU </w:t>
      </w:r>
    </w:p>
    <w:p w:rsidR="001B1253" w:rsidRPr="001B1253" w:rsidRDefault="001B1253" w:rsidP="001B12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</w:pPr>
      <w:r w:rsidRPr="001B1253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> </w:t>
      </w:r>
    </w:p>
    <w:p w:rsidR="001B1253" w:rsidRPr="001B1253" w:rsidRDefault="001B1253" w:rsidP="001B12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1B12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nr</w:t>
      </w:r>
      <w:proofErr w:type="gramEnd"/>
      <w:r w:rsidRPr="001B12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. 196</w:t>
      </w:r>
      <w:proofErr w:type="gramStart"/>
      <w:r w:rsidRPr="001B12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 din</w:t>
      </w:r>
      <w:proofErr w:type="gramEnd"/>
      <w:r w:rsidRPr="001B12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 19.03.2014</w:t>
      </w:r>
    </w:p>
    <w:p w:rsidR="001B1253" w:rsidRPr="001B1253" w:rsidRDefault="001B1253" w:rsidP="001B12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B125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1B1253" w:rsidRPr="001B1253" w:rsidRDefault="001B1253" w:rsidP="001B125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663300"/>
          <w:sz w:val="20"/>
          <w:szCs w:val="20"/>
          <w:lang w:val="en-US" w:eastAsia="ru-RU"/>
        </w:rPr>
      </w:pPr>
      <w:r w:rsidRPr="001B1253">
        <w:rPr>
          <w:rFonts w:ascii="Times New Roman" w:eastAsia="Times New Roman" w:hAnsi="Times New Roman" w:cs="Times New Roman"/>
          <w:i/>
          <w:iCs/>
          <w:color w:val="663300"/>
          <w:sz w:val="20"/>
          <w:szCs w:val="20"/>
          <w:lang w:val="en-US" w:eastAsia="ru-RU"/>
        </w:rPr>
        <w:t>Monitorul Oficial nr.66-71/218 din 21.03.2014</w:t>
      </w:r>
    </w:p>
    <w:p w:rsidR="001B1253" w:rsidRPr="001B1253" w:rsidRDefault="001B1253" w:rsidP="001B12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B125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1B1253" w:rsidRPr="001B1253" w:rsidRDefault="001B1253" w:rsidP="001B12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B125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* * *</w:t>
      </w:r>
    </w:p>
    <w:p w:rsidR="001B1253" w:rsidRPr="001B1253" w:rsidRDefault="001B1253" w:rsidP="001B12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B125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În conformitate cu Legea nr.440-XV din 27 iulie 2001 cu privire la zonele economice libere şi punctul 6 din Regulamentul cu privire la Zona Economică Liberă “Bălţi”, aprobat prin </w:t>
      </w:r>
      <w:r w:rsidRPr="001B125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1B125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instrText xml:space="preserve"> HYPERLINK "TEXT=HGHG20100506370" </w:instrText>
      </w:r>
      <w:r w:rsidRPr="001B125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1B125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t>Hotărîrea Guvernului nr.370 din 6 mai 2010</w:t>
      </w:r>
      <w:r w:rsidRPr="001B125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1B125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“Pentru aprobarea Regulamentului cu privire la Zona Economică Liberă “Bălţi”, Guvernul </w:t>
      </w:r>
    </w:p>
    <w:p w:rsidR="001B1253" w:rsidRPr="001B1253" w:rsidRDefault="001B1253" w:rsidP="001B12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</w:pPr>
      <w:r w:rsidRPr="001B1253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>HOTĂRĂŞTE:</w:t>
      </w:r>
    </w:p>
    <w:p w:rsidR="001B1253" w:rsidRPr="001B1253" w:rsidRDefault="001B1253" w:rsidP="001B12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1B1253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Se numeşte domnul Marin CIOBANU în funcţia de administrator principal al Zonei Economice Libere “Bălţi” pe un termen de 5 ani.</w:t>
      </w:r>
    </w:p>
    <w:p w:rsidR="001B1253" w:rsidRPr="001B1253" w:rsidRDefault="001B1253" w:rsidP="001B12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1B1253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 </w:t>
      </w:r>
    </w:p>
    <w:tbl>
      <w:tblPr>
        <w:tblW w:w="3500" w:type="pct"/>
        <w:tblCellSpacing w:w="15" w:type="dxa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1"/>
        <w:gridCol w:w="1933"/>
      </w:tblGrid>
      <w:tr w:rsidR="001B1253" w:rsidRPr="001B1253" w:rsidTr="001B125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1253" w:rsidRPr="001B1253" w:rsidRDefault="001B1253" w:rsidP="001B12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2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PRIM-MINISTRU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1253" w:rsidRPr="001B1253" w:rsidRDefault="001B1253" w:rsidP="001B12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2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Iurie LEANCĂ</w:t>
            </w:r>
          </w:p>
        </w:tc>
      </w:tr>
      <w:tr w:rsidR="001B1253" w:rsidRPr="001B1253" w:rsidTr="001B125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1253" w:rsidRPr="001B1253" w:rsidRDefault="001B1253" w:rsidP="001B12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2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proofErr w:type="spellStart"/>
            <w:r w:rsidRPr="001B12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Contrasemnează</w:t>
            </w:r>
            <w:proofErr w:type="spellEnd"/>
            <w:r w:rsidRPr="001B12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1B1253" w:rsidRPr="001B1253" w:rsidRDefault="001B1253" w:rsidP="001B1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1253" w:rsidRPr="001B1253" w:rsidTr="001B125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1253" w:rsidRPr="001B1253" w:rsidRDefault="001B1253" w:rsidP="001B12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B12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Viceprim-ministru</w:t>
            </w:r>
            <w:proofErr w:type="spellEnd"/>
            <w:r w:rsidRPr="001B12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B12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ministrul</w:t>
            </w:r>
            <w:proofErr w:type="spellEnd"/>
            <w:r w:rsidRPr="001B12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12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economiei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1253" w:rsidRPr="001B1253" w:rsidRDefault="001B1253" w:rsidP="001B12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B12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Valeriu</w:t>
            </w:r>
            <w:proofErr w:type="spellEnd"/>
            <w:r w:rsidRPr="001B12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12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Lazăr</w:t>
            </w:r>
            <w:proofErr w:type="spellEnd"/>
          </w:p>
        </w:tc>
      </w:tr>
      <w:tr w:rsidR="001B1253" w:rsidRPr="001B1253" w:rsidTr="001B125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1253" w:rsidRPr="001B1253" w:rsidRDefault="001B1253" w:rsidP="001B12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2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proofErr w:type="spellStart"/>
            <w:r w:rsidRPr="001B12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Chişinău</w:t>
            </w:r>
            <w:proofErr w:type="spellEnd"/>
            <w:r w:rsidRPr="001B12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, 19 </w:t>
            </w:r>
            <w:proofErr w:type="spellStart"/>
            <w:r w:rsidRPr="001B12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martie</w:t>
            </w:r>
            <w:proofErr w:type="spellEnd"/>
            <w:r w:rsidRPr="001B12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2014.</w:t>
            </w:r>
          </w:p>
        </w:tc>
        <w:tc>
          <w:tcPr>
            <w:tcW w:w="0" w:type="auto"/>
            <w:vAlign w:val="center"/>
            <w:hideMark/>
          </w:tcPr>
          <w:p w:rsidR="001B1253" w:rsidRPr="001B1253" w:rsidRDefault="001B1253" w:rsidP="001B1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1253" w:rsidRPr="001B1253" w:rsidTr="001B125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B1253" w:rsidRPr="001B1253" w:rsidRDefault="001B1253" w:rsidP="001B12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2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Nr.196. </w:t>
            </w:r>
          </w:p>
        </w:tc>
        <w:tc>
          <w:tcPr>
            <w:tcW w:w="0" w:type="auto"/>
            <w:vAlign w:val="center"/>
            <w:hideMark/>
          </w:tcPr>
          <w:p w:rsidR="001B1253" w:rsidRPr="001B1253" w:rsidRDefault="001B1253" w:rsidP="001B1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B1253" w:rsidRPr="001B1253" w:rsidRDefault="001B1253" w:rsidP="001B12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2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A0D77" w:rsidRPr="001B1253" w:rsidRDefault="001B1253" w:rsidP="001B1253">
      <w:pPr>
        <w:rPr>
          <w:lang w:val="fr-FR"/>
        </w:rPr>
      </w:pPr>
      <w:r w:rsidRPr="001B1253">
        <w:rPr>
          <w:rFonts w:ascii="Tahoma" w:eastAsia="Times New Roman" w:hAnsi="Tahoma" w:cs="Tahoma"/>
          <w:sz w:val="18"/>
          <w:szCs w:val="18"/>
          <w:lang w:val="fr-FR" w:eastAsia="ru-RU"/>
        </w:rPr>
        <w:br/>
        <w:t>__________</w:t>
      </w:r>
      <w:r w:rsidRPr="001B1253">
        <w:rPr>
          <w:rFonts w:ascii="Tahoma" w:eastAsia="Times New Roman" w:hAnsi="Tahoma" w:cs="Tahoma"/>
          <w:sz w:val="18"/>
          <w:szCs w:val="18"/>
          <w:lang w:val="fr-FR" w:eastAsia="ru-RU"/>
        </w:rPr>
        <w:br/>
      </w:r>
      <w:proofErr w:type="spellStart"/>
      <w:r w:rsidRPr="001B1253">
        <w:rPr>
          <w:rFonts w:ascii="Tahoma" w:eastAsia="Times New Roman" w:hAnsi="Tahoma" w:cs="Tahoma"/>
          <w:sz w:val="18"/>
          <w:szCs w:val="18"/>
          <w:lang w:val="fr-FR" w:eastAsia="ru-RU"/>
        </w:rPr>
        <w:t>Hotărîrile</w:t>
      </w:r>
      <w:proofErr w:type="spellEnd"/>
      <w:r w:rsidRPr="001B1253">
        <w:rPr>
          <w:rFonts w:ascii="Tahoma" w:eastAsia="Times New Roman" w:hAnsi="Tahoma" w:cs="Tahoma"/>
          <w:sz w:val="18"/>
          <w:szCs w:val="18"/>
          <w:lang w:val="fr-FR" w:eastAsia="ru-RU"/>
        </w:rPr>
        <w:t xml:space="preserve"> </w:t>
      </w:r>
      <w:proofErr w:type="spellStart"/>
      <w:r w:rsidRPr="001B1253">
        <w:rPr>
          <w:rFonts w:ascii="Tahoma" w:eastAsia="Times New Roman" w:hAnsi="Tahoma" w:cs="Tahoma"/>
          <w:sz w:val="18"/>
          <w:szCs w:val="18"/>
          <w:lang w:val="fr-FR" w:eastAsia="ru-RU"/>
        </w:rPr>
        <w:t>Guvernului</w:t>
      </w:r>
      <w:proofErr w:type="spellEnd"/>
      <w:r w:rsidRPr="001B1253">
        <w:rPr>
          <w:rFonts w:ascii="Tahoma" w:eastAsia="Times New Roman" w:hAnsi="Tahoma" w:cs="Tahoma"/>
          <w:sz w:val="18"/>
          <w:szCs w:val="18"/>
          <w:lang w:val="fr-FR" w:eastAsia="ru-RU"/>
        </w:rPr>
        <w:br/>
        <w:t xml:space="preserve">196/19.03.2014 </w:t>
      </w:r>
      <w:proofErr w:type="spellStart"/>
      <w:r w:rsidRPr="001B1253">
        <w:rPr>
          <w:rFonts w:ascii="Tahoma" w:eastAsia="Times New Roman" w:hAnsi="Tahoma" w:cs="Tahoma"/>
          <w:sz w:val="18"/>
          <w:szCs w:val="18"/>
          <w:lang w:val="fr-FR" w:eastAsia="ru-RU"/>
        </w:rPr>
        <w:t>Hotărîre</w:t>
      </w:r>
      <w:proofErr w:type="spellEnd"/>
      <w:r w:rsidRPr="001B1253">
        <w:rPr>
          <w:rFonts w:ascii="Tahoma" w:eastAsia="Times New Roman" w:hAnsi="Tahoma" w:cs="Tahoma"/>
          <w:sz w:val="18"/>
          <w:szCs w:val="18"/>
          <w:lang w:val="fr-FR" w:eastAsia="ru-RU"/>
        </w:rPr>
        <w:t xml:space="preserve"> </w:t>
      </w:r>
      <w:proofErr w:type="spellStart"/>
      <w:r w:rsidRPr="001B1253">
        <w:rPr>
          <w:rFonts w:ascii="Tahoma" w:eastAsia="Times New Roman" w:hAnsi="Tahoma" w:cs="Tahoma"/>
          <w:sz w:val="18"/>
          <w:szCs w:val="18"/>
          <w:lang w:val="fr-FR" w:eastAsia="ru-RU"/>
        </w:rPr>
        <w:t>cu</w:t>
      </w:r>
      <w:proofErr w:type="spellEnd"/>
      <w:r w:rsidRPr="001B1253">
        <w:rPr>
          <w:rFonts w:ascii="Tahoma" w:eastAsia="Times New Roman" w:hAnsi="Tahoma" w:cs="Tahoma"/>
          <w:sz w:val="18"/>
          <w:szCs w:val="18"/>
          <w:lang w:val="fr-FR" w:eastAsia="ru-RU"/>
        </w:rPr>
        <w:t xml:space="preserve"> </w:t>
      </w:r>
      <w:proofErr w:type="spellStart"/>
      <w:r w:rsidRPr="001B1253">
        <w:rPr>
          <w:rFonts w:ascii="Tahoma" w:eastAsia="Times New Roman" w:hAnsi="Tahoma" w:cs="Tahoma"/>
          <w:sz w:val="18"/>
          <w:szCs w:val="18"/>
          <w:lang w:val="fr-FR" w:eastAsia="ru-RU"/>
        </w:rPr>
        <w:t>privire</w:t>
      </w:r>
      <w:proofErr w:type="spellEnd"/>
      <w:r w:rsidRPr="001B1253">
        <w:rPr>
          <w:rFonts w:ascii="Tahoma" w:eastAsia="Times New Roman" w:hAnsi="Tahoma" w:cs="Tahoma"/>
          <w:sz w:val="18"/>
          <w:szCs w:val="18"/>
          <w:lang w:val="fr-FR" w:eastAsia="ru-RU"/>
        </w:rPr>
        <w:t xml:space="preserve"> la </w:t>
      </w:r>
      <w:proofErr w:type="spellStart"/>
      <w:r w:rsidRPr="001B1253">
        <w:rPr>
          <w:rFonts w:ascii="Tahoma" w:eastAsia="Times New Roman" w:hAnsi="Tahoma" w:cs="Tahoma"/>
          <w:sz w:val="18"/>
          <w:szCs w:val="18"/>
          <w:lang w:val="fr-FR" w:eastAsia="ru-RU"/>
        </w:rPr>
        <w:t>numirea</w:t>
      </w:r>
      <w:proofErr w:type="spellEnd"/>
      <w:r w:rsidRPr="001B1253">
        <w:rPr>
          <w:rFonts w:ascii="Tahoma" w:eastAsia="Times New Roman" w:hAnsi="Tahoma" w:cs="Tahoma"/>
          <w:sz w:val="18"/>
          <w:szCs w:val="18"/>
          <w:lang w:val="fr-FR" w:eastAsia="ru-RU"/>
        </w:rPr>
        <w:t xml:space="preserve"> </w:t>
      </w:r>
      <w:proofErr w:type="spellStart"/>
      <w:r w:rsidRPr="001B1253">
        <w:rPr>
          <w:rFonts w:ascii="Tahoma" w:eastAsia="Times New Roman" w:hAnsi="Tahoma" w:cs="Tahoma"/>
          <w:sz w:val="18"/>
          <w:szCs w:val="18"/>
          <w:lang w:val="fr-FR" w:eastAsia="ru-RU"/>
        </w:rPr>
        <w:t>în</w:t>
      </w:r>
      <w:proofErr w:type="spellEnd"/>
      <w:r w:rsidRPr="001B1253">
        <w:rPr>
          <w:rFonts w:ascii="Tahoma" w:eastAsia="Times New Roman" w:hAnsi="Tahoma" w:cs="Tahoma"/>
          <w:sz w:val="18"/>
          <w:szCs w:val="18"/>
          <w:lang w:val="fr-FR" w:eastAsia="ru-RU"/>
        </w:rPr>
        <w:t xml:space="preserve"> </w:t>
      </w:r>
      <w:proofErr w:type="spellStart"/>
      <w:r w:rsidRPr="001B1253">
        <w:rPr>
          <w:rFonts w:ascii="Tahoma" w:eastAsia="Times New Roman" w:hAnsi="Tahoma" w:cs="Tahoma"/>
          <w:sz w:val="18"/>
          <w:szCs w:val="18"/>
          <w:lang w:val="fr-FR" w:eastAsia="ru-RU"/>
        </w:rPr>
        <w:t>funcţie</w:t>
      </w:r>
      <w:proofErr w:type="spellEnd"/>
      <w:r w:rsidRPr="001B1253">
        <w:rPr>
          <w:rFonts w:ascii="Tahoma" w:eastAsia="Times New Roman" w:hAnsi="Tahoma" w:cs="Tahoma"/>
          <w:sz w:val="18"/>
          <w:szCs w:val="18"/>
          <w:lang w:val="fr-FR" w:eastAsia="ru-RU"/>
        </w:rPr>
        <w:t xml:space="preserve"> a </w:t>
      </w:r>
      <w:proofErr w:type="spellStart"/>
      <w:r w:rsidRPr="001B1253">
        <w:rPr>
          <w:rFonts w:ascii="Tahoma" w:eastAsia="Times New Roman" w:hAnsi="Tahoma" w:cs="Tahoma"/>
          <w:sz w:val="18"/>
          <w:szCs w:val="18"/>
          <w:lang w:val="fr-FR" w:eastAsia="ru-RU"/>
        </w:rPr>
        <w:t>domnului</w:t>
      </w:r>
      <w:proofErr w:type="spellEnd"/>
      <w:r w:rsidRPr="001B1253">
        <w:rPr>
          <w:rFonts w:ascii="Tahoma" w:eastAsia="Times New Roman" w:hAnsi="Tahoma" w:cs="Tahoma"/>
          <w:sz w:val="18"/>
          <w:szCs w:val="18"/>
          <w:lang w:val="fr-FR" w:eastAsia="ru-RU"/>
        </w:rPr>
        <w:t xml:space="preserve"> Marin CIOBANU </w:t>
      </w:r>
      <w:r w:rsidRPr="001B1253">
        <w:rPr>
          <w:rFonts w:ascii="Tahoma" w:eastAsia="Times New Roman" w:hAnsi="Tahoma" w:cs="Tahoma"/>
          <w:i/>
          <w:iCs/>
          <w:sz w:val="18"/>
          <w:szCs w:val="18"/>
          <w:lang w:val="fr-FR" w:eastAsia="ru-RU"/>
        </w:rPr>
        <w:t>//</w:t>
      </w:r>
      <w:proofErr w:type="spellStart"/>
      <w:r w:rsidRPr="001B1253">
        <w:rPr>
          <w:rFonts w:ascii="Tahoma" w:eastAsia="Times New Roman" w:hAnsi="Tahoma" w:cs="Tahoma"/>
          <w:i/>
          <w:iCs/>
          <w:sz w:val="18"/>
          <w:szCs w:val="18"/>
          <w:lang w:val="fr-FR" w:eastAsia="ru-RU"/>
        </w:rPr>
        <w:t>Monitorul</w:t>
      </w:r>
      <w:proofErr w:type="spellEnd"/>
      <w:r w:rsidRPr="001B1253">
        <w:rPr>
          <w:rFonts w:ascii="Tahoma" w:eastAsia="Times New Roman" w:hAnsi="Tahoma" w:cs="Tahoma"/>
          <w:i/>
          <w:iCs/>
          <w:sz w:val="18"/>
          <w:szCs w:val="18"/>
          <w:lang w:val="fr-FR" w:eastAsia="ru-RU"/>
        </w:rPr>
        <w:t xml:space="preserve"> </w:t>
      </w:r>
      <w:proofErr w:type="spellStart"/>
      <w:r w:rsidRPr="001B1253">
        <w:rPr>
          <w:rFonts w:ascii="Tahoma" w:eastAsia="Times New Roman" w:hAnsi="Tahoma" w:cs="Tahoma"/>
          <w:i/>
          <w:iCs/>
          <w:sz w:val="18"/>
          <w:szCs w:val="18"/>
          <w:lang w:val="fr-FR" w:eastAsia="ru-RU"/>
        </w:rPr>
        <w:t>Oficial</w:t>
      </w:r>
      <w:proofErr w:type="spellEnd"/>
      <w:r w:rsidRPr="001B1253">
        <w:rPr>
          <w:rFonts w:ascii="Tahoma" w:eastAsia="Times New Roman" w:hAnsi="Tahoma" w:cs="Tahoma"/>
          <w:i/>
          <w:iCs/>
          <w:sz w:val="18"/>
          <w:szCs w:val="18"/>
          <w:lang w:val="fr-FR" w:eastAsia="ru-RU"/>
        </w:rPr>
        <w:t xml:space="preserve"> 66-71/218, 21.03.2014</w:t>
      </w:r>
      <w:bookmarkStart w:id="0" w:name="_GoBack"/>
      <w:bookmarkEnd w:id="0"/>
    </w:p>
    <w:sectPr w:rsidR="00FA0D77" w:rsidRPr="001B1253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253"/>
    <w:rsid w:val="000829F4"/>
    <w:rsid w:val="001B1253"/>
    <w:rsid w:val="003430A9"/>
    <w:rsid w:val="00675BAD"/>
    <w:rsid w:val="008D4C32"/>
    <w:rsid w:val="009365CB"/>
    <w:rsid w:val="00F52C38"/>
    <w:rsid w:val="00F564D8"/>
    <w:rsid w:val="00FA0D77"/>
    <w:rsid w:val="00FC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125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">
    <w:name w:val="tt"/>
    <w:basedOn w:val="a"/>
    <w:rsid w:val="001B125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b">
    <w:name w:val="pb"/>
    <w:basedOn w:val="a"/>
    <w:rsid w:val="001B1253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663300"/>
      <w:sz w:val="20"/>
      <w:szCs w:val="20"/>
      <w:lang w:eastAsia="ru-RU"/>
    </w:rPr>
  </w:style>
  <w:style w:type="paragraph" w:customStyle="1" w:styleId="cn">
    <w:name w:val="cn"/>
    <w:basedOn w:val="a"/>
    <w:rsid w:val="001B125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b">
    <w:name w:val="cb"/>
    <w:basedOn w:val="a"/>
    <w:rsid w:val="001B125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B125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B1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12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125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">
    <w:name w:val="tt"/>
    <w:basedOn w:val="a"/>
    <w:rsid w:val="001B125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b">
    <w:name w:val="pb"/>
    <w:basedOn w:val="a"/>
    <w:rsid w:val="001B1253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663300"/>
      <w:sz w:val="20"/>
      <w:szCs w:val="20"/>
      <w:lang w:eastAsia="ru-RU"/>
    </w:rPr>
  </w:style>
  <w:style w:type="paragraph" w:customStyle="1" w:styleId="cn">
    <w:name w:val="cn"/>
    <w:basedOn w:val="a"/>
    <w:rsid w:val="001B125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b">
    <w:name w:val="cb"/>
    <w:basedOn w:val="a"/>
    <w:rsid w:val="001B125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B125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B1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12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>SPecialiST RePack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Me-235-Alexandru</dc:creator>
  <cp:lastModifiedBy>Me-235-Alexandru</cp:lastModifiedBy>
  <cp:revision>1</cp:revision>
  <dcterms:created xsi:type="dcterms:W3CDTF">2014-10-23T09:02:00Z</dcterms:created>
  <dcterms:modified xsi:type="dcterms:W3CDTF">2014-10-23T09:02:00Z</dcterms:modified>
</cp:coreProperties>
</file>