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FE0" w:rsidRPr="0078517A" w:rsidRDefault="00894FE0">
      <w:pPr>
        <w:rPr>
          <w:rFonts w:ascii="Times New Roman" w:hAnsi="Times New Roman" w:cs="Times New Roman"/>
          <w:sz w:val="24"/>
          <w:szCs w:val="24"/>
        </w:rPr>
      </w:pPr>
    </w:p>
    <w:p w:rsidR="006E3698" w:rsidRPr="0078517A" w:rsidRDefault="006E3698">
      <w:pPr>
        <w:rPr>
          <w:rFonts w:ascii="Times New Roman" w:hAnsi="Times New Roman" w:cs="Times New Roman"/>
          <w:sz w:val="24"/>
          <w:szCs w:val="24"/>
        </w:rPr>
      </w:pPr>
    </w:p>
    <w:p w:rsidR="00B06489" w:rsidRPr="0078517A" w:rsidRDefault="00B06489" w:rsidP="00B06489">
      <w:pPr>
        <w:jc w:val="center"/>
        <w:rPr>
          <w:rFonts w:ascii="Times New Roman" w:hAnsi="Times New Roman" w:cs="Times New Roman"/>
          <w:b/>
          <w:sz w:val="28"/>
          <w:szCs w:val="28"/>
        </w:rPr>
      </w:pPr>
      <w:r w:rsidRPr="0078517A">
        <w:rPr>
          <w:rFonts w:ascii="Times New Roman" w:hAnsi="Times New Roman" w:cs="Times New Roman"/>
          <w:b/>
          <w:sz w:val="28"/>
          <w:szCs w:val="28"/>
        </w:rPr>
        <w:t>R A P O R T</w:t>
      </w:r>
    </w:p>
    <w:p w:rsidR="00B06489" w:rsidRPr="0078517A" w:rsidRDefault="00B06489" w:rsidP="00B06489">
      <w:pPr>
        <w:jc w:val="center"/>
        <w:rPr>
          <w:rFonts w:ascii="Times New Roman" w:hAnsi="Times New Roman" w:cs="Times New Roman"/>
          <w:sz w:val="28"/>
          <w:szCs w:val="28"/>
        </w:rPr>
      </w:pPr>
      <w:r w:rsidRPr="0078517A">
        <w:rPr>
          <w:rFonts w:ascii="Times New Roman" w:hAnsi="Times New Roman" w:cs="Times New Roman"/>
          <w:b/>
          <w:sz w:val="28"/>
          <w:szCs w:val="28"/>
        </w:rPr>
        <w:t xml:space="preserve">progresele înregistrate </w:t>
      </w:r>
      <w:proofErr w:type="spellStart"/>
      <w:r w:rsidRPr="0078517A">
        <w:rPr>
          <w:rFonts w:ascii="Times New Roman" w:hAnsi="Times New Roman" w:cs="Times New Roman"/>
          <w:b/>
          <w:sz w:val="28"/>
          <w:szCs w:val="28"/>
        </w:rPr>
        <w:t>şi</w:t>
      </w:r>
      <w:proofErr w:type="spellEnd"/>
      <w:r w:rsidRPr="0078517A">
        <w:rPr>
          <w:rFonts w:ascii="Times New Roman" w:hAnsi="Times New Roman" w:cs="Times New Roman"/>
          <w:b/>
          <w:sz w:val="28"/>
          <w:szCs w:val="28"/>
        </w:rPr>
        <w:t xml:space="preserve"> </w:t>
      </w:r>
      <w:proofErr w:type="spellStart"/>
      <w:r w:rsidRPr="0078517A">
        <w:rPr>
          <w:rFonts w:ascii="Times New Roman" w:hAnsi="Times New Roman" w:cs="Times New Roman"/>
          <w:b/>
          <w:sz w:val="28"/>
          <w:szCs w:val="28"/>
        </w:rPr>
        <w:t>dificultăţile</w:t>
      </w:r>
      <w:proofErr w:type="spellEnd"/>
      <w:r w:rsidRPr="0078517A">
        <w:rPr>
          <w:rFonts w:ascii="Times New Roman" w:hAnsi="Times New Roman" w:cs="Times New Roman"/>
          <w:b/>
          <w:sz w:val="28"/>
          <w:szCs w:val="28"/>
        </w:rPr>
        <w:t xml:space="preserve"> </w:t>
      </w:r>
      <w:proofErr w:type="spellStart"/>
      <w:r w:rsidRPr="0078517A">
        <w:rPr>
          <w:rFonts w:ascii="Times New Roman" w:hAnsi="Times New Roman" w:cs="Times New Roman"/>
          <w:b/>
          <w:sz w:val="28"/>
          <w:szCs w:val="28"/>
        </w:rPr>
        <w:t>întîmpinate</w:t>
      </w:r>
      <w:proofErr w:type="spellEnd"/>
      <w:r w:rsidRPr="0078517A">
        <w:rPr>
          <w:rFonts w:ascii="Times New Roman" w:hAnsi="Times New Roman" w:cs="Times New Roman"/>
          <w:b/>
          <w:sz w:val="28"/>
          <w:szCs w:val="28"/>
        </w:rPr>
        <w:t xml:space="preserve">, în procesul de realizare a Planului de </w:t>
      </w:r>
      <w:proofErr w:type="spellStart"/>
      <w:r w:rsidRPr="0078517A">
        <w:rPr>
          <w:rFonts w:ascii="Times New Roman" w:hAnsi="Times New Roman" w:cs="Times New Roman"/>
          <w:b/>
          <w:sz w:val="28"/>
          <w:szCs w:val="28"/>
        </w:rPr>
        <w:t>acţiuni</w:t>
      </w:r>
      <w:proofErr w:type="spellEnd"/>
      <w:r w:rsidRPr="0078517A">
        <w:rPr>
          <w:rFonts w:ascii="Times New Roman" w:hAnsi="Times New Roman" w:cs="Times New Roman"/>
          <w:b/>
          <w:sz w:val="28"/>
          <w:szCs w:val="28"/>
        </w:rPr>
        <w:t xml:space="preserve"> pe anii 2017-2020 pentru implementarea Strategiei </w:t>
      </w:r>
      <w:proofErr w:type="spellStart"/>
      <w:r w:rsidRPr="0078517A">
        <w:rPr>
          <w:rFonts w:ascii="Times New Roman" w:hAnsi="Times New Roman" w:cs="Times New Roman"/>
          <w:b/>
          <w:sz w:val="28"/>
          <w:szCs w:val="28"/>
        </w:rPr>
        <w:t>naţionale</w:t>
      </w:r>
      <w:proofErr w:type="spellEnd"/>
      <w:r w:rsidRPr="0078517A">
        <w:rPr>
          <w:rFonts w:ascii="Times New Roman" w:hAnsi="Times New Roman" w:cs="Times New Roman"/>
          <w:b/>
          <w:sz w:val="28"/>
          <w:szCs w:val="28"/>
        </w:rPr>
        <w:t xml:space="preserve"> </w:t>
      </w:r>
      <w:proofErr w:type="spellStart"/>
      <w:r w:rsidRPr="0078517A">
        <w:rPr>
          <w:rFonts w:ascii="Times New Roman" w:hAnsi="Times New Roman" w:cs="Times New Roman"/>
          <w:b/>
          <w:sz w:val="28"/>
          <w:szCs w:val="28"/>
        </w:rPr>
        <w:t>anticorupţiei</w:t>
      </w:r>
      <w:proofErr w:type="spellEnd"/>
      <w:r w:rsidRPr="0078517A">
        <w:rPr>
          <w:rFonts w:ascii="Times New Roman" w:hAnsi="Times New Roman" w:cs="Times New Roman"/>
          <w:b/>
          <w:sz w:val="28"/>
          <w:szCs w:val="28"/>
        </w:rPr>
        <w:t xml:space="preserve"> pe anii 2017-2020 </w:t>
      </w:r>
      <w:r w:rsidRPr="0078517A">
        <w:rPr>
          <w:rFonts w:ascii="Times New Roman" w:hAnsi="Times New Roman" w:cs="Times New Roman"/>
          <w:sz w:val="28"/>
          <w:szCs w:val="28"/>
        </w:rPr>
        <w:t>(perioada de raportare Semestrul I 2017)</w:t>
      </w:r>
    </w:p>
    <w:p w:rsidR="00BA3DD0" w:rsidRPr="0078517A" w:rsidRDefault="00BA3DD0" w:rsidP="00BA3DD0">
      <w:pPr>
        <w:rPr>
          <w:rFonts w:ascii="Times New Roman" w:hAnsi="Times New Roman" w:cs="Times New Roman"/>
          <w:b/>
          <w:sz w:val="24"/>
          <w:szCs w:val="24"/>
        </w:rPr>
      </w:pPr>
    </w:p>
    <w:p w:rsidR="00BA3DD0" w:rsidRPr="0078517A" w:rsidRDefault="00BA3DD0" w:rsidP="00BA3DD0">
      <w:pPr>
        <w:rPr>
          <w:rFonts w:ascii="Times New Roman" w:hAnsi="Times New Roman" w:cs="Times New Roman"/>
          <w:b/>
          <w:sz w:val="24"/>
          <w:szCs w:val="24"/>
        </w:rPr>
      </w:pPr>
      <w:r w:rsidRPr="0078517A">
        <w:rPr>
          <w:rFonts w:ascii="Times New Roman" w:hAnsi="Times New Roman" w:cs="Times New Roman"/>
          <w:b/>
          <w:sz w:val="24"/>
          <w:szCs w:val="24"/>
        </w:rPr>
        <w:t>Pilonul II</w:t>
      </w:r>
      <w:r w:rsidRPr="0078517A">
        <w:rPr>
          <w:rFonts w:ascii="Times New Roman" w:hAnsi="Times New Roman" w:cs="Times New Roman"/>
          <w:sz w:val="24"/>
          <w:szCs w:val="24"/>
        </w:rPr>
        <w:t xml:space="preserve"> </w:t>
      </w:r>
      <w:r w:rsidRPr="0078517A">
        <w:rPr>
          <w:rFonts w:ascii="Times New Roman" w:hAnsi="Times New Roman" w:cs="Times New Roman"/>
          <w:b/>
          <w:sz w:val="24"/>
          <w:szCs w:val="24"/>
        </w:rPr>
        <w:t xml:space="preserve">Guvernul Sectorul public </w:t>
      </w:r>
      <w:proofErr w:type="spellStart"/>
      <w:r w:rsidRPr="0078517A">
        <w:rPr>
          <w:rFonts w:ascii="Times New Roman" w:hAnsi="Times New Roman" w:cs="Times New Roman"/>
          <w:b/>
          <w:sz w:val="24"/>
          <w:szCs w:val="24"/>
        </w:rPr>
        <w:t>şi</w:t>
      </w:r>
      <w:proofErr w:type="spellEnd"/>
      <w:r w:rsidRPr="0078517A">
        <w:rPr>
          <w:rFonts w:ascii="Times New Roman" w:hAnsi="Times New Roman" w:cs="Times New Roman"/>
          <w:b/>
          <w:sz w:val="24"/>
          <w:szCs w:val="24"/>
        </w:rPr>
        <w:t xml:space="preserve"> </w:t>
      </w:r>
      <w:proofErr w:type="spellStart"/>
      <w:r w:rsidRPr="0078517A">
        <w:rPr>
          <w:rFonts w:ascii="Times New Roman" w:hAnsi="Times New Roman" w:cs="Times New Roman"/>
          <w:b/>
          <w:sz w:val="24"/>
          <w:szCs w:val="24"/>
        </w:rPr>
        <w:t>administraţia</w:t>
      </w:r>
      <w:proofErr w:type="spellEnd"/>
      <w:r w:rsidRPr="0078517A">
        <w:rPr>
          <w:rFonts w:ascii="Times New Roman" w:hAnsi="Times New Roman" w:cs="Times New Roman"/>
          <w:b/>
          <w:sz w:val="24"/>
          <w:szCs w:val="24"/>
        </w:rPr>
        <w:t xml:space="preserve"> publică locală</w:t>
      </w:r>
    </w:p>
    <w:p w:rsidR="00BA3DD0" w:rsidRPr="0078517A" w:rsidRDefault="00BA3DD0" w:rsidP="006E3698">
      <w:pPr>
        <w:spacing w:after="0" w:line="240" w:lineRule="auto"/>
        <w:jc w:val="center"/>
        <w:rPr>
          <w:rFonts w:ascii="Times New Roman" w:hAnsi="Times New Roman" w:cs="Times New Roman"/>
          <w:b/>
          <w:sz w:val="24"/>
          <w:szCs w:val="24"/>
        </w:rPr>
      </w:pPr>
    </w:p>
    <w:tbl>
      <w:tblPr>
        <w:tblStyle w:val="a3"/>
        <w:tblW w:w="15300" w:type="dxa"/>
        <w:tblInd w:w="-275" w:type="dxa"/>
        <w:tblLayout w:type="fixed"/>
        <w:tblLook w:val="04A0" w:firstRow="1" w:lastRow="0" w:firstColumn="1" w:lastColumn="0" w:noHBand="0" w:noVBand="1"/>
      </w:tblPr>
      <w:tblGrid>
        <w:gridCol w:w="2359"/>
        <w:gridCol w:w="9"/>
        <w:gridCol w:w="2822"/>
        <w:gridCol w:w="1671"/>
        <w:gridCol w:w="19"/>
        <w:gridCol w:w="1507"/>
        <w:gridCol w:w="18"/>
        <w:gridCol w:w="2026"/>
        <w:gridCol w:w="33"/>
        <w:gridCol w:w="4836"/>
      </w:tblGrid>
      <w:tr w:rsidR="000F5257" w:rsidRPr="0078517A" w:rsidTr="000F5257">
        <w:tc>
          <w:tcPr>
            <w:tcW w:w="2359" w:type="dxa"/>
          </w:tcPr>
          <w:p w:rsidR="000F5257" w:rsidRPr="0078517A" w:rsidRDefault="000F5257" w:rsidP="005E6AAA">
            <w:pPr>
              <w:rPr>
                <w:rFonts w:ascii="Times New Roman" w:hAnsi="Times New Roman" w:cs="Times New Roman"/>
                <w:b/>
                <w:sz w:val="24"/>
                <w:szCs w:val="24"/>
              </w:rPr>
            </w:pPr>
            <w:r w:rsidRPr="0078517A">
              <w:rPr>
                <w:rFonts w:ascii="Times New Roman" w:hAnsi="Times New Roman" w:cs="Times New Roman"/>
                <w:b/>
                <w:sz w:val="24"/>
                <w:szCs w:val="24"/>
              </w:rPr>
              <w:t xml:space="preserve">Numărul </w:t>
            </w:r>
            <w:proofErr w:type="spellStart"/>
            <w:r w:rsidRPr="0078517A">
              <w:rPr>
                <w:rFonts w:ascii="Times New Roman" w:hAnsi="Times New Roman" w:cs="Times New Roman"/>
                <w:b/>
                <w:sz w:val="24"/>
                <w:szCs w:val="24"/>
              </w:rPr>
              <w:t>şi</w:t>
            </w:r>
            <w:proofErr w:type="spellEnd"/>
            <w:r w:rsidRPr="0078517A">
              <w:rPr>
                <w:rFonts w:ascii="Times New Roman" w:hAnsi="Times New Roman" w:cs="Times New Roman"/>
                <w:b/>
                <w:sz w:val="24"/>
                <w:szCs w:val="24"/>
              </w:rPr>
              <w:t xml:space="preserve"> </w:t>
            </w:r>
            <w:proofErr w:type="spellStart"/>
            <w:r w:rsidRPr="0078517A">
              <w:rPr>
                <w:rFonts w:ascii="Times New Roman" w:hAnsi="Times New Roman" w:cs="Times New Roman"/>
                <w:b/>
                <w:sz w:val="24"/>
                <w:szCs w:val="24"/>
              </w:rPr>
              <w:t>acţiunea</w:t>
            </w:r>
            <w:proofErr w:type="spellEnd"/>
            <w:r w:rsidRPr="0078517A">
              <w:rPr>
                <w:rFonts w:ascii="Times New Roman" w:hAnsi="Times New Roman" w:cs="Times New Roman"/>
                <w:b/>
                <w:sz w:val="24"/>
                <w:szCs w:val="24"/>
              </w:rPr>
              <w:t xml:space="preserve"> prevăzută de Plan</w:t>
            </w:r>
          </w:p>
        </w:tc>
        <w:tc>
          <w:tcPr>
            <w:tcW w:w="2831" w:type="dxa"/>
            <w:gridSpan w:val="2"/>
          </w:tcPr>
          <w:p w:rsidR="000F5257" w:rsidRPr="0078517A" w:rsidRDefault="000F5257" w:rsidP="005E6AAA">
            <w:pPr>
              <w:rPr>
                <w:rFonts w:ascii="Times New Roman" w:hAnsi="Times New Roman" w:cs="Times New Roman"/>
                <w:b/>
                <w:sz w:val="24"/>
                <w:szCs w:val="24"/>
              </w:rPr>
            </w:pPr>
            <w:r w:rsidRPr="0078517A">
              <w:rPr>
                <w:rFonts w:ascii="Times New Roman" w:hAnsi="Times New Roman" w:cs="Times New Roman"/>
                <w:b/>
                <w:sz w:val="24"/>
                <w:szCs w:val="24"/>
              </w:rPr>
              <w:t>Indicatori de progres</w:t>
            </w:r>
          </w:p>
        </w:tc>
        <w:tc>
          <w:tcPr>
            <w:tcW w:w="1671" w:type="dxa"/>
          </w:tcPr>
          <w:p w:rsidR="000F5257" w:rsidRPr="0078517A" w:rsidRDefault="000F5257" w:rsidP="005E6AAA">
            <w:pPr>
              <w:rPr>
                <w:rFonts w:ascii="Times New Roman" w:hAnsi="Times New Roman" w:cs="Times New Roman"/>
                <w:b/>
                <w:sz w:val="24"/>
                <w:szCs w:val="24"/>
              </w:rPr>
            </w:pPr>
            <w:r w:rsidRPr="0078517A">
              <w:rPr>
                <w:rFonts w:ascii="Times New Roman" w:hAnsi="Times New Roman" w:cs="Times New Roman"/>
                <w:b/>
                <w:sz w:val="24"/>
                <w:szCs w:val="24"/>
              </w:rPr>
              <w:t>Termen de realizare</w:t>
            </w:r>
          </w:p>
        </w:tc>
        <w:tc>
          <w:tcPr>
            <w:tcW w:w="1526" w:type="dxa"/>
            <w:gridSpan w:val="2"/>
          </w:tcPr>
          <w:p w:rsidR="000F5257" w:rsidRPr="0078517A" w:rsidRDefault="000F5257" w:rsidP="005E6AAA">
            <w:pPr>
              <w:rPr>
                <w:rFonts w:ascii="Times New Roman" w:hAnsi="Times New Roman" w:cs="Times New Roman"/>
                <w:b/>
                <w:sz w:val="24"/>
                <w:szCs w:val="24"/>
              </w:rPr>
            </w:pPr>
            <w:proofErr w:type="spellStart"/>
            <w:r w:rsidRPr="0078517A">
              <w:rPr>
                <w:rFonts w:ascii="Times New Roman" w:hAnsi="Times New Roman" w:cs="Times New Roman"/>
                <w:b/>
                <w:sz w:val="24"/>
                <w:szCs w:val="24"/>
              </w:rPr>
              <w:t>Instituţia</w:t>
            </w:r>
            <w:proofErr w:type="spellEnd"/>
            <w:r w:rsidRPr="0078517A">
              <w:rPr>
                <w:rFonts w:ascii="Times New Roman" w:hAnsi="Times New Roman" w:cs="Times New Roman"/>
                <w:b/>
                <w:sz w:val="24"/>
                <w:szCs w:val="24"/>
              </w:rPr>
              <w:t xml:space="preserve"> responsabilă</w:t>
            </w:r>
          </w:p>
        </w:tc>
        <w:tc>
          <w:tcPr>
            <w:tcW w:w="2077" w:type="dxa"/>
            <w:gridSpan w:val="3"/>
          </w:tcPr>
          <w:p w:rsidR="000F5257" w:rsidRPr="0078517A" w:rsidRDefault="000F5257" w:rsidP="005E6AAA">
            <w:pPr>
              <w:rPr>
                <w:rFonts w:ascii="Times New Roman" w:hAnsi="Times New Roman" w:cs="Times New Roman"/>
                <w:b/>
                <w:sz w:val="24"/>
                <w:szCs w:val="24"/>
              </w:rPr>
            </w:pPr>
            <w:r w:rsidRPr="0078517A">
              <w:rPr>
                <w:rFonts w:ascii="Times New Roman" w:hAnsi="Times New Roman" w:cs="Times New Roman"/>
                <w:b/>
                <w:sz w:val="24"/>
                <w:szCs w:val="24"/>
              </w:rPr>
              <w:t xml:space="preserve">Sursa de </w:t>
            </w:r>
            <w:proofErr w:type="spellStart"/>
            <w:r w:rsidRPr="0078517A">
              <w:rPr>
                <w:rFonts w:ascii="Times New Roman" w:hAnsi="Times New Roman" w:cs="Times New Roman"/>
                <w:b/>
                <w:sz w:val="24"/>
                <w:szCs w:val="24"/>
              </w:rPr>
              <w:t>veirficare</w:t>
            </w:r>
            <w:proofErr w:type="spellEnd"/>
          </w:p>
        </w:tc>
        <w:tc>
          <w:tcPr>
            <w:tcW w:w="4836" w:type="dxa"/>
          </w:tcPr>
          <w:p w:rsidR="000F5257" w:rsidRPr="0078517A" w:rsidRDefault="000F5257" w:rsidP="005E6AAA">
            <w:pPr>
              <w:rPr>
                <w:rFonts w:ascii="Times New Roman" w:hAnsi="Times New Roman" w:cs="Times New Roman"/>
                <w:b/>
                <w:sz w:val="24"/>
                <w:szCs w:val="24"/>
              </w:rPr>
            </w:pPr>
            <w:r w:rsidRPr="0078517A">
              <w:rPr>
                <w:rFonts w:ascii="Times New Roman" w:hAnsi="Times New Roman" w:cs="Times New Roman"/>
                <w:b/>
                <w:sz w:val="24"/>
                <w:szCs w:val="24"/>
              </w:rPr>
              <w:t>Măsurile întreprinse</w:t>
            </w:r>
          </w:p>
        </w:tc>
      </w:tr>
      <w:tr w:rsidR="000F5257" w:rsidRPr="0078517A" w:rsidTr="000F5257">
        <w:tc>
          <w:tcPr>
            <w:tcW w:w="2359" w:type="dxa"/>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b/>
                <w:sz w:val="24"/>
                <w:szCs w:val="24"/>
                <w:lang w:eastAsia="ro-RO"/>
              </w:rPr>
              <w:t xml:space="preserve">1. </w:t>
            </w:r>
            <w:r w:rsidRPr="0078517A">
              <w:rPr>
                <w:rFonts w:ascii="Times New Roman" w:eastAsia="Times New Roman" w:hAnsi="Times New Roman" w:cs="Times New Roman"/>
                <w:sz w:val="24"/>
                <w:szCs w:val="24"/>
                <w:lang w:eastAsia="ro-RO"/>
              </w:rPr>
              <w:t xml:space="preserve">Asigurarea angajării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promovării </w:t>
            </w:r>
            <w:proofErr w:type="spellStart"/>
            <w:r w:rsidRPr="0078517A">
              <w:rPr>
                <w:rFonts w:ascii="Times New Roman" w:eastAsia="Times New Roman" w:hAnsi="Times New Roman" w:cs="Times New Roman"/>
                <w:sz w:val="24"/>
                <w:szCs w:val="24"/>
                <w:lang w:eastAsia="ro-RO"/>
              </w:rPr>
              <w:t>agenţilor</w:t>
            </w:r>
            <w:proofErr w:type="spellEnd"/>
            <w:r w:rsidRPr="0078517A">
              <w:rPr>
                <w:rFonts w:ascii="Times New Roman" w:eastAsia="Times New Roman" w:hAnsi="Times New Roman" w:cs="Times New Roman"/>
                <w:sz w:val="24"/>
                <w:szCs w:val="24"/>
                <w:lang w:eastAsia="ro-RO"/>
              </w:rPr>
              <w:t xml:space="preserve"> publici pe bază de merit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de integritate profesională</w:t>
            </w:r>
          </w:p>
        </w:tc>
        <w:tc>
          <w:tcPr>
            <w:tcW w:w="2831" w:type="dxa"/>
            <w:gridSpan w:val="2"/>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Numărul de </w:t>
            </w:r>
            <w:proofErr w:type="spellStart"/>
            <w:r w:rsidRPr="0078517A">
              <w:rPr>
                <w:rFonts w:ascii="Times New Roman" w:eastAsia="Times New Roman" w:hAnsi="Times New Roman" w:cs="Times New Roman"/>
                <w:sz w:val="24"/>
                <w:szCs w:val="24"/>
                <w:lang w:eastAsia="ro-RO"/>
              </w:rPr>
              <w:t>agenţi</w:t>
            </w:r>
            <w:proofErr w:type="spellEnd"/>
            <w:r w:rsidRPr="0078517A">
              <w:rPr>
                <w:rFonts w:ascii="Times New Roman" w:eastAsia="Times New Roman" w:hAnsi="Times New Roman" w:cs="Times New Roman"/>
                <w:sz w:val="24"/>
                <w:szCs w:val="24"/>
                <w:lang w:eastAsia="ro-RO"/>
              </w:rPr>
              <w:t xml:space="preserve"> publici </w:t>
            </w:r>
            <w:proofErr w:type="spellStart"/>
            <w:r w:rsidRPr="0078517A">
              <w:rPr>
                <w:rFonts w:ascii="Times New Roman" w:eastAsia="Times New Roman" w:hAnsi="Times New Roman" w:cs="Times New Roman"/>
                <w:sz w:val="24"/>
                <w:szCs w:val="24"/>
                <w:lang w:eastAsia="ro-RO"/>
              </w:rPr>
              <w:t>angajaţi</w:t>
            </w:r>
            <w:proofErr w:type="spellEnd"/>
            <w:r w:rsidRPr="0078517A">
              <w:rPr>
                <w:rFonts w:ascii="Times New Roman" w:eastAsia="Times New Roman" w:hAnsi="Times New Roman" w:cs="Times New Roman"/>
                <w:sz w:val="24"/>
                <w:szCs w:val="24"/>
                <w:lang w:eastAsia="ro-RO"/>
              </w:rPr>
              <w:t xml:space="preserve"> prin concurs sau prin transfer de la alte </w:t>
            </w:r>
            <w:proofErr w:type="spellStart"/>
            <w:r w:rsidRPr="0078517A">
              <w:rPr>
                <w:rFonts w:ascii="Times New Roman" w:eastAsia="Times New Roman" w:hAnsi="Times New Roman" w:cs="Times New Roman"/>
                <w:sz w:val="24"/>
                <w:szCs w:val="24"/>
                <w:lang w:eastAsia="ro-RO"/>
              </w:rPr>
              <w:t>entităţi</w:t>
            </w:r>
            <w:proofErr w:type="spellEnd"/>
            <w:r w:rsidRPr="0078517A">
              <w:rPr>
                <w:rFonts w:ascii="Times New Roman" w:eastAsia="Times New Roman" w:hAnsi="Times New Roman" w:cs="Times New Roman"/>
                <w:sz w:val="24"/>
                <w:szCs w:val="24"/>
                <w:lang w:eastAsia="ro-RO"/>
              </w:rPr>
              <w:t xml:space="preserve"> publice; </w:t>
            </w:r>
            <w:r w:rsidRPr="0078517A">
              <w:rPr>
                <w:rFonts w:ascii="Times New Roman" w:eastAsia="Times New Roman" w:hAnsi="Times New Roman" w:cs="Times New Roman"/>
                <w:sz w:val="24"/>
                <w:szCs w:val="24"/>
                <w:lang w:eastAsia="ro-RO"/>
              </w:rPr>
              <w:br/>
              <w:t xml:space="preserve">numărul cazierelor de integritate solicitate de </w:t>
            </w:r>
            <w:proofErr w:type="spellStart"/>
            <w:r w:rsidRPr="0078517A">
              <w:rPr>
                <w:rFonts w:ascii="Times New Roman" w:eastAsia="Times New Roman" w:hAnsi="Times New Roman" w:cs="Times New Roman"/>
                <w:sz w:val="24"/>
                <w:szCs w:val="24"/>
                <w:lang w:eastAsia="ro-RO"/>
              </w:rPr>
              <w:t>entităţile</w:t>
            </w:r>
            <w:proofErr w:type="spellEnd"/>
            <w:r w:rsidRPr="0078517A">
              <w:rPr>
                <w:rFonts w:ascii="Times New Roman" w:eastAsia="Times New Roman" w:hAnsi="Times New Roman" w:cs="Times New Roman"/>
                <w:sz w:val="24"/>
                <w:szCs w:val="24"/>
                <w:lang w:eastAsia="ro-RO"/>
              </w:rPr>
              <w:t xml:space="preserve"> publice la angajare. </w:t>
            </w:r>
            <w:r w:rsidRPr="0078517A">
              <w:rPr>
                <w:rFonts w:ascii="Times New Roman" w:eastAsia="Times New Roman" w:hAnsi="Times New Roman" w:cs="Times New Roman"/>
                <w:sz w:val="24"/>
                <w:szCs w:val="24"/>
                <w:lang w:eastAsia="ro-RO"/>
              </w:rPr>
              <w:br/>
              <w:t xml:space="preserve">Numărul de </w:t>
            </w:r>
            <w:proofErr w:type="spellStart"/>
            <w:r w:rsidRPr="0078517A">
              <w:rPr>
                <w:rFonts w:ascii="Times New Roman" w:eastAsia="Times New Roman" w:hAnsi="Times New Roman" w:cs="Times New Roman"/>
                <w:sz w:val="24"/>
                <w:szCs w:val="24"/>
                <w:lang w:eastAsia="ro-RO"/>
              </w:rPr>
              <w:t>contestaţii</w:t>
            </w:r>
            <w:proofErr w:type="spellEnd"/>
            <w:r w:rsidRPr="0078517A">
              <w:rPr>
                <w:rFonts w:ascii="Times New Roman" w:eastAsia="Times New Roman" w:hAnsi="Times New Roman" w:cs="Times New Roman"/>
                <w:sz w:val="24"/>
                <w:szCs w:val="24"/>
                <w:lang w:eastAsia="ro-RO"/>
              </w:rPr>
              <w:t xml:space="preserve"> depuse împotriva rezultatelor concursurilor organizate. </w:t>
            </w:r>
            <w:r w:rsidRPr="0078517A">
              <w:rPr>
                <w:rFonts w:ascii="Times New Roman" w:eastAsia="Times New Roman" w:hAnsi="Times New Roman" w:cs="Times New Roman"/>
                <w:sz w:val="24"/>
                <w:szCs w:val="24"/>
                <w:lang w:eastAsia="ro-RO"/>
              </w:rPr>
              <w:br/>
              <w:t xml:space="preserve">Numărul de </w:t>
            </w:r>
            <w:proofErr w:type="spellStart"/>
            <w:r w:rsidRPr="0078517A">
              <w:rPr>
                <w:rFonts w:ascii="Times New Roman" w:eastAsia="Times New Roman" w:hAnsi="Times New Roman" w:cs="Times New Roman"/>
                <w:sz w:val="24"/>
                <w:szCs w:val="24"/>
                <w:lang w:eastAsia="ro-RO"/>
              </w:rPr>
              <w:t>agenţi</w:t>
            </w:r>
            <w:proofErr w:type="spellEnd"/>
            <w:r w:rsidRPr="0078517A">
              <w:rPr>
                <w:rFonts w:ascii="Times New Roman" w:eastAsia="Times New Roman" w:hAnsi="Times New Roman" w:cs="Times New Roman"/>
                <w:sz w:val="24"/>
                <w:szCs w:val="24"/>
                <w:lang w:eastAsia="ro-RO"/>
              </w:rPr>
              <w:t xml:space="preserve"> publici </w:t>
            </w:r>
            <w:proofErr w:type="spellStart"/>
            <w:r w:rsidRPr="0078517A">
              <w:rPr>
                <w:rFonts w:ascii="Times New Roman" w:eastAsia="Times New Roman" w:hAnsi="Times New Roman" w:cs="Times New Roman"/>
                <w:sz w:val="24"/>
                <w:szCs w:val="24"/>
                <w:lang w:eastAsia="ro-RO"/>
              </w:rPr>
              <w:t>angajaţi</w:t>
            </w:r>
            <w:proofErr w:type="spellEnd"/>
            <w:r w:rsidRPr="0078517A">
              <w:rPr>
                <w:rFonts w:ascii="Times New Roman" w:eastAsia="Times New Roman" w:hAnsi="Times New Roman" w:cs="Times New Roman"/>
                <w:sz w:val="24"/>
                <w:szCs w:val="24"/>
                <w:lang w:eastAsia="ro-RO"/>
              </w:rPr>
              <w:t>/</w:t>
            </w:r>
            <w:proofErr w:type="spellStart"/>
            <w:r w:rsidRPr="0078517A">
              <w:rPr>
                <w:rFonts w:ascii="Times New Roman" w:eastAsia="Times New Roman" w:hAnsi="Times New Roman" w:cs="Times New Roman"/>
                <w:sz w:val="24"/>
                <w:szCs w:val="24"/>
                <w:lang w:eastAsia="ro-RO"/>
              </w:rPr>
              <w:t>reconfirmaţi</w:t>
            </w:r>
            <w:proofErr w:type="spellEnd"/>
            <w:r w:rsidRPr="0078517A">
              <w:rPr>
                <w:rFonts w:ascii="Times New Roman" w:eastAsia="Times New Roman" w:hAnsi="Times New Roman" w:cs="Times New Roman"/>
                <w:sz w:val="24"/>
                <w:szCs w:val="24"/>
                <w:lang w:eastAsia="ro-RO"/>
              </w:rPr>
              <w:t xml:space="preserve"> în </w:t>
            </w:r>
            <w:proofErr w:type="spellStart"/>
            <w:r w:rsidRPr="0078517A">
              <w:rPr>
                <w:rFonts w:ascii="Times New Roman" w:eastAsia="Times New Roman" w:hAnsi="Times New Roman" w:cs="Times New Roman"/>
                <w:sz w:val="24"/>
                <w:szCs w:val="24"/>
                <w:lang w:eastAsia="ro-RO"/>
              </w:rPr>
              <w:t>funcţii</w:t>
            </w:r>
            <w:proofErr w:type="spellEnd"/>
            <w:r w:rsidRPr="0078517A">
              <w:rPr>
                <w:rFonts w:ascii="Times New Roman" w:eastAsia="Times New Roman" w:hAnsi="Times New Roman" w:cs="Times New Roman"/>
                <w:sz w:val="24"/>
                <w:szCs w:val="24"/>
                <w:lang w:eastAsia="ro-RO"/>
              </w:rPr>
              <w:t xml:space="preserve"> ca urmare a verificării conform Legii nr.271/2008 privind verificarea titularilor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a </w:t>
            </w:r>
            <w:proofErr w:type="spellStart"/>
            <w:r w:rsidRPr="0078517A">
              <w:rPr>
                <w:rFonts w:ascii="Times New Roman" w:eastAsia="Times New Roman" w:hAnsi="Times New Roman" w:cs="Times New Roman"/>
                <w:sz w:val="24"/>
                <w:szCs w:val="24"/>
                <w:lang w:eastAsia="ro-RO"/>
              </w:rPr>
              <w:t>candidaţilor</w:t>
            </w:r>
            <w:proofErr w:type="spellEnd"/>
            <w:r w:rsidRPr="0078517A">
              <w:rPr>
                <w:rFonts w:ascii="Times New Roman" w:eastAsia="Times New Roman" w:hAnsi="Times New Roman" w:cs="Times New Roman"/>
                <w:sz w:val="24"/>
                <w:szCs w:val="24"/>
                <w:lang w:eastAsia="ro-RO"/>
              </w:rPr>
              <w:t xml:space="preserve"> la </w:t>
            </w:r>
            <w:proofErr w:type="spellStart"/>
            <w:r w:rsidRPr="0078517A">
              <w:rPr>
                <w:rFonts w:ascii="Times New Roman" w:eastAsia="Times New Roman" w:hAnsi="Times New Roman" w:cs="Times New Roman"/>
                <w:sz w:val="24"/>
                <w:szCs w:val="24"/>
                <w:lang w:eastAsia="ro-RO"/>
              </w:rPr>
              <w:t>funcţii</w:t>
            </w:r>
            <w:proofErr w:type="spellEnd"/>
            <w:r w:rsidRPr="0078517A">
              <w:rPr>
                <w:rFonts w:ascii="Times New Roman" w:eastAsia="Times New Roman" w:hAnsi="Times New Roman" w:cs="Times New Roman"/>
                <w:sz w:val="24"/>
                <w:szCs w:val="24"/>
                <w:lang w:eastAsia="ro-RO"/>
              </w:rPr>
              <w:t xml:space="preserve"> publice</w:t>
            </w:r>
          </w:p>
        </w:tc>
        <w:tc>
          <w:tcPr>
            <w:tcW w:w="1671" w:type="dxa"/>
          </w:tcPr>
          <w:p w:rsidR="000F5257" w:rsidRPr="0078517A" w:rsidRDefault="000F5257" w:rsidP="00BA3DD0">
            <w:pPr>
              <w:jc w:val="cente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Permanent, cu verificarea anuală a indicatorilor de progres</w:t>
            </w:r>
          </w:p>
        </w:tc>
        <w:tc>
          <w:tcPr>
            <w:tcW w:w="1526" w:type="dxa"/>
            <w:gridSpan w:val="2"/>
          </w:tcPr>
          <w:p w:rsidR="000F5257" w:rsidRPr="0078517A" w:rsidRDefault="000F5257" w:rsidP="00BA3DD0">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Entităţile</w:t>
            </w:r>
            <w:proofErr w:type="spellEnd"/>
            <w:r w:rsidRPr="0078517A">
              <w:rPr>
                <w:rFonts w:ascii="Times New Roman" w:eastAsia="Times New Roman" w:hAnsi="Times New Roman" w:cs="Times New Roman"/>
                <w:sz w:val="24"/>
                <w:szCs w:val="24"/>
                <w:lang w:eastAsia="ro-RO"/>
              </w:rPr>
              <w:t xml:space="preserve"> publice;</w:t>
            </w:r>
            <w:r w:rsidRPr="0078517A">
              <w:rPr>
                <w:rFonts w:ascii="Times New Roman" w:eastAsia="Times New Roman" w:hAnsi="Times New Roman" w:cs="Times New Roman"/>
                <w:sz w:val="24"/>
                <w:szCs w:val="24"/>
                <w:lang w:eastAsia="ro-RO"/>
              </w:rPr>
              <w:br/>
              <w:t>CNA;</w:t>
            </w:r>
            <w:r w:rsidRPr="0078517A">
              <w:rPr>
                <w:rFonts w:ascii="Times New Roman" w:eastAsia="Times New Roman" w:hAnsi="Times New Roman" w:cs="Times New Roman"/>
                <w:sz w:val="24"/>
                <w:szCs w:val="24"/>
                <w:lang w:eastAsia="ro-RO"/>
              </w:rPr>
              <w:br/>
              <w:t>SIS</w:t>
            </w:r>
          </w:p>
        </w:tc>
        <w:tc>
          <w:tcPr>
            <w:tcW w:w="2077" w:type="dxa"/>
            <w:gridSpan w:val="3"/>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Platforma electronică de asigurare a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instituţionale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e-cazierul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profesionale</w:t>
            </w:r>
          </w:p>
        </w:tc>
        <w:tc>
          <w:tcPr>
            <w:tcW w:w="4836" w:type="dxa"/>
          </w:tcPr>
          <w:p w:rsidR="000F5257" w:rsidRPr="0078517A" w:rsidRDefault="008A2147" w:rsidP="00D3401C">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1.</w:t>
            </w:r>
            <w:r w:rsidRPr="0078517A">
              <w:rPr>
                <w:rFonts w:ascii="Times New Roman" w:eastAsia="Times New Roman" w:hAnsi="Times New Roman" w:cs="Times New Roman"/>
                <w:i/>
                <w:sz w:val="24"/>
                <w:szCs w:val="24"/>
                <w:lang w:eastAsia="ro-RO"/>
              </w:rPr>
              <w:t xml:space="preserve">Numărul de </w:t>
            </w:r>
            <w:proofErr w:type="spellStart"/>
            <w:r w:rsidRPr="0078517A">
              <w:rPr>
                <w:rFonts w:ascii="Times New Roman" w:eastAsia="Times New Roman" w:hAnsi="Times New Roman" w:cs="Times New Roman"/>
                <w:i/>
                <w:sz w:val="24"/>
                <w:szCs w:val="24"/>
                <w:lang w:eastAsia="ro-RO"/>
              </w:rPr>
              <w:t>agenţi</w:t>
            </w:r>
            <w:proofErr w:type="spellEnd"/>
            <w:r w:rsidRPr="0078517A">
              <w:rPr>
                <w:rFonts w:ascii="Times New Roman" w:eastAsia="Times New Roman" w:hAnsi="Times New Roman" w:cs="Times New Roman"/>
                <w:i/>
                <w:sz w:val="24"/>
                <w:szCs w:val="24"/>
                <w:lang w:eastAsia="ro-RO"/>
              </w:rPr>
              <w:t xml:space="preserve"> publici </w:t>
            </w:r>
            <w:proofErr w:type="spellStart"/>
            <w:r w:rsidRPr="0078517A">
              <w:rPr>
                <w:rFonts w:ascii="Times New Roman" w:eastAsia="Times New Roman" w:hAnsi="Times New Roman" w:cs="Times New Roman"/>
                <w:i/>
                <w:sz w:val="24"/>
                <w:szCs w:val="24"/>
                <w:lang w:eastAsia="ro-RO"/>
              </w:rPr>
              <w:t>angajaţi</w:t>
            </w:r>
            <w:proofErr w:type="spellEnd"/>
            <w:r w:rsidRPr="0078517A">
              <w:rPr>
                <w:rFonts w:ascii="Times New Roman" w:eastAsia="Times New Roman" w:hAnsi="Times New Roman" w:cs="Times New Roman"/>
                <w:i/>
                <w:sz w:val="24"/>
                <w:szCs w:val="24"/>
                <w:lang w:eastAsia="ro-RO"/>
              </w:rPr>
              <w:t xml:space="preserve"> prin concurs sau prin transfer de la alte </w:t>
            </w:r>
            <w:proofErr w:type="spellStart"/>
            <w:r w:rsidRPr="0078517A">
              <w:rPr>
                <w:rFonts w:ascii="Times New Roman" w:eastAsia="Times New Roman" w:hAnsi="Times New Roman" w:cs="Times New Roman"/>
                <w:i/>
                <w:sz w:val="24"/>
                <w:szCs w:val="24"/>
                <w:lang w:eastAsia="ro-RO"/>
              </w:rPr>
              <w:t>entităţi</w:t>
            </w:r>
            <w:proofErr w:type="spellEnd"/>
            <w:r w:rsidRPr="0078517A">
              <w:rPr>
                <w:rFonts w:ascii="Times New Roman" w:eastAsia="Times New Roman" w:hAnsi="Times New Roman" w:cs="Times New Roman"/>
                <w:i/>
                <w:sz w:val="24"/>
                <w:szCs w:val="24"/>
                <w:lang w:eastAsia="ro-RO"/>
              </w:rPr>
              <w:t xml:space="preserve"> publice: </w:t>
            </w:r>
            <w:r w:rsidRPr="0078517A">
              <w:rPr>
                <w:rFonts w:ascii="Times New Roman" w:eastAsia="Times New Roman" w:hAnsi="Times New Roman" w:cs="Times New Roman"/>
                <w:i/>
                <w:sz w:val="24"/>
                <w:szCs w:val="24"/>
                <w:lang w:eastAsia="ro-RO"/>
              </w:rPr>
              <w:br/>
            </w:r>
            <w:r w:rsidR="00D3401C" w:rsidRPr="0078517A">
              <w:rPr>
                <w:rFonts w:ascii="Times New Roman" w:eastAsia="Times New Roman" w:hAnsi="Times New Roman" w:cs="Times New Roman"/>
                <w:sz w:val="24"/>
                <w:szCs w:val="24"/>
                <w:lang w:eastAsia="ro-RO"/>
              </w:rPr>
              <w:t xml:space="preserve">În perioada de raportare în cadrul </w:t>
            </w:r>
            <w:r w:rsidR="00F366E7" w:rsidRPr="0078517A">
              <w:rPr>
                <w:rFonts w:ascii="Times New Roman" w:eastAsia="Times New Roman" w:hAnsi="Times New Roman" w:cs="Times New Roman"/>
                <w:sz w:val="24"/>
                <w:szCs w:val="24"/>
                <w:lang w:eastAsia="ro-RO"/>
              </w:rPr>
              <w:t xml:space="preserve">ministerului </w:t>
            </w:r>
            <w:r w:rsidR="00D3401C" w:rsidRPr="0078517A">
              <w:rPr>
                <w:rFonts w:ascii="Times New Roman" w:eastAsia="Times New Roman" w:hAnsi="Times New Roman" w:cs="Times New Roman"/>
                <w:sz w:val="24"/>
                <w:szCs w:val="24"/>
                <w:lang w:eastAsia="ro-RO"/>
              </w:rPr>
              <w:t>au fost angajate 5 persoane prin concurs, 3 persoane prin transfer de la alte entități publice, 2 persoane numite în cabinetul demnitarului.</w:t>
            </w:r>
          </w:p>
          <w:p w:rsidR="00D3401C" w:rsidRPr="0078517A" w:rsidRDefault="00D3401C" w:rsidP="00D3401C">
            <w:pPr>
              <w:rPr>
                <w:rFonts w:ascii="Times New Roman" w:eastAsia="Times New Roman" w:hAnsi="Times New Roman" w:cs="Times New Roman"/>
                <w:sz w:val="24"/>
                <w:szCs w:val="24"/>
                <w:lang w:eastAsia="ro-RO"/>
              </w:rPr>
            </w:pPr>
          </w:p>
          <w:p w:rsidR="00F366E7" w:rsidRPr="0078517A" w:rsidRDefault="00F366E7" w:rsidP="00D3401C">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Agenția </w:t>
            </w:r>
            <w:proofErr w:type="spellStart"/>
            <w:r w:rsidRPr="0078517A">
              <w:rPr>
                <w:rFonts w:ascii="Times New Roman" w:eastAsia="Times New Roman" w:hAnsi="Times New Roman" w:cs="Times New Roman"/>
                <w:sz w:val="24"/>
                <w:szCs w:val="24"/>
                <w:lang w:eastAsia="ro-RO"/>
              </w:rPr>
              <w:t>Proprieță</w:t>
            </w:r>
            <w:r w:rsidR="009A702B" w:rsidRPr="0078517A">
              <w:rPr>
                <w:rFonts w:ascii="Times New Roman" w:eastAsia="Times New Roman" w:hAnsi="Times New Roman" w:cs="Times New Roman"/>
                <w:sz w:val="24"/>
                <w:szCs w:val="24"/>
                <w:lang w:eastAsia="ro-RO"/>
              </w:rPr>
              <w:t>ț</w:t>
            </w:r>
            <w:r w:rsidRPr="0078517A">
              <w:rPr>
                <w:rFonts w:ascii="Times New Roman" w:eastAsia="Times New Roman" w:hAnsi="Times New Roman" w:cs="Times New Roman"/>
                <w:sz w:val="24"/>
                <w:szCs w:val="24"/>
                <w:lang w:eastAsia="ro-RO"/>
              </w:rPr>
              <w:t>ii</w:t>
            </w:r>
            <w:proofErr w:type="spellEnd"/>
            <w:r w:rsidRPr="0078517A">
              <w:rPr>
                <w:rFonts w:ascii="Times New Roman" w:eastAsia="Times New Roman" w:hAnsi="Times New Roman" w:cs="Times New Roman"/>
                <w:sz w:val="24"/>
                <w:szCs w:val="24"/>
                <w:lang w:eastAsia="ro-RO"/>
              </w:rPr>
              <w:t xml:space="preserve"> Publice</w:t>
            </w:r>
            <w:r w:rsidR="0078343A" w:rsidRPr="0078517A">
              <w:rPr>
                <w:rFonts w:ascii="Times New Roman" w:eastAsia="Times New Roman" w:hAnsi="Times New Roman" w:cs="Times New Roman"/>
                <w:sz w:val="24"/>
                <w:szCs w:val="24"/>
                <w:lang w:eastAsia="ro-RO"/>
              </w:rPr>
              <w:t xml:space="preserve">: 0 </w:t>
            </w:r>
          </w:p>
          <w:p w:rsidR="00F366E7" w:rsidRPr="0078517A" w:rsidRDefault="00F366E7" w:rsidP="009A702B">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Protecţia</w:t>
            </w:r>
            <w:proofErr w:type="spellEnd"/>
            <w:r w:rsidRPr="0078517A">
              <w:rPr>
                <w:rFonts w:ascii="Times New Roman" w:eastAsia="Times New Roman" w:hAnsi="Times New Roman" w:cs="Times New Roman"/>
                <w:sz w:val="24"/>
                <w:szCs w:val="24"/>
                <w:lang w:eastAsia="ro-RO"/>
              </w:rPr>
              <w:t xml:space="preserve"> Consumatorilor</w:t>
            </w:r>
            <w:r w:rsidR="009A702B" w:rsidRPr="0078517A">
              <w:rPr>
                <w:rFonts w:ascii="Times New Roman" w:eastAsia="Times New Roman" w:hAnsi="Times New Roman" w:cs="Times New Roman"/>
                <w:sz w:val="24"/>
                <w:szCs w:val="24"/>
                <w:lang w:eastAsia="ro-RO"/>
              </w:rPr>
              <w:t>:</w:t>
            </w:r>
            <w:r w:rsidR="008A7DD1" w:rsidRPr="0078517A">
              <w:rPr>
                <w:rFonts w:ascii="Times New Roman" w:eastAsia="Times New Roman" w:hAnsi="Times New Roman" w:cs="Times New Roman"/>
                <w:sz w:val="24"/>
                <w:szCs w:val="24"/>
                <w:lang w:eastAsia="ro-RO"/>
              </w:rPr>
              <w:t xml:space="preserve"> </w:t>
            </w:r>
            <w:r w:rsidR="0078343A" w:rsidRPr="0078517A">
              <w:rPr>
                <w:rFonts w:ascii="Times New Roman" w:eastAsia="Times New Roman" w:hAnsi="Times New Roman" w:cs="Times New Roman"/>
                <w:sz w:val="24"/>
                <w:szCs w:val="24"/>
                <w:lang w:eastAsia="ro-RO"/>
              </w:rPr>
              <w:t xml:space="preserve">22 persoane dintre care: 11 debutanți, 19 </w:t>
            </w:r>
            <w:proofErr w:type="spellStart"/>
            <w:r w:rsidR="0078343A" w:rsidRPr="0078517A">
              <w:rPr>
                <w:rFonts w:ascii="Times New Roman" w:eastAsia="Times New Roman" w:hAnsi="Times New Roman" w:cs="Times New Roman"/>
                <w:sz w:val="24"/>
                <w:szCs w:val="24"/>
                <w:lang w:eastAsia="ro-RO"/>
              </w:rPr>
              <w:t>perosane</w:t>
            </w:r>
            <w:proofErr w:type="spellEnd"/>
            <w:r w:rsidR="0078343A" w:rsidRPr="0078517A">
              <w:rPr>
                <w:rFonts w:ascii="Times New Roman" w:eastAsia="Times New Roman" w:hAnsi="Times New Roman" w:cs="Times New Roman"/>
                <w:sz w:val="24"/>
                <w:szCs w:val="24"/>
                <w:lang w:eastAsia="ro-RO"/>
              </w:rPr>
              <w:t xml:space="preserve"> prin concurs, 3 persoane prin transfer</w:t>
            </w:r>
            <w:r w:rsidR="0012668F" w:rsidRPr="0078517A">
              <w:rPr>
                <w:rFonts w:ascii="Times New Roman" w:eastAsia="Times New Roman" w:hAnsi="Times New Roman" w:cs="Times New Roman"/>
                <w:sz w:val="24"/>
                <w:szCs w:val="24"/>
                <w:lang w:eastAsia="ro-RO"/>
              </w:rPr>
              <w:t>.</w:t>
            </w:r>
          </w:p>
          <w:p w:rsidR="00F366E7" w:rsidRPr="0078517A" w:rsidRDefault="00F366E7" w:rsidP="00D3401C">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Eficienţă</w:t>
            </w:r>
            <w:proofErr w:type="spellEnd"/>
            <w:r w:rsidRPr="0078517A">
              <w:rPr>
                <w:rFonts w:ascii="Times New Roman" w:eastAsia="Times New Roman" w:hAnsi="Times New Roman" w:cs="Times New Roman"/>
                <w:sz w:val="24"/>
                <w:szCs w:val="24"/>
                <w:lang w:eastAsia="ro-RO"/>
              </w:rPr>
              <w:t xml:space="preserve"> Energetică</w:t>
            </w:r>
            <w:r w:rsidR="0078343A" w:rsidRPr="0078517A">
              <w:rPr>
                <w:rFonts w:ascii="Times New Roman" w:eastAsia="Times New Roman" w:hAnsi="Times New Roman" w:cs="Times New Roman"/>
                <w:sz w:val="24"/>
                <w:szCs w:val="24"/>
                <w:lang w:eastAsia="ro-RO"/>
              </w:rPr>
              <w:t>: 0</w:t>
            </w:r>
          </w:p>
          <w:p w:rsidR="009A702B" w:rsidRPr="0078517A" w:rsidRDefault="009A702B" w:rsidP="009A702B">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Inspectoratul Energetic de Stat</w:t>
            </w:r>
            <w:r w:rsidR="0012668F" w:rsidRPr="0078517A">
              <w:rPr>
                <w:rFonts w:ascii="Times New Roman" w:eastAsia="Times New Roman" w:hAnsi="Times New Roman" w:cs="Times New Roman"/>
                <w:sz w:val="24"/>
                <w:szCs w:val="24"/>
                <w:lang w:eastAsia="ro-RO"/>
              </w:rPr>
              <w:t>: 0</w:t>
            </w:r>
          </w:p>
          <w:p w:rsidR="009A702B" w:rsidRPr="0078517A" w:rsidRDefault="009A702B" w:rsidP="009A702B">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Inspectoratul Principal de Stat pentru Supravegherea Tehnică a Obiectelor Industriale Periculoase</w:t>
            </w:r>
            <w:r w:rsidR="0012668F" w:rsidRPr="0078517A">
              <w:rPr>
                <w:rFonts w:ascii="Times New Roman" w:eastAsia="Times New Roman" w:hAnsi="Times New Roman" w:cs="Times New Roman"/>
                <w:sz w:val="24"/>
                <w:szCs w:val="24"/>
                <w:lang w:eastAsia="ro-RO"/>
              </w:rPr>
              <w:t>: 0</w:t>
            </w:r>
          </w:p>
          <w:p w:rsidR="009A702B" w:rsidRPr="0078517A" w:rsidRDefault="009A702B" w:rsidP="00D3401C">
            <w:pPr>
              <w:rPr>
                <w:rFonts w:ascii="Times New Roman" w:eastAsia="Times New Roman" w:hAnsi="Times New Roman" w:cs="Times New Roman"/>
                <w:sz w:val="24"/>
                <w:szCs w:val="24"/>
                <w:lang w:eastAsia="ro-RO"/>
              </w:rPr>
            </w:pPr>
          </w:p>
          <w:p w:rsidR="00F366E7" w:rsidRPr="0078517A" w:rsidRDefault="00F366E7" w:rsidP="00D3401C">
            <w:pPr>
              <w:rPr>
                <w:rFonts w:ascii="Times New Roman" w:eastAsia="Times New Roman" w:hAnsi="Times New Roman" w:cs="Times New Roman"/>
                <w:sz w:val="24"/>
                <w:szCs w:val="24"/>
                <w:lang w:eastAsia="ro-RO"/>
              </w:rPr>
            </w:pPr>
          </w:p>
          <w:p w:rsidR="0012668F" w:rsidRPr="0078517A" w:rsidRDefault="008A2147" w:rsidP="008A2147">
            <w:pPr>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t xml:space="preserve">2. Numărul cazierelor de integritate solicitate de </w:t>
            </w:r>
            <w:proofErr w:type="spellStart"/>
            <w:r w:rsidRPr="0078517A">
              <w:rPr>
                <w:rFonts w:ascii="Times New Roman" w:eastAsia="Times New Roman" w:hAnsi="Times New Roman" w:cs="Times New Roman"/>
                <w:i/>
                <w:sz w:val="24"/>
                <w:szCs w:val="24"/>
                <w:lang w:eastAsia="ro-RO"/>
              </w:rPr>
              <w:t>entităţile</w:t>
            </w:r>
            <w:proofErr w:type="spellEnd"/>
            <w:r w:rsidRPr="0078517A">
              <w:rPr>
                <w:rFonts w:ascii="Times New Roman" w:eastAsia="Times New Roman" w:hAnsi="Times New Roman" w:cs="Times New Roman"/>
                <w:i/>
                <w:sz w:val="24"/>
                <w:szCs w:val="24"/>
                <w:lang w:eastAsia="ro-RO"/>
              </w:rPr>
              <w:t xml:space="preserve"> publice la angajare: </w:t>
            </w:r>
          </w:p>
          <w:p w:rsidR="0012668F" w:rsidRPr="0078517A" w:rsidRDefault="0012668F" w:rsidP="008A2147">
            <w:pPr>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sz w:val="24"/>
                <w:szCs w:val="24"/>
                <w:lang w:eastAsia="ro-RO"/>
              </w:rPr>
              <w:lastRenderedPageBreak/>
              <w:t xml:space="preserve">Pe parcursul semestrului I în cadrul ministerului nu au fost solicitate Caziere de integritate.  </w:t>
            </w:r>
          </w:p>
          <w:p w:rsidR="008A2147" w:rsidRPr="0078517A" w:rsidRDefault="0012668F" w:rsidP="008A2147">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Protecţia</w:t>
            </w:r>
            <w:proofErr w:type="spellEnd"/>
            <w:r w:rsidRPr="0078517A">
              <w:rPr>
                <w:rFonts w:ascii="Times New Roman" w:eastAsia="Times New Roman" w:hAnsi="Times New Roman" w:cs="Times New Roman"/>
                <w:sz w:val="24"/>
                <w:szCs w:val="24"/>
                <w:lang w:eastAsia="ro-RO"/>
              </w:rPr>
              <w:t xml:space="preserve"> Consumatorilor: persoanele angajate prin concurs (19 persoane) au prezentat caziere de integritate.  </w:t>
            </w:r>
            <w:r w:rsidR="008A2147" w:rsidRPr="0078517A">
              <w:rPr>
                <w:rFonts w:ascii="Times New Roman" w:eastAsia="Times New Roman" w:hAnsi="Times New Roman" w:cs="Times New Roman"/>
                <w:i/>
                <w:sz w:val="24"/>
                <w:szCs w:val="24"/>
                <w:lang w:eastAsia="ro-RO"/>
              </w:rPr>
              <w:br/>
            </w:r>
          </w:p>
          <w:p w:rsidR="008A2147" w:rsidRPr="0078517A" w:rsidRDefault="008A2147" w:rsidP="008A2147">
            <w:pPr>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t xml:space="preserve">3. Numărul de </w:t>
            </w:r>
            <w:proofErr w:type="spellStart"/>
            <w:r w:rsidRPr="0078517A">
              <w:rPr>
                <w:rFonts w:ascii="Times New Roman" w:eastAsia="Times New Roman" w:hAnsi="Times New Roman" w:cs="Times New Roman"/>
                <w:i/>
                <w:sz w:val="24"/>
                <w:szCs w:val="24"/>
                <w:lang w:eastAsia="ro-RO"/>
              </w:rPr>
              <w:t>contestaţii</w:t>
            </w:r>
            <w:proofErr w:type="spellEnd"/>
            <w:r w:rsidRPr="0078517A">
              <w:rPr>
                <w:rFonts w:ascii="Times New Roman" w:eastAsia="Times New Roman" w:hAnsi="Times New Roman" w:cs="Times New Roman"/>
                <w:i/>
                <w:sz w:val="24"/>
                <w:szCs w:val="24"/>
                <w:lang w:eastAsia="ro-RO"/>
              </w:rPr>
              <w:t xml:space="preserve"> depuse împotriva rezultatelor concursurilor organizate:</w:t>
            </w:r>
          </w:p>
          <w:p w:rsidR="008A2147" w:rsidRPr="0078517A" w:rsidRDefault="008A2147" w:rsidP="008A214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În perioada de raportare </w:t>
            </w:r>
            <w:r w:rsidR="0012668F" w:rsidRPr="0078517A">
              <w:rPr>
                <w:rFonts w:ascii="Times New Roman" w:eastAsia="Times New Roman" w:hAnsi="Times New Roman" w:cs="Times New Roman"/>
                <w:sz w:val="24"/>
                <w:szCs w:val="24"/>
                <w:lang w:eastAsia="ro-RO"/>
              </w:rPr>
              <w:t xml:space="preserve">în cadrul ministerului </w:t>
            </w:r>
            <w:r w:rsidRPr="0078517A">
              <w:rPr>
                <w:rFonts w:ascii="Times New Roman" w:eastAsia="Times New Roman" w:hAnsi="Times New Roman" w:cs="Times New Roman"/>
                <w:sz w:val="24"/>
                <w:szCs w:val="24"/>
                <w:lang w:eastAsia="ro-RO"/>
              </w:rPr>
              <w:t xml:space="preserve">au fost depuse </w:t>
            </w:r>
            <w:r w:rsidR="00D3401C" w:rsidRPr="0078517A">
              <w:rPr>
                <w:rFonts w:ascii="Times New Roman" w:eastAsia="Times New Roman" w:hAnsi="Times New Roman" w:cs="Times New Roman"/>
                <w:sz w:val="24"/>
                <w:szCs w:val="24"/>
                <w:lang w:eastAsia="ro-RO"/>
              </w:rPr>
              <w:t>2 contestații</w:t>
            </w:r>
            <w:r w:rsidRPr="0078517A">
              <w:rPr>
                <w:rFonts w:ascii="Times New Roman" w:eastAsia="Times New Roman" w:hAnsi="Times New Roman" w:cs="Times New Roman"/>
                <w:sz w:val="24"/>
                <w:szCs w:val="24"/>
                <w:lang w:eastAsia="ro-RO"/>
              </w:rPr>
              <w:t>.</w:t>
            </w:r>
            <w:r w:rsidR="00D3401C" w:rsidRPr="0078517A">
              <w:rPr>
                <w:rFonts w:ascii="Times New Roman" w:eastAsia="Times New Roman" w:hAnsi="Times New Roman" w:cs="Times New Roman"/>
                <w:sz w:val="24"/>
                <w:szCs w:val="24"/>
                <w:lang w:eastAsia="ro-RO"/>
              </w:rPr>
              <w:t xml:space="preserve"> </w:t>
            </w:r>
            <w:r w:rsidR="00D3401C" w:rsidRPr="0078517A">
              <w:rPr>
                <w:rFonts w:ascii="Times New Roman" w:eastAsia="Times New Roman" w:hAnsi="Times New Roman" w:cs="Times New Roman"/>
                <w:sz w:val="24"/>
                <w:szCs w:val="24"/>
                <w:lang w:eastAsia="ro-RO"/>
              </w:rPr>
              <w:br/>
            </w:r>
          </w:p>
          <w:p w:rsidR="00D3401C" w:rsidRPr="0078517A" w:rsidRDefault="008A2147" w:rsidP="008A2147">
            <w:pPr>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t xml:space="preserve">4.Numărul de </w:t>
            </w:r>
            <w:proofErr w:type="spellStart"/>
            <w:r w:rsidRPr="0078517A">
              <w:rPr>
                <w:rFonts w:ascii="Times New Roman" w:eastAsia="Times New Roman" w:hAnsi="Times New Roman" w:cs="Times New Roman"/>
                <w:i/>
                <w:sz w:val="24"/>
                <w:szCs w:val="24"/>
                <w:lang w:eastAsia="ro-RO"/>
              </w:rPr>
              <w:t>agenţi</w:t>
            </w:r>
            <w:proofErr w:type="spellEnd"/>
            <w:r w:rsidRPr="0078517A">
              <w:rPr>
                <w:rFonts w:ascii="Times New Roman" w:eastAsia="Times New Roman" w:hAnsi="Times New Roman" w:cs="Times New Roman"/>
                <w:i/>
                <w:sz w:val="24"/>
                <w:szCs w:val="24"/>
                <w:lang w:eastAsia="ro-RO"/>
              </w:rPr>
              <w:t xml:space="preserve"> publici </w:t>
            </w:r>
            <w:proofErr w:type="spellStart"/>
            <w:r w:rsidRPr="0078517A">
              <w:rPr>
                <w:rFonts w:ascii="Times New Roman" w:eastAsia="Times New Roman" w:hAnsi="Times New Roman" w:cs="Times New Roman"/>
                <w:i/>
                <w:sz w:val="24"/>
                <w:szCs w:val="24"/>
                <w:lang w:eastAsia="ro-RO"/>
              </w:rPr>
              <w:t>angajaţi</w:t>
            </w:r>
            <w:proofErr w:type="spellEnd"/>
            <w:r w:rsidRPr="0078517A">
              <w:rPr>
                <w:rFonts w:ascii="Times New Roman" w:eastAsia="Times New Roman" w:hAnsi="Times New Roman" w:cs="Times New Roman"/>
                <w:i/>
                <w:sz w:val="24"/>
                <w:szCs w:val="24"/>
                <w:lang w:eastAsia="ro-RO"/>
              </w:rPr>
              <w:t>/</w:t>
            </w:r>
            <w:proofErr w:type="spellStart"/>
            <w:r w:rsidRPr="0078517A">
              <w:rPr>
                <w:rFonts w:ascii="Times New Roman" w:eastAsia="Times New Roman" w:hAnsi="Times New Roman" w:cs="Times New Roman"/>
                <w:i/>
                <w:sz w:val="24"/>
                <w:szCs w:val="24"/>
                <w:lang w:eastAsia="ro-RO"/>
              </w:rPr>
              <w:t>reconfirmaţi</w:t>
            </w:r>
            <w:proofErr w:type="spellEnd"/>
            <w:r w:rsidRPr="0078517A">
              <w:rPr>
                <w:rFonts w:ascii="Times New Roman" w:eastAsia="Times New Roman" w:hAnsi="Times New Roman" w:cs="Times New Roman"/>
                <w:i/>
                <w:sz w:val="24"/>
                <w:szCs w:val="24"/>
                <w:lang w:eastAsia="ro-RO"/>
              </w:rPr>
              <w:t xml:space="preserve"> în </w:t>
            </w:r>
            <w:proofErr w:type="spellStart"/>
            <w:r w:rsidRPr="0078517A">
              <w:rPr>
                <w:rFonts w:ascii="Times New Roman" w:eastAsia="Times New Roman" w:hAnsi="Times New Roman" w:cs="Times New Roman"/>
                <w:i/>
                <w:sz w:val="24"/>
                <w:szCs w:val="24"/>
                <w:lang w:eastAsia="ro-RO"/>
              </w:rPr>
              <w:t>funcţii</w:t>
            </w:r>
            <w:proofErr w:type="spellEnd"/>
            <w:r w:rsidRPr="0078517A">
              <w:rPr>
                <w:rFonts w:ascii="Times New Roman" w:eastAsia="Times New Roman" w:hAnsi="Times New Roman" w:cs="Times New Roman"/>
                <w:i/>
                <w:sz w:val="24"/>
                <w:szCs w:val="24"/>
                <w:lang w:eastAsia="ro-RO"/>
              </w:rPr>
              <w:t xml:space="preserve"> ca urmare a verificării conform Legii nr.271/2008 privind verificarea titularilor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a </w:t>
            </w:r>
            <w:proofErr w:type="spellStart"/>
            <w:r w:rsidRPr="0078517A">
              <w:rPr>
                <w:rFonts w:ascii="Times New Roman" w:eastAsia="Times New Roman" w:hAnsi="Times New Roman" w:cs="Times New Roman"/>
                <w:i/>
                <w:sz w:val="24"/>
                <w:szCs w:val="24"/>
                <w:lang w:eastAsia="ro-RO"/>
              </w:rPr>
              <w:t>candidaţilor</w:t>
            </w:r>
            <w:proofErr w:type="spellEnd"/>
            <w:r w:rsidRPr="0078517A">
              <w:rPr>
                <w:rFonts w:ascii="Times New Roman" w:eastAsia="Times New Roman" w:hAnsi="Times New Roman" w:cs="Times New Roman"/>
                <w:i/>
                <w:sz w:val="24"/>
                <w:szCs w:val="24"/>
                <w:lang w:eastAsia="ro-RO"/>
              </w:rPr>
              <w:t xml:space="preserve"> la </w:t>
            </w:r>
            <w:proofErr w:type="spellStart"/>
            <w:r w:rsidRPr="0078517A">
              <w:rPr>
                <w:rFonts w:ascii="Times New Roman" w:eastAsia="Times New Roman" w:hAnsi="Times New Roman" w:cs="Times New Roman"/>
                <w:i/>
                <w:sz w:val="24"/>
                <w:szCs w:val="24"/>
                <w:lang w:eastAsia="ro-RO"/>
              </w:rPr>
              <w:t>funcţii</w:t>
            </w:r>
            <w:proofErr w:type="spellEnd"/>
            <w:r w:rsidRPr="0078517A">
              <w:rPr>
                <w:rFonts w:ascii="Times New Roman" w:eastAsia="Times New Roman" w:hAnsi="Times New Roman" w:cs="Times New Roman"/>
                <w:i/>
                <w:sz w:val="24"/>
                <w:szCs w:val="24"/>
                <w:lang w:eastAsia="ro-RO"/>
              </w:rPr>
              <w:t xml:space="preserve"> publice:</w:t>
            </w:r>
          </w:p>
          <w:p w:rsidR="004038EC" w:rsidRPr="0078517A" w:rsidRDefault="004038EC" w:rsidP="008A214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w:t>
            </w:r>
          </w:p>
        </w:tc>
      </w:tr>
      <w:tr w:rsidR="000F5257" w:rsidRPr="0078517A" w:rsidTr="000F5257">
        <w:tc>
          <w:tcPr>
            <w:tcW w:w="2359" w:type="dxa"/>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b/>
                <w:sz w:val="24"/>
                <w:szCs w:val="24"/>
                <w:lang w:eastAsia="ro-RO"/>
              </w:rPr>
              <w:lastRenderedPageBreak/>
              <w:t>2.</w:t>
            </w:r>
            <w:r w:rsidRPr="0078517A">
              <w:rPr>
                <w:rFonts w:ascii="Times New Roman" w:eastAsia="Times New Roman" w:hAnsi="Times New Roman" w:cs="Times New Roman"/>
                <w:sz w:val="24"/>
                <w:szCs w:val="24"/>
                <w:lang w:eastAsia="ro-RO"/>
              </w:rPr>
              <w:t xml:space="preserve">Asigurarea respectării regimului de </w:t>
            </w:r>
            <w:proofErr w:type="spellStart"/>
            <w:r w:rsidRPr="0078517A">
              <w:rPr>
                <w:rFonts w:ascii="Times New Roman" w:eastAsia="Times New Roman" w:hAnsi="Times New Roman" w:cs="Times New Roman"/>
                <w:sz w:val="24"/>
                <w:szCs w:val="24"/>
                <w:lang w:eastAsia="ro-RO"/>
              </w:rPr>
              <w:t>incompatibilităţi</w:t>
            </w:r>
            <w:proofErr w:type="spellEnd"/>
            <w:r w:rsidRPr="0078517A">
              <w:rPr>
                <w:rFonts w:ascii="Times New Roman" w:eastAsia="Times New Roman" w:hAnsi="Times New Roman" w:cs="Times New Roman"/>
                <w:sz w:val="24"/>
                <w:szCs w:val="24"/>
                <w:lang w:eastAsia="ro-RO"/>
              </w:rPr>
              <w:t xml:space="preserve">, de </w:t>
            </w:r>
            <w:proofErr w:type="spellStart"/>
            <w:r w:rsidRPr="0078517A">
              <w:rPr>
                <w:rFonts w:ascii="Times New Roman" w:eastAsia="Times New Roman" w:hAnsi="Times New Roman" w:cs="Times New Roman"/>
                <w:sz w:val="24"/>
                <w:szCs w:val="24"/>
                <w:lang w:eastAsia="ro-RO"/>
              </w:rPr>
              <w:t>restricţii</w:t>
            </w:r>
            <w:proofErr w:type="spellEnd"/>
            <w:r w:rsidRPr="0078517A">
              <w:rPr>
                <w:rFonts w:ascii="Times New Roman" w:eastAsia="Times New Roman" w:hAnsi="Times New Roman" w:cs="Times New Roman"/>
                <w:sz w:val="24"/>
                <w:szCs w:val="24"/>
                <w:lang w:eastAsia="ro-RO"/>
              </w:rPr>
              <w:t xml:space="preserve"> în ierarhie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de limitare a </w:t>
            </w:r>
            <w:proofErr w:type="spellStart"/>
            <w:r w:rsidRPr="0078517A">
              <w:rPr>
                <w:rFonts w:ascii="Times New Roman" w:eastAsia="Times New Roman" w:hAnsi="Times New Roman" w:cs="Times New Roman"/>
                <w:sz w:val="24"/>
                <w:szCs w:val="24"/>
                <w:lang w:eastAsia="ro-RO"/>
              </w:rPr>
              <w:t>publicităţii</w:t>
            </w:r>
            <w:proofErr w:type="spellEnd"/>
          </w:p>
        </w:tc>
        <w:tc>
          <w:tcPr>
            <w:tcW w:w="2831" w:type="dxa"/>
            <w:gridSpan w:val="2"/>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Numărul de cazuri de </w:t>
            </w:r>
            <w:proofErr w:type="spellStart"/>
            <w:r w:rsidRPr="0078517A">
              <w:rPr>
                <w:rFonts w:ascii="Times New Roman" w:eastAsia="Times New Roman" w:hAnsi="Times New Roman" w:cs="Times New Roman"/>
                <w:sz w:val="24"/>
                <w:szCs w:val="24"/>
                <w:lang w:eastAsia="ro-RO"/>
              </w:rPr>
              <w:t>incompatibilităţi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restricţii</w:t>
            </w:r>
            <w:proofErr w:type="spellEnd"/>
            <w:r w:rsidRPr="0078517A">
              <w:rPr>
                <w:rFonts w:ascii="Times New Roman" w:eastAsia="Times New Roman" w:hAnsi="Times New Roman" w:cs="Times New Roman"/>
                <w:sz w:val="24"/>
                <w:szCs w:val="24"/>
                <w:lang w:eastAsia="ro-RO"/>
              </w:rPr>
              <w:t xml:space="preserve"> în ierarhie atestate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soluţionate</w:t>
            </w:r>
            <w:proofErr w:type="spellEnd"/>
            <w:r w:rsidRPr="0078517A">
              <w:rPr>
                <w:rFonts w:ascii="Times New Roman" w:eastAsia="Times New Roman" w:hAnsi="Times New Roman" w:cs="Times New Roman"/>
                <w:sz w:val="24"/>
                <w:szCs w:val="24"/>
                <w:lang w:eastAsia="ro-RO"/>
              </w:rPr>
              <w:t xml:space="preserve"> în </w:t>
            </w:r>
            <w:proofErr w:type="spellStart"/>
            <w:r w:rsidRPr="0078517A">
              <w:rPr>
                <w:rFonts w:ascii="Times New Roman" w:eastAsia="Times New Roman" w:hAnsi="Times New Roman" w:cs="Times New Roman"/>
                <w:sz w:val="24"/>
                <w:szCs w:val="24"/>
                <w:lang w:eastAsia="ro-RO"/>
              </w:rPr>
              <w:t>entităţile</w:t>
            </w:r>
            <w:proofErr w:type="spellEnd"/>
            <w:r w:rsidRPr="0078517A">
              <w:rPr>
                <w:rFonts w:ascii="Times New Roman" w:eastAsia="Times New Roman" w:hAnsi="Times New Roman" w:cs="Times New Roman"/>
                <w:sz w:val="24"/>
                <w:szCs w:val="24"/>
                <w:lang w:eastAsia="ro-RO"/>
              </w:rPr>
              <w:t xml:space="preserve"> publice; </w:t>
            </w:r>
            <w:r w:rsidRPr="0078517A">
              <w:rPr>
                <w:rFonts w:ascii="Times New Roman" w:eastAsia="Times New Roman" w:hAnsi="Times New Roman" w:cs="Times New Roman"/>
                <w:sz w:val="24"/>
                <w:szCs w:val="24"/>
                <w:lang w:eastAsia="ro-RO"/>
              </w:rPr>
              <w:br/>
              <w:t xml:space="preserve">numărul de sesizări la ANI cu privire la încălcarea regimului de </w:t>
            </w:r>
            <w:proofErr w:type="spellStart"/>
            <w:r w:rsidRPr="0078517A">
              <w:rPr>
                <w:rFonts w:ascii="Times New Roman" w:eastAsia="Times New Roman" w:hAnsi="Times New Roman" w:cs="Times New Roman"/>
                <w:sz w:val="24"/>
                <w:szCs w:val="24"/>
                <w:lang w:eastAsia="ro-RO"/>
              </w:rPr>
              <w:t>incompatibilităţi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limitare a </w:t>
            </w:r>
            <w:proofErr w:type="spellStart"/>
            <w:r w:rsidRPr="0078517A">
              <w:rPr>
                <w:rFonts w:ascii="Times New Roman" w:eastAsia="Times New Roman" w:hAnsi="Times New Roman" w:cs="Times New Roman"/>
                <w:sz w:val="24"/>
                <w:szCs w:val="24"/>
                <w:lang w:eastAsia="ro-RO"/>
              </w:rPr>
              <w:t>publicităţii</w:t>
            </w:r>
            <w:proofErr w:type="spellEnd"/>
            <w:r w:rsidRPr="0078517A">
              <w:rPr>
                <w:rFonts w:ascii="Times New Roman" w:eastAsia="Times New Roman" w:hAnsi="Times New Roman" w:cs="Times New Roman"/>
                <w:sz w:val="24"/>
                <w:szCs w:val="24"/>
                <w:lang w:eastAsia="ro-RO"/>
              </w:rPr>
              <w:t xml:space="preserve">; </w:t>
            </w:r>
            <w:r w:rsidRPr="0078517A">
              <w:rPr>
                <w:rFonts w:ascii="Times New Roman" w:eastAsia="Times New Roman" w:hAnsi="Times New Roman" w:cs="Times New Roman"/>
                <w:sz w:val="24"/>
                <w:szCs w:val="24"/>
                <w:lang w:eastAsia="ro-RO"/>
              </w:rPr>
              <w:br/>
              <w:t>numărul de persoane suspendate pentru asemenea încălcări</w:t>
            </w:r>
          </w:p>
        </w:tc>
        <w:tc>
          <w:tcPr>
            <w:tcW w:w="1671" w:type="dxa"/>
          </w:tcPr>
          <w:p w:rsidR="000F5257" w:rsidRPr="0078517A" w:rsidRDefault="000F5257" w:rsidP="00BA3DD0">
            <w:pPr>
              <w:jc w:val="cente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Permanent, cu verificarea anuală a indicatorilor de progres</w:t>
            </w:r>
          </w:p>
        </w:tc>
        <w:tc>
          <w:tcPr>
            <w:tcW w:w="1526" w:type="dxa"/>
            <w:gridSpan w:val="2"/>
          </w:tcPr>
          <w:p w:rsidR="000F5257" w:rsidRPr="0078517A" w:rsidRDefault="000F5257" w:rsidP="00BA3DD0">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Entităţile</w:t>
            </w:r>
            <w:proofErr w:type="spellEnd"/>
            <w:r w:rsidRPr="0078517A">
              <w:rPr>
                <w:rFonts w:ascii="Times New Roman" w:eastAsia="Times New Roman" w:hAnsi="Times New Roman" w:cs="Times New Roman"/>
                <w:sz w:val="24"/>
                <w:szCs w:val="24"/>
                <w:lang w:eastAsia="ro-RO"/>
              </w:rPr>
              <w:t xml:space="preserve"> publice ai căror </w:t>
            </w:r>
            <w:proofErr w:type="spellStart"/>
            <w:r w:rsidRPr="0078517A">
              <w:rPr>
                <w:rFonts w:ascii="Times New Roman" w:eastAsia="Times New Roman" w:hAnsi="Times New Roman" w:cs="Times New Roman"/>
                <w:sz w:val="24"/>
                <w:szCs w:val="24"/>
                <w:lang w:eastAsia="ro-RO"/>
              </w:rPr>
              <w:t>agenţi</w:t>
            </w:r>
            <w:proofErr w:type="spellEnd"/>
            <w:r w:rsidRPr="0078517A">
              <w:rPr>
                <w:rFonts w:ascii="Times New Roman" w:eastAsia="Times New Roman" w:hAnsi="Times New Roman" w:cs="Times New Roman"/>
                <w:sz w:val="24"/>
                <w:szCs w:val="24"/>
                <w:lang w:eastAsia="ro-RO"/>
              </w:rPr>
              <w:t xml:space="preserve"> publici </w:t>
            </w:r>
            <w:proofErr w:type="spellStart"/>
            <w:r w:rsidRPr="0078517A">
              <w:rPr>
                <w:rFonts w:ascii="Times New Roman" w:eastAsia="Times New Roman" w:hAnsi="Times New Roman" w:cs="Times New Roman"/>
                <w:sz w:val="24"/>
                <w:szCs w:val="24"/>
                <w:lang w:eastAsia="ro-RO"/>
              </w:rPr>
              <w:t>sînt</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subiecţi</w:t>
            </w:r>
            <w:proofErr w:type="spellEnd"/>
            <w:r w:rsidRPr="0078517A">
              <w:rPr>
                <w:rFonts w:ascii="Times New Roman" w:eastAsia="Times New Roman" w:hAnsi="Times New Roman" w:cs="Times New Roman"/>
                <w:sz w:val="24"/>
                <w:szCs w:val="24"/>
                <w:lang w:eastAsia="ro-RO"/>
              </w:rPr>
              <w:t xml:space="preserve"> ai declarării averilor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intereselor personale;</w:t>
            </w:r>
            <w:r w:rsidRPr="0078517A">
              <w:rPr>
                <w:rFonts w:ascii="Times New Roman" w:eastAsia="Times New Roman" w:hAnsi="Times New Roman" w:cs="Times New Roman"/>
                <w:sz w:val="24"/>
                <w:szCs w:val="24"/>
                <w:lang w:eastAsia="ro-RO"/>
              </w:rPr>
              <w:br/>
              <w:t>ANI</w:t>
            </w:r>
          </w:p>
        </w:tc>
        <w:tc>
          <w:tcPr>
            <w:tcW w:w="2077" w:type="dxa"/>
            <w:gridSpan w:val="3"/>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Platforma electronică de asigurare a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instituţionale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e-cazierul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profesionale</w:t>
            </w:r>
          </w:p>
        </w:tc>
        <w:tc>
          <w:tcPr>
            <w:tcW w:w="4836" w:type="dxa"/>
          </w:tcPr>
          <w:p w:rsidR="000F5257" w:rsidRPr="0078517A" w:rsidRDefault="00E9168D" w:rsidP="00E9168D">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t xml:space="preserve">1.Numărul de cazuri de </w:t>
            </w:r>
            <w:proofErr w:type="spellStart"/>
            <w:r w:rsidRPr="0078517A">
              <w:rPr>
                <w:rFonts w:ascii="Times New Roman" w:eastAsia="Times New Roman" w:hAnsi="Times New Roman" w:cs="Times New Roman"/>
                <w:i/>
                <w:sz w:val="24"/>
                <w:szCs w:val="24"/>
                <w:lang w:eastAsia="ro-RO"/>
              </w:rPr>
              <w:t>incompatibilităţi</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restricţii</w:t>
            </w:r>
            <w:proofErr w:type="spellEnd"/>
            <w:r w:rsidRPr="0078517A">
              <w:rPr>
                <w:rFonts w:ascii="Times New Roman" w:eastAsia="Times New Roman" w:hAnsi="Times New Roman" w:cs="Times New Roman"/>
                <w:i/>
                <w:sz w:val="24"/>
                <w:szCs w:val="24"/>
                <w:lang w:eastAsia="ro-RO"/>
              </w:rPr>
              <w:t xml:space="preserve"> în ierarhie atestate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soluţionate</w:t>
            </w:r>
            <w:proofErr w:type="spellEnd"/>
            <w:r w:rsidRPr="0078517A">
              <w:rPr>
                <w:rFonts w:ascii="Times New Roman" w:eastAsia="Times New Roman" w:hAnsi="Times New Roman" w:cs="Times New Roman"/>
                <w:i/>
                <w:sz w:val="24"/>
                <w:szCs w:val="24"/>
                <w:lang w:eastAsia="ro-RO"/>
              </w:rPr>
              <w:t xml:space="preserve"> în </w:t>
            </w:r>
            <w:proofErr w:type="spellStart"/>
            <w:r w:rsidRPr="0078517A">
              <w:rPr>
                <w:rFonts w:ascii="Times New Roman" w:eastAsia="Times New Roman" w:hAnsi="Times New Roman" w:cs="Times New Roman"/>
                <w:i/>
                <w:sz w:val="24"/>
                <w:szCs w:val="24"/>
                <w:lang w:eastAsia="ro-RO"/>
              </w:rPr>
              <w:t>entităţile</w:t>
            </w:r>
            <w:proofErr w:type="spellEnd"/>
            <w:r w:rsidRPr="0078517A">
              <w:rPr>
                <w:rFonts w:ascii="Times New Roman" w:eastAsia="Times New Roman" w:hAnsi="Times New Roman" w:cs="Times New Roman"/>
                <w:i/>
                <w:sz w:val="24"/>
                <w:szCs w:val="24"/>
                <w:lang w:eastAsia="ro-RO"/>
              </w:rPr>
              <w:t xml:space="preserve"> publice; numărul de sesizări la ANI cu privire la încălcarea regimului de </w:t>
            </w:r>
            <w:proofErr w:type="spellStart"/>
            <w:r w:rsidRPr="0078517A">
              <w:rPr>
                <w:rFonts w:ascii="Times New Roman" w:eastAsia="Times New Roman" w:hAnsi="Times New Roman" w:cs="Times New Roman"/>
                <w:i/>
                <w:sz w:val="24"/>
                <w:szCs w:val="24"/>
                <w:lang w:eastAsia="ro-RO"/>
              </w:rPr>
              <w:t>incompatibilităţi</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limitare a </w:t>
            </w:r>
            <w:proofErr w:type="spellStart"/>
            <w:r w:rsidRPr="0078517A">
              <w:rPr>
                <w:rFonts w:ascii="Times New Roman" w:eastAsia="Times New Roman" w:hAnsi="Times New Roman" w:cs="Times New Roman"/>
                <w:i/>
                <w:sz w:val="24"/>
                <w:szCs w:val="24"/>
                <w:lang w:eastAsia="ro-RO"/>
              </w:rPr>
              <w:t>publicităţii</w:t>
            </w:r>
            <w:proofErr w:type="spellEnd"/>
            <w:r w:rsidRPr="0078517A">
              <w:rPr>
                <w:rFonts w:ascii="Times New Roman" w:eastAsia="Times New Roman" w:hAnsi="Times New Roman" w:cs="Times New Roman"/>
                <w:i/>
                <w:sz w:val="24"/>
                <w:szCs w:val="24"/>
                <w:lang w:eastAsia="ro-RO"/>
              </w:rPr>
              <w:t xml:space="preserve">; </w:t>
            </w:r>
            <w:r w:rsidRPr="0078517A">
              <w:rPr>
                <w:rFonts w:ascii="Times New Roman" w:eastAsia="Times New Roman" w:hAnsi="Times New Roman" w:cs="Times New Roman"/>
                <w:i/>
                <w:sz w:val="24"/>
                <w:szCs w:val="24"/>
                <w:lang w:eastAsia="ro-RO"/>
              </w:rPr>
              <w:br/>
              <w:t>numărul de persoane suspendate pentru asemenea încălcări:</w:t>
            </w:r>
          </w:p>
          <w:p w:rsidR="00E9168D" w:rsidRPr="0078517A" w:rsidRDefault="00E9168D" w:rsidP="00E9168D">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În perioada de raportare </w:t>
            </w:r>
            <w:r w:rsidR="0012668F" w:rsidRPr="0078517A">
              <w:rPr>
                <w:rFonts w:ascii="Times New Roman" w:eastAsia="Times New Roman" w:hAnsi="Times New Roman" w:cs="Times New Roman"/>
                <w:sz w:val="24"/>
                <w:szCs w:val="24"/>
                <w:lang w:eastAsia="ro-RO"/>
              </w:rPr>
              <w:t xml:space="preserve">în cadrul </w:t>
            </w:r>
            <w:proofErr w:type="spellStart"/>
            <w:r w:rsidR="0012668F" w:rsidRPr="0078517A">
              <w:rPr>
                <w:rFonts w:ascii="Times New Roman" w:eastAsia="Times New Roman" w:hAnsi="Times New Roman" w:cs="Times New Roman"/>
                <w:sz w:val="24"/>
                <w:szCs w:val="24"/>
                <w:lang w:eastAsia="ro-RO"/>
              </w:rPr>
              <w:t>MEc</w:t>
            </w:r>
            <w:proofErr w:type="spellEnd"/>
            <w:r w:rsidR="0012668F" w:rsidRPr="0078517A">
              <w:rPr>
                <w:rFonts w:ascii="Times New Roman" w:eastAsia="Times New Roman" w:hAnsi="Times New Roman" w:cs="Times New Roman"/>
                <w:sz w:val="24"/>
                <w:szCs w:val="24"/>
                <w:lang w:eastAsia="ro-RO"/>
              </w:rPr>
              <w:t xml:space="preserve"> și autoritățile administrative din subordine </w:t>
            </w:r>
            <w:r w:rsidRPr="0078517A">
              <w:rPr>
                <w:rFonts w:ascii="Times New Roman" w:eastAsia="Times New Roman" w:hAnsi="Times New Roman" w:cs="Times New Roman"/>
                <w:sz w:val="24"/>
                <w:szCs w:val="24"/>
                <w:lang w:eastAsia="ro-RO"/>
              </w:rPr>
              <w:t>nu au fost identificate cazuri de incompatibilități</w:t>
            </w:r>
            <w:r w:rsidR="0012668F" w:rsidRPr="0078517A">
              <w:rPr>
                <w:rFonts w:ascii="Times New Roman" w:eastAsia="Times New Roman" w:hAnsi="Times New Roman" w:cs="Times New Roman"/>
                <w:sz w:val="24"/>
                <w:szCs w:val="24"/>
                <w:lang w:eastAsia="ro-RO"/>
              </w:rPr>
              <w:t xml:space="preserve"> și restricții</w:t>
            </w:r>
            <w:r w:rsidRPr="0078517A">
              <w:rPr>
                <w:rFonts w:ascii="Times New Roman" w:eastAsia="Times New Roman" w:hAnsi="Times New Roman" w:cs="Times New Roman"/>
                <w:sz w:val="24"/>
                <w:szCs w:val="24"/>
                <w:lang w:eastAsia="ro-RO"/>
              </w:rPr>
              <w:t xml:space="preserve">. </w:t>
            </w:r>
          </w:p>
          <w:p w:rsidR="008A7DD1" w:rsidRPr="0078517A" w:rsidRDefault="008A7DD1" w:rsidP="00E9168D">
            <w:pPr>
              <w:jc w:val="both"/>
              <w:rPr>
                <w:rFonts w:ascii="Times New Roman" w:eastAsia="Times New Roman" w:hAnsi="Times New Roman" w:cs="Times New Roman"/>
                <w:sz w:val="24"/>
                <w:szCs w:val="24"/>
                <w:lang w:eastAsia="ro-RO"/>
              </w:rPr>
            </w:pPr>
          </w:p>
          <w:p w:rsidR="008A7DD1" w:rsidRPr="0078517A" w:rsidRDefault="008A7DD1" w:rsidP="0012668F">
            <w:pPr>
              <w:rPr>
                <w:rFonts w:ascii="Times New Roman" w:eastAsia="Times New Roman" w:hAnsi="Times New Roman" w:cs="Times New Roman"/>
                <w:sz w:val="24"/>
                <w:szCs w:val="24"/>
                <w:lang w:eastAsia="ro-RO"/>
              </w:rPr>
            </w:pPr>
          </w:p>
        </w:tc>
      </w:tr>
      <w:tr w:rsidR="000F5257" w:rsidRPr="0078517A" w:rsidTr="000F5257">
        <w:tc>
          <w:tcPr>
            <w:tcW w:w="2359" w:type="dxa"/>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b/>
                <w:sz w:val="24"/>
                <w:szCs w:val="24"/>
                <w:lang w:eastAsia="ro-RO"/>
              </w:rPr>
              <w:t xml:space="preserve">3. </w:t>
            </w:r>
            <w:r w:rsidRPr="0078517A">
              <w:rPr>
                <w:rFonts w:ascii="Times New Roman" w:eastAsia="Times New Roman" w:hAnsi="Times New Roman" w:cs="Times New Roman"/>
                <w:sz w:val="24"/>
                <w:szCs w:val="24"/>
                <w:lang w:eastAsia="ro-RO"/>
              </w:rPr>
              <w:t xml:space="preserve">Asigurarea respectării regimului declarării averilor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intereselor personale</w:t>
            </w:r>
          </w:p>
        </w:tc>
        <w:tc>
          <w:tcPr>
            <w:tcW w:w="2831" w:type="dxa"/>
            <w:gridSpan w:val="2"/>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Numărul de </w:t>
            </w:r>
            <w:proofErr w:type="spellStart"/>
            <w:r w:rsidRPr="0078517A">
              <w:rPr>
                <w:rFonts w:ascii="Times New Roman" w:eastAsia="Times New Roman" w:hAnsi="Times New Roman" w:cs="Times New Roman"/>
                <w:sz w:val="24"/>
                <w:szCs w:val="24"/>
                <w:lang w:eastAsia="ro-RO"/>
              </w:rPr>
              <w:t>agenţi</w:t>
            </w:r>
            <w:proofErr w:type="spellEnd"/>
            <w:r w:rsidRPr="0078517A">
              <w:rPr>
                <w:rFonts w:ascii="Times New Roman" w:eastAsia="Times New Roman" w:hAnsi="Times New Roman" w:cs="Times New Roman"/>
                <w:sz w:val="24"/>
                <w:szCs w:val="24"/>
                <w:lang w:eastAsia="ro-RO"/>
              </w:rPr>
              <w:t xml:space="preserve"> publici </w:t>
            </w:r>
            <w:proofErr w:type="spellStart"/>
            <w:r w:rsidRPr="0078517A">
              <w:rPr>
                <w:rFonts w:ascii="Times New Roman" w:eastAsia="Times New Roman" w:hAnsi="Times New Roman" w:cs="Times New Roman"/>
                <w:sz w:val="24"/>
                <w:szCs w:val="24"/>
                <w:lang w:eastAsia="ro-RO"/>
              </w:rPr>
              <w:t>angajaţi</w:t>
            </w:r>
            <w:proofErr w:type="spellEnd"/>
            <w:r w:rsidRPr="0078517A">
              <w:rPr>
                <w:rFonts w:ascii="Times New Roman" w:eastAsia="Times New Roman" w:hAnsi="Times New Roman" w:cs="Times New Roman"/>
                <w:sz w:val="24"/>
                <w:szCs w:val="24"/>
                <w:lang w:eastAsia="ro-RO"/>
              </w:rPr>
              <w:t>/</w:t>
            </w:r>
            <w:proofErr w:type="spellStart"/>
            <w:r w:rsidRPr="0078517A">
              <w:rPr>
                <w:rFonts w:ascii="Times New Roman" w:eastAsia="Times New Roman" w:hAnsi="Times New Roman" w:cs="Times New Roman"/>
                <w:sz w:val="24"/>
                <w:szCs w:val="24"/>
                <w:lang w:eastAsia="ro-RO"/>
              </w:rPr>
              <w:t>numiţi</w:t>
            </w:r>
            <w:proofErr w:type="spellEnd"/>
            <w:r w:rsidRPr="0078517A">
              <w:rPr>
                <w:rFonts w:ascii="Times New Roman" w:eastAsia="Times New Roman" w:hAnsi="Times New Roman" w:cs="Times New Roman"/>
                <w:sz w:val="24"/>
                <w:szCs w:val="24"/>
                <w:lang w:eastAsia="ro-RO"/>
              </w:rPr>
              <w:t xml:space="preserve">/cu mandatele validate pe parcursul anului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w:t>
            </w:r>
            <w:r w:rsidRPr="0078517A">
              <w:rPr>
                <w:rFonts w:ascii="Times New Roman" w:eastAsia="Times New Roman" w:hAnsi="Times New Roman" w:cs="Times New Roman"/>
                <w:sz w:val="24"/>
                <w:szCs w:val="24"/>
                <w:lang w:eastAsia="ro-RO"/>
              </w:rPr>
              <w:lastRenderedPageBreak/>
              <w:t xml:space="preserve">numărul de </w:t>
            </w:r>
            <w:proofErr w:type="spellStart"/>
            <w:r w:rsidRPr="0078517A">
              <w:rPr>
                <w:rFonts w:ascii="Times New Roman" w:eastAsia="Times New Roman" w:hAnsi="Times New Roman" w:cs="Times New Roman"/>
                <w:sz w:val="24"/>
                <w:szCs w:val="24"/>
                <w:lang w:eastAsia="ro-RO"/>
              </w:rPr>
              <w:t>declaraţii</w:t>
            </w:r>
            <w:proofErr w:type="spellEnd"/>
            <w:r w:rsidRPr="0078517A">
              <w:rPr>
                <w:rFonts w:ascii="Times New Roman" w:eastAsia="Times New Roman" w:hAnsi="Times New Roman" w:cs="Times New Roman"/>
                <w:sz w:val="24"/>
                <w:szCs w:val="24"/>
                <w:lang w:eastAsia="ro-RO"/>
              </w:rPr>
              <w:t xml:space="preserve"> depuse în momentul angajării/ numirii/ validării mandatului. </w:t>
            </w:r>
            <w:r w:rsidRPr="0078517A">
              <w:rPr>
                <w:rFonts w:ascii="Times New Roman" w:eastAsia="Times New Roman" w:hAnsi="Times New Roman" w:cs="Times New Roman"/>
                <w:sz w:val="24"/>
                <w:szCs w:val="24"/>
                <w:lang w:eastAsia="ro-RO"/>
              </w:rPr>
              <w:br/>
              <w:t xml:space="preserve">Numărul total de </w:t>
            </w:r>
            <w:proofErr w:type="spellStart"/>
            <w:r w:rsidRPr="0078517A">
              <w:rPr>
                <w:rFonts w:ascii="Times New Roman" w:eastAsia="Times New Roman" w:hAnsi="Times New Roman" w:cs="Times New Roman"/>
                <w:sz w:val="24"/>
                <w:szCs w:val="24"/>
                <w:lang w:eastAsia="ro-RO"/>
              </w:rPr>
              <w:t>agenţi</w:t>
            </w:r>
            <w:proofErr w:type="spellEnd"/>
            <w:r w:rsidRPr="0078517A">
              <w:rPr>
                <w:rFonts w:ascii="Times New Roman" w:eastAsia="Times New Roman" w:hAnsi="Times New Roman" w:cs="Times New Roman"/>
                <w:sz w:val="24"/>
                <w:szCs w:val="24"/>
                <w:lang w:eastAsia="ro-RO"/>
              </w:rPr>
              <w:t xml:space="preserve"> publici </w:t>
            </w:r>
            <w:proofErr w:type="spellStart"/>
            <w:r w:rsidRPr="0078517A">
              <w:rPr>
                <w:rFonts w:ascii="Times New Roman" w:eastAsia="Times New Roman" w:hAnsi="Times New Roman" w:cs="Times New Roman"/>
                <w:sz w:val="24"/>
                <w:szCs w:val="24"/>
                <w:lang w:eastAsia="ro-RO"/>
              </w:rPr>
              <w:t>angajaţi</w:t>
            </w:r>
            <w:proofErr w:type="spellEnd"/>
            <w:r w:rsidRPr="0078517A">
              <w:rPr>
                <w:rFonts w:ascii="Times New Roman" w:eastAsia="Times New Roman" w:hAnsi="Times New Roman" w:cs="Times New Roman"/>
                <w:sz w:val="24"/>
                <w:szCs w:val="24"/>
                <w:lang w:eastAsia="ro-RO"/>
              </w:rPr>
              <w:t>/</w:t>
            </w:r>
            <w:proofErr w:type="spellStart"/>
            <w:r w:rsidRPr="0078517A">
              <w:rPr>
                <w:rFonts w:ascii="Times New Roman" w:eastAsia="Times New Roman" w:hAnsi="Times New Roman" w:cs="Times New Roman"/>
                <w:sz w:val="24"/>
                <w:szCs w:val="24"/>
                <w:lang w:eastAsia="ro-RO"/>
              </w:rPr>
              <w:t>numiţi</w:t>
            </w:r>
            <w:proofErr w:type="spellEnd"/>
            <w:r w:rsidRPr="0078517A">
              <w:rPr>
                <w:rFonts w:ascii="Times New Roman" w:eastAsia="Times New Roman" w:hAnsi="Times New Roman" w:cs="Times New Roman"/>
                <w:sz w:val="24"/>
                <w:szCs w:val="24"/>
                <w:lang w:eastAsia="ro-RO"/>
              </w:rPr>
              <w:t xml:space="preserve">/cu mandatele validate care activează în entitatea publică pe parcursul anului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numărul de </w:t>
            </w:r>
            <w:proofErr w:type="spellStart"/>
            <w:r w:rsidRPr="0078517A">
              <w:rPr>
                <w:rFonts w:ascii="Times New Roman" w:eastAsia="Times New Roman" w:hAnsi="Times New Roman" w:cs="Times New Roman"/>
                <w:sz w:val="24"/>
                <w:szCs w:val="24"/>
                <w:lang w:eastAsia="ro-RO"/>
              </w:rPr>
              <w:t>declaraţii</w:t>
            </w:r>
            <w:proofErr w:type="spellEnd"/>
            <w:r w:rsidRPr="0078517A">
              <w:rPr>
                <w:rFonts w:ascii="Times New Roman" w:eastAsia="Times New Roman" w:hAnsi="Times New Roman" w:cs="Times New Roman"/>
                <w:sz w:val="24"/>
                <w:szCs w:val="24"/>
                <w:lang w:eastAsia="ro-RO"/>
              </w:rPr>
              <w:t xml:space="preserve"> depuse anual. </w:t>
            </w:r>
            <w:r w:rsidRPr="0078517A">
              <w:rPr>
                <w:rFonts w:ascii="Times New Roman" w:eastAsia="Times New Roman" w:hAnsi="Times New Roman" w:cs="Times New Roman"/>
                <w:sz w:val="24"/>
                <w:szCs w:val="24"/>
                <w:lang w:eastAsia="ro-RO"/>
              </w:rPr>
              <w:br/>
              <w:t xml:space="preserve">Numărul de </w:t>
            </w:r>
            <w:proofErr w:type="spellStart"/>
            <w:r w:rsidRPr="0078517A">
              <w:rPr>
                <w:rFonts w:ascii="Times New Roman" w:eastAsia="Times New Roman" w:hAnsi="Times New Roman" w:cs="Times New Roman"/>
                <w:sz w:val="24"/>
                <w:szCs w:val="24"/>
                <w:lang w:eastAsia="ro-RO"/>
              </w:rPr>
              <w:t>agenţi</w:t>
            </w:r>
            <w:proofErr w:type="spellEnd"/>
            <w:r w:rsidRPr="0078517A">
              <w:rPr>
                <w:rFonts w:ascii="Times New Roman" w:eastAsia="Times New Roman" w:hAnsi="Times New Roman" w:cs="Times New Roman"/>
                <w:sz w:val="24"/>
                <w:szCs w:val="24"/>
                <w:lang w:eastAsia="ro-RO"/>
              </w:rPr>
              <w:t xml:space="preserve"> publici ale căror mandat/ raporturi de muncă sau de serviciu au încetat pe parcursul anului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numărul de </w:t>
            </w:r>
            <w:proofErr w:type="spellStart"/>
            <w:r w:rsidRPr="0078517A">
              <w:rPr>
                <w:rFonts w:ascii="Times New Roman" w:eastAsia="Times New Roman" w:hAnsi="Times New Roman" w:cs="Times New Roman"/>
                <w:sz w:val="24"/>
                <w:szCs w:val="24"/>
                <w:lang w:eastAsia="ro-RO"/>
              </w:rPr>
              <w:t>declaraţii</w:t>
            </w:r>
            <w:proofErr w:type="spellEnd"/>
            <w:r w:rsidRPr="0078517A">
              <w:rPr>
                <w:rFonts w:ascii="Times New Roman" w:eastAsia="Times New Roman" w:hAnsi="Times New Roman" w:cs="Times New Roman"/>
                <w:sz w:val="24"/>
                <w:szCs w:val="24"/>
                <w:lang w:eastAsia="ro-RO"/>
              </w:rPr>
              <w:t xml:space="preserve"> depuse la încetarea mandatului /raporturilor de muncă sau de serviciu pe parcursul anului respectiv. </w:t>
            </w:r>
            <w:r w:rsidRPr="0078517A">
              <w:rPr>
                <w:rFonts w:ascii="Times New Roman" w:eastAsia="Times New Roman" w:hAnsi="Times New Roman" w:cs="Times New Roman"/>
                <w:sz w:val="24"/>
                <w:szCs w:val="24"/>
                <w:lang w:eastAsia="ro-RO"/>
              </w:rPr>
              <w:br/>
              <w:t xml:space="preserve">Numărul total de </w:t>
            </w:r>
            <w:proofErr w:type="spellStart"/>
            <w:r w:rsidRPr="0078517A">
              <w:rPr>
                <w:rFonts w:ascii="Times New Roman" w:eastAsia="Times New Roman" w:hAnsi="Times New Roman" w:cs="Times New Roman"/>
                <w:sz w:val="24"/>
                <w:szCs w:val="24"/>
                <w:lang w:eastAsia="ro-RO"/>
              </w:rPr>
              <w:t>declaraţii</w:t>
            </w:r>
            <w:proofErr w:type="spellEnd"/>
            <w:r w:rsidRPr="0078517A">
              <w:rPr>
                <w:rFonts w:ascii="Times New Roman" w:eastAsia="Times New Roman" w:hAnsi="Times New Roman" w:cs="Times New Roman"/>
                <w:sz w:val="24"/>
                <w:szCs w:val="24"/>
                <w:lang w:eastAsia="ro-RO"/>
              </w:rPr>
              <w:t xml:space="preserve"> de avere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interese personale transmise anual la ANI de la </w:t>
            </w:r>
            <w:proofErr w:type="spellStart"/>
            <w:r w:rsidRPr="0078517A">
              <w:rPr>
                <w:rFonts w:ascii="Times New Roman" w:eastAsia="Times New Roman" w:hAnsi="Times New Roman" w:cs="Times New Roman"/>
                <w:sz w:val="24"/>
                <w:szCs w:val="24"/>
                <w:lang w:eastAsia="ro-RO"/>
              </w:rPr>
              <w:t>entităţile</w:t>
            </w:r>
            <w:proofErr w:type="spellEnd"/>
            <w:r w:rsidRPr="0078517A">
              <w:rPr>
                <w:rFonts w:ascii="Times New Roman" w:eastAsia="Times New Roman" w:hAnsi="Times New Roman" w:cs="Times New Roman"/>
                <w:sz w:val="24"/>
                <w:szCs w:val="24"/>
                <w:lang w:eastAsia="ro-RO"/>
              </w:rPr>
              <w:t xml:space="preserve"> publice. </w:t>
            </w:r>
            <w:r w:rsidRPr="0078517A">
              <w:rPr>
                <w:rFonts w:ascii="Times New Roman" w:eastAsia="Times New Roman" w:hAnsi="Times New Roman" w:cs="Times New Roman"/>
                <w:sz w:val="24"/>
                <w:szCs w:val="24"/>
                <w:lang w:eastAsia="ro-RO"/>
              </w:rPr>
              <w:br/>
              <w:t xml:space="preserve">Numărul actelor de constatare ale ANI privind </w:t>
            </w:r>
            <w:proofErr w:type="spellStart"/>
            <w:r w:rsidRPr="0078517A">
              <w:rPr>
                <w:rFonts w:ascii="Times New Roman" w:eastAsia="Times New Roman" w:hAnsi="Times New Roman" w:cs="Times New Roman"/>
                <w:sz w:val="24"/>
                <w:szCs w:val="24"/>
                <w:lang w:eastAsia="ro-RO"/>
              </w:rPr>
              <w:t>existenţa</w:t>
            </w:r>
            <w:proofErr w:type="spellEnd"/>
            <w:r w:rsidRPr="0078517A">
              <w:rPr>
                <w:rFonts w:ascii="Times New Roman" w:eastAsia="Times New Roman" w:hAnsi="Times New Roman" w:cs="Times New Roman"/>
                <w:sz w:val="24"/>
                <w:szCs w:val="24"/>
                <w:lang w:eastAsia="ro-RO"/>
              </w:rPr>
              <w:t xml:space="preserve"> averii nejustificate. </w:t>
            </w:r>
            <w:r w:rsidRPr="0078517A">
              <w:rPr>
                <w:rFonts w:ascii="Times New Roman" w:eastAsia="Times New Roman" w:hAnsi="Times New Roman" w:cs="Times New Roman"/>
                <w:sz w:val="24"/>
                <w:szCs w:val="24"/>
                <w:lang w:eastAsia="ro-RO"/>
              </w:rPr>
              <w:br/>
              <w:t xml:space="preserve">Numărul de dosare penale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contravenţionale</w:t>
            </w:r>
            <w:proofErr w:type="spellEnd"/>
            <w:r w:rsidRPr="0078517A">
              <w:rPr>
                <w:rFonts w:ascii="Times New Roman" w:eastAsia="Times New Roman" w:hAnsi="Times New Roman" w:cs="Times New Roman"/>
                <w:sz w:val="24"/>
                <w:szCs w:val="24"/>
                <w:lang w:eastAsia="ro-RO"/>
              </w:rPr>
              <w:t xml:space="preserve"> instrumentate privind încălcarea regimului declarării averilor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intereselor personale</w:t>
            </w:r>
          </w:p>
        </w:tc>
        <w:tc>
          <w:tcPr>
            <w:tcW w:w="1671" w:type="dxa"/>
          </w:tcPr>
          <w:p w:rsidR="000F5257" w:rsidRPr="0078517A" w:rsidRDefault="000F5257" w:rsidP="00BA3DD0">
            <w:pPr>
              <w:jc w:val="cente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lastRenderedPageBreak/>
              <w:t xml:space="preserve">Permanent, cu verificarea anuală a </w:t>
            </w:r>
            <w:r w:rsidRPr="0078517A">
              <w:rPr>
                <w:rFonts w:ascii="Times New Roman" w:eastAsia="Times New Roman" w:hAnsi="Times New Roman" w:cs="Times New Roman"/>
                <w:sz w:val="24"/>
                <w:szCs w:val="24"/>
                <w:lang w:eastAsia="ro-RO"/>
              </w:rPr>
              <w:lastRenderedPageBreak/>
              <w:t>indicatorilor de progres</w:t>
            </w:r>
          </w:p>
        </w:tc>
        <w:tc>
          <w:tcPr>
            <w:tcW w:w="1526" w:type="dxa"/>
            <w:gridSpan w:val="2"/>
          </w:tcPr>
          <w:p w:rsidR="000F5257" w:rsidRPr="0078517A" w:rsidRDefault="000F5257" w:rsidP="00BA3DD0">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lastRenderedPageBreak/>
              <w:t>Entităţile</w:t>
            </w:r>
            <w:proofErr w:type="spellEnd"/>
            <w:r w:rsidRPr="0078517A">
              <w:rPr>
                <w:rFonts w:ascii="Times New Roman" w:eastAsia="Times New Roman" w:hAnsi="Times New Roman" w:cs="Times New Roman"/>
                <w:sz w:val="24"/>
                <w:szCs w:val="24"/>
                <w:lang w:eastAsia="ro-RO"/>
              </w:rPr>
              <w:t xml:space="preserve"> publice ai căror </w:t>
            </w:r>
            <w:proofErr w:type="spellStart"/>
            <w:r w:rsidRPr="0078517A">
              <w:rPr>
                <w:rFonts w:ascii="Times New Roman" w:eastAsia="Times New Roman" w:hAnsi="Times New Roman" w:cs="Times New Roman"/>
                <w:sz w:val="24"/>
                <w:szCs w:val="24"/>
                <w:lang w:eastAsia="ro-RO"/>
              </w:rPr>
              <w:t>agenţi</w:t>
            </w:r>
            <w:proofErr w:type="spellEnd"/>
            <w:r w:rsidRPr="0078517A">
              <w:rPr>
                <w:rFonts w:ascii="Times New Roman" w:eastAsia="Times New Roman" w:hAnsi="Times New Roman" w:cs="Times New Roman"/>
                <w:sz w:val="24"/>
                <w:szCs w:val="24"/>
                <w:lang w:eastAsia="ro-RO"/>
              </w:rPr>
              <w:t xml:space="preserve"> publici </w:t>
            </w:r>
            <w:proofErr w:type="spellStart"/>
            <w:r w:rsidRPr="0078517A">
              <w:rPr>
                <w:rFonts w:ascii="Times New Roman" w:eastAsia="Times New Roman" w:hAnsi="Times New Roman" w:cs="Times New Roman"/>
                <w:sz w:val="24"/>
                <w:szCs w:val="24"/>
                <w:lang w:eastAsia="ro-RO"/>
              </w:rPr>
              <w:t>sînt</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lastRenderedPageBreak/>
              <w:t>subiecţi</w:t>
            </w:r>
            <w:proofErr w:type="spellEnd"/>
            <w:r w:rsidRPr="0078517A">
              <w:rPr>
                <w:rFonts w:ascii="Times New Roman" w:eastAsia="Times New Roman" w:hAnsi="Times New Roman" w:cs="Times New Roman"/>
                <w:sz w:val="24"/>
                <w:szCs w:val="24"/>
                <w:lang w:eastAsia="ro-RO"/>
              </w:rPr>
              <w:t xml:space="preserve"> ai declarării averilor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intereselor personale; ANI; CNA</w:t>
            </w:r>
          </w:p>
        </w:tc>
        <w:tc>
          <w:tcPr>
            <w:tcW w:w="2077" w:type="dxa"/>
            <w:gridSpan w:val="3"/>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lastRenderedPageBreak/>
              <w:t xml:space="preserve">Platforma electronică de depunere a </w:t>
            </w:r>
            <w:proofErr w:type="spellStart"/>
            <w:r w:rsidRPr="0078517A">
              <w:rPr>
                <w:rFonts w:ascii="Times New Roman" w:eastAsia="Times New Roman" w:hAnsi="Times New Roman" w:cs="Times New Roman"/>
                <w:sz w:val="24"/>
                <w:szCs w:val="24"/>
                <w:lang w:eastAsia="ro-RO"/>
              </w:rPr>
              <w:t>declaraţiilor</w:t>
            </w:r>
            <w:proofErr w:type="spellEnd"/>
            <w:r w:rsidRPr="0078517A">
              <w:rPr>
                <w:rFonts w:ascii="Times New Roman" w:eastAsia="Times New Roman" w:hAnsi="Times New Roman" w:cs="Times New Roman"/>
                <w:sz w:val="24"/>
                <w:szCs w:val="24"/>
                <w:lang w:eastAsia="ro-RO"/>
              </w:rPr>
              <w:t xml:space="preserve"> de </w:t>
            </w:r>
            <w:r w:rsidRPr="0078517A">
              <w:rPr>
                <w:rFonts w:ascii="Times New Roman" w:eastAsia="Times New Roman" w:hAnsi="Times New Roman" w:cs="Times New Roman"/>
                <w:sz w:val="24"/>
                <w:szCs w:val="24"/>
                <w:lang w:eastAsia="ro-RO"/>
              </w:rPr>
              <w:lastRenderedPageBreak/>
              <w:t xml:space="preserve">avere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interese personale. </w:t>
            </w:r>
            <w:r w:rsidRPr="0078517A">
              <w:rPr>
                <w:rFonts w:ascii="Times New Roman" w:eastAsia="Times New Roman" w:hAnsi="Times New Roman" w:cs="Times New Roman"/>
                <w:sz w:val="24"/>
                <w:szCs w:val="24"/>
                <w:lang w:eastAsia="ro-RO"/>
              </w:rPr>
              <w:br/>
              <w:t xml:space="preserve">Platforma electronică de asigurare a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instituţionale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e-cazierul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profesionale. </w:t>
            </w:r>
            <w:r w:rsidRPr="0078517A">
              <w:rPr>
                <w:rFonts w:ascii="Times New Roman" w:eastAsia="Times New Roman" w:hAnsi="Times New Roman" w:cs="Times New Roman"/>
                <w:sz w:val="24"/>
                <w:szCs w:val="24"/>
                <w:lang w:eastAsia="ro-RO"/>
              </w:rPr>
              <w:br/>
              <w:t xml:space="preserve">Pagina web a ANI; </w:t>
            </w:r>
            <w:r w:rsidRPr="0078517A">
              <w:rPr>
                <w:rFonts w:ascii="Times New Roman" w:eastAsia="Times New Roman" w:hAnsi="Times New Roman" w:cs="Times New Roman"/>
                <w:sz w:val="24"/>
                <w:szCs w:val="24"/>
                <w:lang w:eastAsia="ro-RO"/>
              </w:rPr>
              <w:br/>
            </w:r>
            <w:proofErr w:type="spellStart"/>
            <w:r w:rsidRPr="0078517A">
              <w:rPr>
                <w:rFonts w:ascii="Times New Roman" w:eastAsia="Times New Roman" w:hAnsi="Times New Roman" w:cs="Times New Roman"/>
                <w:sz w:val="24"/>
                <w:szCs w:val="24"/>
                <w:lang w:eastAsia="ro-RO"/>
              </w:rPr>
              <w:t>hotărîrile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instanţelor</w:t>
            </w:r>
            <w:proofErr w:type="spellEnd"/>
            <w:r w:rsidRPr="0078517A">
              <w:rPr>
                <w:rFonts w:ascii="Times New Roman" w:eastAsia="Times New Roman" w:hAnsi="Times New Roman" w:cs="Times New Roman"/>
                <w:sz w:val="24"/>
                <w:szCs w:val="24"/>
                <w:lang w:eastAsia="ro-RO"/>
              </w:rPr>
              <w:t xml:space="preserve"> de judecată</w:t>
            </w:r>
          </w:p>
        </w:tc>
        <w:tc>
          <w:tcPr>
            <w:tcW w:w="4836" w:type="dxa"/>
          </w:tcPr>
          <w:p w:rsidR="008A2147" w:rsidRPr="0078517A" w:rsidRDefault="00676926" w:rsidP="00676926">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lastRenderedPageBreak/>
              <w:t>1.</w:t>
            </w:r>
            <w:r w:rsidR="008A2147" w:rsidRPr="0078517A">
              <w:rPr>
                <w:rFonts w:ascii="Times New Roman" w:eastAsia="Times New Roman" w:hAnsi="Times New Roman" w:cs="Times New Roman"/>
                <w:i/>
                <w:sz w:val="24"/>
                <w:szCs w:val="24"/>
                <w:lang w:eastAsia="ro-RO"/>
              </w:rPr>
              <w:t xml:space="preserve">Numărul de </w:t>
            </w:r>
            <w:proofErr w:type="spellStart"/>
            <w:r w:rsidR="008A2147" w:rsidRPr="0078517A">
              <w:rPr>
                <w:rFonts w:ascii="Times New Roman" w:eastAsia="Times New Roman" w:hAnsi="Times New Roman" w:cs="Times New Roman"/>
                <w:i/>
                <w:sz w:val="24"/>
                <w:szCs w:val="24"/>
                <w:lang w:eastAsia="ro-RO"/>
              </w:rPr>
              <w:t>agenţi</w:t>
            </w:r>
            <w:proofErr w:type="spellEnd"/>
            <w:r w:rsidR="008A2147" w:rsidRPr="0078517A">
              <w:rPr>
                <w:rFonts w:ascii="Times New Roman" w:eastAsia="Times New Roman" w:hAnsi="Times New Roman" w:cs="Times New Roman"/>
                <w:i/>
                <w:sz w:val="24"/>
                <w:szCs w:val="24"/>
                <w:lang w:eastAsia="ro-RO"/>
              </w:rPr>
              <w:t xml:space="preserve"> publici </w:t>
            </w:r>
            <w:proofErr w:type="spellStart"/>
            <w:r w:rsidR="008A2147" w:rsidRPr="0078517A">
              <w:rPr>
                <w:rFonts w:ascii="Times New Roman" w:eastAsia="Times New Roman" w:hAnsi="Times New Roman" w:cs="Times New Roman"/>
                <w:i/>
                <w:sz w:val="24"/>
                <w:szCs w:val="24"/>
                <w:lang w:eastAsia="ro-RO"/>
              </w:rPr>
              <w:t>angajaţi</w:t>
            </w:r>
            <w:proofErr w:type="spellEnd"/>
            <w:r w:rsidR="008A2147" w:rsidRPr="0078517A">
              <w:rPr>
                <w:rFonts w:ascii="Times New Roman" w:eastAsia="Times New Roman" w:hAnsi="Times New Roman" w:cs="Times New Roman"/>
                <w:i/>
                <w:sz w:val="24"/>
                <w:szCs w:val="24"/>
                <w:lang w:eastAsia="ro-RO"/>
              </w:rPr>
              <w:t>/</w:t>
            </w:r>
            <w:proofErr w:type="spellStart"/>
            <w:r w:rsidR="008A2147" w:rsidRPr="0078517A">
              <w:rPr>
                <w:rFonts w:ascii="Times New Roman" w:eastAsia="Times New Roman" w:hAnsi="Times New Roman" w:cs="Times New Roman"/>
                <w:i/>
                <w:sz w:val="24"/>
                <w:szCs w:val="24"/>
                <w:lang w:eastAsia="ro-RO"/>
              </w:rPr>
              <w:t>numiţi</w:t>
            </w:r>
            <w:proofErr w:type="spellEnd"/>
            <w:r w:rsidR="008A2147" w:rsidRPr="0078517A">
              <w:rPr>
                <w:rFonts w:ascii="Times New Roman" w:eastAsia="Times New Roman" w:hAnsi="Times New Roman" w:cs="Times New Roman"/>
                <w:i/>
                <w:sz w:val="24"/>
                <w:szCs w:val="24"/>
                <w:lang w:eastAsia="ro-RO"/>
              </w:rPr>
              <w:t xml:space="preserve">/cu mandatele validate pe parcursul anului </w:t>
            </w:r>
            <w:proofErr w:type="spellStart"/>
            <w:r w:rsidR="008A2147" w:rsidRPr="0078517A">
              <w:rPr>
                <w:rFonts w:ascii="Times New Roman" w:eastAsia="Times New Roman" w:hAnsi="Times New Roman" w:cs="Times New Roman"/>
                <w:i/>
                <w:sz w:val="24"/>
                <w:szCs w:val="24"/>
                <w:lang w:eastAsia="ro-RO"/>
              </w:rPr>
              <w:t>şi</w:t>
            </w:r>
            <w:proofErr w:type="spellEnd"/>
            <w:r w:rsidR="008A2147" w:rsidRPr="0078517A">
              <w:rPr>
                <w:rFonts w:ascii="Times New Roman" w:eastAsia="Times New Roman" w:hAnsi="Times New Roman" w:cs="Times New Roman"/>
                <w:i/>
                <w:sz w:val="24"/>
                <w:szCs w:val="24"/>
                <w:lang w:eastAsia="ro-RO"/>
              </w:rPr>
              <w:t xml:space="preserve"> numărul de </w:t>
            </w:r>
            <w:proofErr w:type="spellStart"/>
            <w:r w:rsidR="008A2147" w:rsidRPr="0078517A">
              <w:rPr>
                <w:rFonts w:ascii="Times New Roman" w:eastAsia="Times New Roman" w:hAnsi="Times New Roman" w:cs="Times New Roman"/>
                <w:i/>
                <w:sz w:val="24"/>
                <w:szCs w:val="24"/>
                <w:lang w:eastAsia="ro-RO"/>
              </w:rPr>
              <w:t>declaraţii</w:t>
            </w:r>
            <w:proofErr w:type="spellEnd"/>
            <w:r w:rsidR="008A2147" w:rsidRPr="0078517A">
              <w:rPr>
                <w:rFonts w:ascii="Times New Roman" w:eastAsia="Times New Roman" w:hAnsi="Times New Roman" w:cs="Times New Roman"/>
                <w:i/>
                <w:sz w:val="24"/>
                <w:szCs w:val="24"/>
                <w:lang w:eastAsia="ro-RO"/>
              </w:rPr>
              <w:t xml:space="preserve"> depuse în momentul angajării/ numirii/ validării mandatului:</w:t>
            </w:r>
          </w:p>
          <w:p w:rsidR="008A2147" w:rsidRPr="0078517A" w:rsidRDefault="008A2147" w:rsidP="008A2147">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lastRenderedPageBreak/>
              <w:t xml:space="preserve">În perioada de raportare </w:t>
            </w:r>
            <w:r w:rsidR="004221FB" w:rsidRPr="0078517A">
              <w:rPr>
                <w:rFonts w:ascii="Times New Roman" w:eastAsia="Times New Roman" w:hAnsi="Times New Roman" w:cs="Times New Roman"/>
                <w:sz w:val="24"/>
                <w:szCs w:val="24"/>
                <w:lang w:eastAsia="ro-RO"/>
              </w:rPr>
              <w:t xml:space="preserve">în cadrul ministerului </w:t>
            </w:r>
            <w:r w:rsidRPr="0078517A">
              <w:rPr>
                <w:rFonts w:ascii="Times New Roman" w:eastAsia="Times New Roman" w:hAnsi="Times New Roman" w:cs="Times New Roman"/>
                <w:sz w:val="24"/>
                <w:szCs w:val="24"/>
                <w:lang w:eastAsia="ro-RO"/>
              </w:rPr>
              <w:t>au fost angajate  10 persoane, și depuse 10 declarații la ANI</w:t>
            </w:r>
            <w:r w:rsidR="00676926" w:rsidRPr="0078517A">
              <w:rPr>
                <w:rFonts w:ascii="Times New Roman" w:eastAsia="Times New Roman" w:hAnsi="Times New Roman" w:cs="Times New Roman"/>
                <w:sz w:val="24"/>
                <w:szCs w:val="24"/>
                <w:lang w:eastAsia="ro-RO"/>
              </w:rPr>
              <w:t>.</w:t>
            </w:r>
            <w:r w:rsidRPr="0078517A">
              <w:rPr>
                <w:rFonts w:ascii="Times New Roman" w:eastAsia="Times New Roman" w:hAnsi="Times New Roman" w:cs="Times New Roman"/>
                <w:sz w:val="24"/>
                <w:szCs w:val="24"/>
                <w:lang w:eastAsia="ro-RO"/>
              </w:rPr>
              <w:t xml:space="preserve"> </w:t>
            </w:r>
          </w:p>
          <w:p w:rsidR="008A7DD1" w:rsidRPr="0078517A" w:rsidRDefault="008A7DD1" w:rsidP="008A2147">
            <w:pPr>
              <w:jc w:val="both"/>
              <w:rPr>
                <w:rFonts w:ascii="Times New Roman" w:eastAsia="Times New Roman" w:hAnsi="Times New Roman" w:cs="Times New Roman"/>
                <w:sz w:val="24"/>
                <w:szCs w:val="24"/>
                <w:lang w:eastAsia="ro-RO"/>
              </w:rPr>
            </w:pPr>
          </w:p>
          <w:p w:rsidR="008A7DD1" w:rsidRPr="0078517A" w:rsidRDefault="008A7DD1" w:rsidP="008A7DD1">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Agenția </w:t>
            </w:r>
            <w:proofErr w:type="spellStart"/>
            <w:r w:rsidRPr="0078517A">
              <w:rPr>
                <w:rFonts w:ascii="Times New Roman" w:eastAsia="Times New Roman" w:hAnsi="Times New Roman" w:cs="Times New Roman"/>
                <w:sz w:val="24"/>
                <w:szCs w:val="24"/>
                <w:lang w:eastAsia="ro-RO"/>
              </w:rPr>
              <w:t>Propriețății</w:t>
            </w:r>
            <w:proofErr w:type="spellEnd"/>
            <w:r w:rsidRPr="0078517A">
              <w:rPr>
                <w:rFonts w:ascii="Times New Roman" w:eastAsia="Times New Roman" w:hAnsi="Times New Roman" w:cs="Times New Roman"/>
                <w:sz w:val="24"/>
                <w:szCs w:val="24"/>
                <w:lang w:eastAsia="ro-RO"/>
              </w:rPr>
              <w:t xml:space="preserve"> Publice</w:t>
            </w:r>
            <w:r w:rsidR="00E27BA4" w:rsidRPr="0078517A">
              <w:rPr>
                <w:rFonts w:ascii="Times New Roman" w:eastAsia="Times New Roman" w:hAnsi="Times New Roman" w:cs="Times New Roman"/>
                <w:sz w:val="24"/>
                <w:szCs w:val="24"/>
                <w:lang w:eastAsia="ro-RO"/>
              </w:rPr>
              <w:t>: a fost reîncadrat</w:t>
            </w:r>
            <w:r w:rsidR="005440FF" w:rsidRPr="0078517A">
              <w:rPr>
                <w:rFonts w:ascii="Times New Roman" w:eastAsia="Times New Roman" w:hAnsi="Times New Roman" w:cs="Times New Roman"/>
                <w:sz w:val="24"/>
                <w:szCs w:val="24"/>
                <w:lang w:eastAsia="ro-RO"/>
              </w:rPr>
              <w:t xml:space="preserve"> un funcționar public și depusă o declarație de avere și interese personale.</w:t>
            </w:r>
          </w:p>
          <w:p w:rsidR="004221FB" w:rsidRPr="0078517A" w:rsidRDefault="008A7DD1" w:rsidP="004221FB">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Protecţia</w:t>
            </w:r>
            <w:proofErr w:type="spellEnd"/>
            <w:r w:rsidRPr="0078517A">
              <w:rPr>
                <w:rFonts w:ascii="Times New Roman" w:eastAsia="Times New Roman" w:hAnsi="Times New Roman" w:cs="Times New Roman"/>
                <w:sz w:val="24"/>
                <w:szCs w:val="24"/>
                <w:lang w:eastAsia="ro-RO"/>
              </w:rPr>
              <w:t xml:space="preserve"> Consumatorilor: </w:t>
            </w:r>
            <w:r w:rsidR="004221FB" w:rsidRPr="0078517A">
              <w:rPr>
                <w:rFonts w:ascii="Times New Roman" w:eastAsia="Times New Roman" w:hAnsi="Times New Roman" w:cs="Times New Roman"/>
                <w:sz w:val="24"/>
                <w:szCs w:val="24"/>
                <w:lang w:eastAsia="ro-RO"/>
              </w:rPr>
              <w:t xml:space="preserve">pe locurile vacante, au fost numiți în funcție 22 </w:t>
            </w:r>
            <w:proofErr w:type="spellStart"/>
            <w:r w:rsidR="004221FB" w:rsidRPr="0078517A">
              <w:rPr>
                <w:rFonts w:ascii="Times New Roman" w:eastAsia="Times New Roman" w:hAnsi="Times New Roman" w:cs="Times New Roman"/>
                <w:sz w:val="24"/>
                <w:szCs w:val="24"/>
                <w:lang w:eastAsia="ro-RO"/>
              </w:rPr>
              <w:t>agenţi</w:t>
            </w:r>
            <w:proofErr w:type="spellEnd"/>
            <w:r w:rsidR="004221FB" w:rsidRPr="0078517A">
              <w:rPr>
                <w:rFonts w:ascii="Times New Roman" w:eastAsia="Times New Roman" w:hAnsi="Times New Roman" w:cs="Times New Roman"/>
                <w:sz w:val="24"/>
                <w:szCs w:val="24"/>
                <w:lang w:eastAsia="ro-RO"/>
              </w:rPr>
              <w:t xml:space="preserve"> publici, dintre care 11 debutanți, care la momentul angajării, au depus </w:t>
            </w:r>
            <w:proofErr w:type="spellStart"/>
            <w:r w:rsidR="004221FB" w:rsidRPr="0078517A">
              <w:rPr>
                <w:rFonts w:ascii="Times New Roman" w:eastAsia="Times New Roman" w:hAnsi="Times New Roman" w:cs="Times New Roman"/>
                <w:sz w:val="24"/>
                <w:szCs w:val="24"/>
                <w:lang w:eastAsia="ro-RO"/>
              </w:rPr>
              <w:t>declaraţiile</w:t>
            </w:r>
            <w:proofErr w:type="spellEnd"/>
            <w:r w:rsidR="004221FB" w:rsidRPr="0078517A">
              <w:rPr>
                <w:rFonts w:ascii="Times New Roman" w:eastAsia="Times New Roman" w:hAnsi="Times New Roman" w:cs="Times New Roman"/>
                <w:sz w:val="24"/>
                <w:szCs w:val="24"/>
                <w:lang w:eastAsia="ro-RO"/>
              </w:rPr>
              <w:t xml:space="preserve"> de avere și interese personale.</w:t>
            </w:r>
          </w:p>
          <w:p w:rsidR="004221FB" w:rsidRPr="0078517A" w:rsidRDefault="004221FB" w:rsidP="004221FB">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La 01.07.2017, activau în total 65 </w:t>
            </w:r>
            <w:proofErr w:type="spellStart"/>
            <w:r w:rsidRPr="0078517A">
              <w:rPr>
                <w:rFonts w:ascii="Times New Roman" w:eastAsia="Times New Roman" w:hAnsi="Times New Roman" w:cs="Times New Roman"/>
                <w:sz w:val="24"/>
                <w:szCs w:val="24"/>
                <w:lang w:eastAsia="ro-RO"/>
              </w:rPr>
              <w:t>agenţi</w:t>
            </w:r>
            <w:proofErr w:type="spellEnd"/>
            <w:r w:rsidRPr="0078517A">
              <w:rPr>
                <w:rFonts w:ascii="Times New Roman" w:eastAsia="Times New Roman" w:hAnsi="Times New Roman" w:cs="Times New Roman"/>
                <w:sz w:val="24"/>
                <w:szCs w:val="24"/>
                <w:lang w:eastAsia="ro-RO"/>
              </w:rPr>
              <w:t xml:space="preserve"> publici, depuse 77 declarații, inclusiv de către persoanele ale căror raporturi de muncă au încetat pe parcursul semestrului I.</w:t>
            </w:r>
          </w:p>
          <w:p w:rsidR="008A7DD1" w:rsidRPr="0078517A" w:rsidRDefault="008A7DD1" w:rsidP="008A7DD1">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Eficienţă</w:t>
            </w:r>
            <w:proofErr w:type="spellEnd"/>
            <w:r w:rsidRPr="0078517A">
              <w:rPr>
                <w:rFonts w:ascii="Times New Roman" w:eastAsia="Times New Roman" w:hAnsi="Times New Roman" w:cs="Times New Roman"/>
                <w:sz w:val="24"/>
                <w:szCs w:val="24"/>
                <w:lang w:eastAsia="ro-RO"/>
              </w:rPr>
              <w:t xml:space="preserve"> Energetică: </w:t>
            </w:r>
            <w:r w:rsidR="0012668F" w:rsidRPr="0078517A">
              <w:rPr>
                <w:rFonts w:ascii="Times New Roman" w:eastAsia="Times New Roman" w:hAnsi="Times New Roman" w:cs="Times New Roman"/>
                <w:sz w:val="24"/>
                <w:szCs w:val="24"/>
                <w:lang w:eastAsia="ro-RO"/>
              </w:rPr>
              <w:t>0</w:t>
            </w:r>
          </w:p>
          <w:p w:rsidR="004221FB" w:rsidRPr="0078517A" w:rsidRDefault="008A7DD1" w:rsidP="004221FB">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Inspectoratul Energetic de Stat</w:t>
            </w:r>
            <w:r w:rsidR="004221FB" w:rsidRPr="0078517A">
              <w:rPr>
                <w:rFonts w:ascii="Times New Roman" w:eastAsia="Times New Roman" w:hAnsi="Times New Roman" w:cs="Times New Roman"/>
                <w:sz w:val="24"/>
                <w:szCs w:val="24"/>
                <w:lang w:eastAsia="ro-RO"/>
              </w:rPr>
              <w:t>: 3 declarații</w:t>
            </w:r>
          </w:p>
          <w:p w:rsidR="004221FB" w:rsidRPr="0078517A" w:rsidRDefault="008A7DD1" w:rsidP="004221FB">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Inspectoratul Principal de Stat pentru Supravegherea Tehnică a Obiectelor Industriale Periculoase</w:t>
            </w:r>
            <w:r w:rsidR="004221FB" w:rsidRPr="0078517A">
              <w:rPr>
                <w:rFonts w:ascii="Times New Roman" w:eastAsia="Times New Roman" w:hAnsi="Times New Roman" w:cs="Times New Roman"/>
                <w:sz w:val="24"/>
                <w:szCs w:val="24"/>
                <w:lang w:eastAsia="ro-RO"/>
              </w:rPr>
              <w:t xml:space="preserve">: </w:t>
            </w:r>
            <w:r w:rsidR="00C33929" w:rsidRPr="0078517A">
              <w:rPr>
                <w:rFonts w:ascii="Times New Roman" w:eastAsia="Times New Roman" w:hAnsi="Times New Roman" w:cs="Times New Roman"/>
                <w:sz w:val="24"/>
                <w:szCs w:val="24"/>
                <w:lang w:eastAsia="ro-RO"/>
              </w:rPr>
              <w:t xml:space="preserve">37 </w:t>
            </w:r>
            <w:r w:rsidR="004221FB" w:rsidRPr="0078517A">
              <w:rPr>
                <w:rFonts w:ascii="Times New Roman" w:eastAsia="Times New Roman" w:hAnsi="Times New Roman" w:cs="Times New Roman"/>
                <w:sz w:val="24"/>
                <w:szCs w:val="24"/>
                <w:lang w:eastAsia="ro-RO"/>
              </w:rPr>
              <w:t>declarații de avere și interese.</w:t>
            </w:r>
          </w:p>
          <w:p w:rsidR="008A7DD1" w:rsidRPr="0078517A" w:rsidRDefault="008A7DD1" w:rsidP="008A7DD1">
            <w:pPr>
              <w:rPr>
                <w:rFonts w:ascii="Times New Roman" w:eastAsia="Times New Roman" w:hAnsi="Times New Roman" w:cs="Times New Roman"/>
                <w:sz w:val="24"/>
                <w:szCs w:val="24"/>
                <w:lang w:eastAsia="ro-RO"/>
              </w:rPr>
            </w:pPr>
          </w:p>
          <w:p w:rsidR="008A2147" w:rsidRPr="0078517A" w:rsidRDefault="00676926" w:rsidP="008A2147">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t>2.</w:t>
            </w:r>
            <w:r w:rsidR="008A2147" w:rsidRPr="0078517A">
              <w:rPr>
                <w:rFonts w:ascii="Times New Roman" w:eastAsia="Times New Roman" w:hAnsi="Times New Roman" w:cs="Times New Roman"/>
                <w:i/>
                <w:sz w:val="24"/>
                <w:szCs w:val="24"/>
                <w:lang w:eastAsia="ro-RO"/>
              </w:rPr>
              <w:t xml:space="preserve">Numărul total de </w:t>
            </w:r>
            <w:proofErr w:type="spellStart"/>
            <w:r w:rsidR="008A2147" w:rsidRPr="0078517A">
              <w:rPr>
                <w:rFonts w:ascii="Times New Roman" w:eastAsia="Times New Roman" w:hAnsi="Times New Roman" w:cs="Times New Roman"/>
                <w:i/>
                <w:sz w:val="24"/>
                <w:szCs w:val="24"/>
                <w:lang w:eastAsia="ro-RO"/>
              </w:rPr>
              <w:t>agenţi</w:t>
            </w:r>
            <w:proofErr w:type="spellEnd"/>
            <w:r w:rsidR="008A2147" w:rsidRPr="0078517A">
              <w:rPr>
                <w:rFonts w:ascii="Times New Roman" w:eastAsia="Times New Roman" w:hAnsi="Times New Roman" w:cs="Times New Roman"/>
                <w:i/>
                <w:sz w:val="24"/>
                <w:szCs w:val="24"/>
                <w:lang w:eastAsia="ro-RO"/>
              </w:rPr>
              <w:t xml:space="preserve"> publici </w:t>
            </w:r>
            <w:proofErr w:type="spellStart"/>
            <w:r w:rsidR="008A2147" w:rsidRPr="0078517A">
              <w:rPr>
                <w:rFonts w:ascii="Times New Roman" w:eastAsia="Times New Roman" w:hAnsi="Times New Roman" w:cs="Times New Roman"/>
                <w:i/>
                <w:sz w:val="24"/>
                <w:szCs w:val="24"/>
                <w:lang w:eastAsia="ro-RO"/>
              </w:rPr>
              <w:t>angajaţi</w:t>
            </w:r>
            <w:proofErr w:type="spellEnd"/>
            <w:r w:rsidR="008A2147" w:rsidRPr="0078517A">
              <w:rPr>
                <w:rFonts w:ascii="Times New Roman" w:eastAsia="Times New Roman" w:hAnsi="Times New Roman" w:cs="Times New Roman"/>
                <w:i/>
                <w:sz w:val="24"/>
                <w:szCs w:val="24"/>
                <w:lang w:eastAsia="ro-RO"/>
              </w:rPr>
              <w:t>/</w:t>
            </w:r>
            <w:proofErr w:type="spellStart"/>
            <w:r w:rsidR="008A2147" w:rsidRPr="0078517A">
              <w:rPr>
                <w:rFonts w:ascii="Times New Roman" w:eastAsia="Times New Roman" w:hAnsi="Times New Roman" w:cs="Times New Roman"/>
                <w:i/>
                <w:sz w:val="24"/>
                <w:szCs w:val="24"/>
                <w:lang w:eastAsia="ro-RO"/>
              </w:rPr>
              <w:t>numiţi</w:t>
            </w:r>
            <w:proofErr w:type="spellEnd"/>
            <w:r w:rsidR="008A2147" w:rsidRPr="0078517A">
              <w:rPr>
                <w:rFonts w:ascii="Times New Roman" w:eastAsia="Times New Roman" w:hAnsi="Times New Roman" w:cs="Times New Roman"/>
                <w:i/>
                <w:sz w:val="24"/>
                <w:szCs w:val="24"/>
                <w:lang w:eastAsia="ro-RO"/>
              </w:rPr>
              <w:t xml:space="preserve">/cu mandatele validate care activează în entitatea publică pe parcursul anului </w:t>
            </w:r>
            <w:proofErr w:type="spellStart"/>
            <w:r w:rsidR="008A2147" w:rsidRPr="0078517A">
              <w:rPr>
                <w:rFonts w:ascii="Times New Roman" w:eastAsia="Times New Roman" w:hAnsi="Times New Roman" w:cs="Times New Roman"/>
                <w:i/>
                <w:sz w:val="24"/>
                <w:szCs w:val="24"/>
                <w:lang w:eastAsia="ro-RO"/>
              </w:rPr>
              <w:t>şi</w:t>
            </w:r>
            <w:proofErr w:type="spellEnd"/>
            <w:r w:rsidR="008A2147" w:rsidRPr="0078517A">
              <w:rPr>
                <w:rFonts w:ascii="Times New Roman" w:eastAsia="Times New Roman" w:hAnsi="Times New Roman" w:cs="Times New Roman"/>
                <w:i/>
                <w:sz w:val="24"/>
                <w:szCs w:val="24"/>
                <w:lang w:eastAsia="ro-RO"/>
              </w:rPr>
              <w:t xml:space="preserve"> numărul de </w:t>
            </w:r>
            <w:proofErr w:type="spellStart"/>
            <w:r w:rsidR="008A2147" w:rsidRPr="0078517A">
              <w:rPr>
                <w:rFonts w:ascii="Times New Roman" w:eastAsia="Times New Roman" w:hAnsi="Times New Roman" w:cs="Times New Roman"/>
                <w:i/>
                <w:sz w:val="24"/>
                <w:szCs w:val="24"/>
                <w:lang w:eastAsia="ro-RO"/>
              </w:rPr>
              <w:t>declaraţii</w:t>
            </w:r>
            <w:proofErr w:type="spellEnd"/>
            <w:r w:rsidR="008A2147" w:rsidRPr="0078517A">
              <w:rPr>
                <w:rFonts w:ascii="Times New Roman" w:eastAsia="Times New Roman" w:hAnsi="Times New Roman" w:cs="Times New Roman"/>
                <w:i/>
                <w:sz w:val="24"/>
                <w:szCs w:val="24"/>
                <w:lang w:eastAsia="ro-RO"/>
              </w:rPr>
              <w:t xml:space="preserve"> depuse anual:</w:t>
            </w:r>
          </w:p>
          <w:p w:rsidR="00676926" w:rsidRPr="0078517A" w:rsidRDefault="00676926" w:rsidP="008A2147">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În </w:t>
            </w:r>
            <w:r w:rsidR="006D4163" w:rsidRPr="0078517A">
              <w:rPr>
                <w:rFonts w:ascii="Times New Roman" w:eastAsia="Times New Roman" w:hAnsi="Times New Roman" w:cs="Times New Roman"/>
                <w:sz w:val="24"/>
                <w:szCs w:val="24"/>
                <w:lang w:eastAsia="ro-RO"/>
              </w:rPr>
              <w:t xml:space="preserve">cadrul ministerului </w:t>
            </w:r>
            <w:r w:rsidRPr="0078517A">
              <w:rPr>
                <w:rFonts w:ascii="Times New Roman" w:eastAsia="Times New Roman" w:hAnsi="Times New Roman" w:cs="Times New Roman"/>
                <w:sz w:val="24"/>
                <w:szCs w:val="24"/>
                <w:lang w:eastAsia="ro-RO"/>
              </w:rPr>
              <w:t>au fost a</w:t>
            </w:r>
            <w:r w:rsidR="008A2147" w:rsidRPr="0078517A">
              <w:rPr>
                <w:rFonts w:ascii="Times New Roman" w:eastAsia="Times New Roman" w:hAnsi="Times New Roman" w:cs="Times New Roman"/>
                <w:sz w:val="24"/>
                <w:szCs w:val="24"/>
                <w:lang w:eastAsia="ro-RO"/>
              </w:rPr>
              <w:t>ngajați 153</w:t>
            </w:r>
            <w:r w:rsidRPr="0078517A">
              <w:rPr>
                <w:rFonts w:ascii="Times New Roman" w:eastAsia="Times New Roman" w:hAnsi="Times New Roman" w:cs="Times New Roman"/>
                <w:sz w:val="24"/>
                <w:szCs w:val="24"/>
                <w:lang w:eastAsia="ro-RO"/>
              </w:rPr>
              <w:t xml:space="preserve"> persoane și </w:t>
            </w:r>
            <w:r w:rsidR="008A2147" w:rsidRPr="0078517A">
              <w:rPr>
                <w:rFonts w:ascii="Times New Roman" w:eastAsia="Times New Roman" w:hAnsi="Times New Roman" w:cs="Times New Roman"/>
                <w:sz w:val="24"/>
                <w:szCs w:val="24"/>
                <w:lang w:eastAsia="ro-RO"/>
              </w:rPr>
              <w:t xml:space="preserve"> depuse</w:t>
            </w:r>
            <w:r w:rsidRPr="0078517A">
              <w:rPr>
                <w:rFonts w:ascii="Times New Roman" w:eastAsia="Times New Roman" w:hAnsi="Times New Roman" w:cs="Times New Roman"/>
                <w:sz w:val="24"/>
                <w:szCs w:val="24"/>
                <w:lang w:eastAsia="ro-RO"/>
              </w:rPr>
              <w:t xml:space="preserve"> 153 </w:t>
            </w:r>
            <w:r w:rsidR="008A2147" w:rsidRPr="0078517A">
              <w:rPr>
                <w:rFonts w:ascii="Times New Roman" w:eastAsia="Times New Roman" w:hAnsi="Times New Roman" w:cs="Times New Roman"/>
                <w:sz w:val="24"/>
                <w:szCs w:val="24"/>
                <w:lang w:eastAsia="ro-RO"/>
              </w:rPr>
              <w:t>de declarații pentru anul 2016</w:t>
            </w:r>
            <w:r w:rsidRPr="0078517A">
              <w:rPr>
                <w:rFonts w:ascii="Times New Roman" w:eastAsia="Times New Roman" w:hAnsi="Times New Roman" w:cs="Times New Roman"/>
                <w:sz w:val="24"/>
                <w:szCs w:val="24"/>
                <w:lang w:eastAsia="ro-RO"/>
              </w:rPr>
              <w:t>.</w:t>
            </w:r>
          </w:p>
          <w:p w:rsidR="00676926" w:rsidRPr="0078517A" w:rsidRDefault="00676926" w:rsidP="008A2147">
            <w:pPr>
              <w:jc w:val="both"/>
              <w:rPr>
                <w:rFonts w:ascii="Times New Roman" w:eastAsia="Times New Roman" w:hAnsi="Times New Roman" w:cs="Times New Roman"/>
                <w:sz w:val="24"/>
                <w:szCs w:val="24"/>
                <w:lang w:eastAsia="ro-RO"/>
              </w:rPr>
            </w:pPr>
          </w:p>
          <w:p w:rsidR="005440FF" w:rsidRPr="0078517A" w:rsidRDefault="005440FF" w:rsidP="005440FF">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Agenția </w:t>
            </w:r>
            <w:proofErr w:type="spellStart"/>
            <w:r w:rsidRPr="0078517A">
              <w:rPr>
                <w:rFonts w:ascii="Times New Roman" w:eastAsia="Times New Roman" w:hAnsi="Times New Roman" w:cs="Times New Roman"/>
                <w:sz w:val="24"/>
                <w:szCs w:val="24"/>
                <w:lang w:eastAsia="ro-RO"/>
              </w:rPr>
              <w:t>Propriețății</w:t>
            </w:r>
            <w:proofErr w:type="spellEnd"/>
            <w:r w:rsidRPr="0078517A">
              <w:rPr>
                <w:rFonts w:ascii="Times New Roman" w:eastAsia="Times New Roman" w:hAnsi="Times New Roman" w:cs="Times New Roman"/>
                <w:sz w:val="24"/>
                <w:szCs w:val="24"/>
                <w:lang w:eastAsia="ro-RO"/>
              </w:rPr>
              <w:t xml:space="preserve"> Publice: - </w:t>
            </w:r>
            <w:r w:rsidR="006D4163" w:rsidRPr="0078517A">
              <w:rPr>
                <w:rFonts w:ascii="Times New Roman" w:eastAsia="Times New Roman" w:hAnsi="Times New Roman" w:cs="Times New Roman"/>
                <w:sz w:val="24"/>
                <w:szCs w:val="24"/>
                <w:lang w:eastAsia="ro-RO"/>
              </w:rPr>
              <w:t>funcționari publici pasibili de declarare 38 persoane, depuse 38 declarații anuale (inclusiv 2 la demisie/anual).</w:t>
            </w:r>
          </w:p>
          <w:p w:rsidR="004221FB" w:rsidRPr="0078517A" w:rsidRDefault="005440FF" w:rsidP="004221FB">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Protecţia</w:t>
            </w:r>
            <w:proofErr w:type="spellEnd"/>
            <w:r w:rsidRPr="0078517A">
              <w:rPr>
                <w:rFonts w:ascii="Times New Roman" w:eastAsia="Times New Roman" w:hAnsi="Times New Roman" w:cs="Times New Roman"/>
                <w:sz w:val="24"/>
                <w:szCs w:val="24"/>
                <w:lang w:eastAsia="ro-RO"/>
              </w:rPr>
              <w:t xml:space="preserve"> Consumatorilor</w:t>
            </w:r>
            <w:r w:rsidR="004221FB" w:rsidRPr="0078517A">
              <w:rPr>
                <w:rFonts w:ascii="Times New Roman" w:eastAsia="Times New Roman" w:hAnsi="Times New Roman" w:cs="Times New Roman"/>
                <w:sz w:val="24"/>
                <w:szCs w:val="24"/>
                <w:lang w:eastAsia="ro-RO"/>
              </w:rPr>
              <w:t>:</w:t>
            </w:r>
            <w:r w:rsidR="00C33929" w:rsidRPr="0078517A">
              <w:rPr>
                <w:rFonts w:ascii="Times New Roman" w:eastAsia="Times New Roman" w:hAnsi="Times New Roman" w:cs="Times New Roman"/>
                <w:sz w:val="24"/>
                <w:szCs w:val="24"/>
                <w:lang w:eastAsia="ro-RO"/>
              </w:rPr>
              <w:t>77 declarații</w:t>
            </w:r>
          </w:p>
          <w:p w:rsidR="005440FF" w:rsidRPr="0078517A" w:rsidRDefault="005440FF" w:rsidP="005440FF">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lastRenderedPageBreak/>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Eficienţă</w:t>
            </w:r>
            <w:proofErr w:type="spellEnd"/>
            <w:r w:rsidRPr="0078517A">
              <w:rPr>
                <w:rFonts w:ascii="Times New Roman" w:eastAsia="Times New Roman" w:hAnsi="Times New Roman" w:cs="Times New Roman"/>
                <w:sz w:val="24"/>
                <w:szCs w:val="24"/>
                <w:lang w:eastAsia="ro-RO"/>
              </w:rPr>
              <w:t xml:space="preserve"> Energetică</w:t>
            </w:r>
            <w:r w:rsidR="0012668F" w:rsidRPr="0078517A">
              <w:rPr>
                <w:rFonts w:ascii="Times New Roman" w:eastAsia="Times New Roman" w:hAnsi="Times New Roman" w:cs="Times New Roman"/>
                <w:sz w:val="24"/>
                <w:szCs w:val="24"/>
                <w:lang w:eastAsia="ro-RO"/>
              </w:rPr>
              <w:t>: 0</w:t>
            </w:r>
          </w:p>
          <w:p w:rsidR="004221FB" w:rsidRPr="0078517A" w:rsidRDefault="005440FF" w:rsidP="005440FF">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Inspectoratul Energetic de Stat:</w:t>
            </w:r>
            <w:r w:rsidR="004221FB" w:rsidRPr="0078517A">
              <w:rPr>
                <w:rFonts w:ascii="Times New Roman" w:eastAsia="Times New Roman" w:hAnsi="Times New Roman" w:cs="Times New Roman"/>
                <w:sz w:val="24"/>
                <w:szCs w:val="24"/>
                <w:lang w:eastAsia="ro-RO"/>
              </w:rPr>
              <w:t xml:space="preserve"> </w:t>
            </w:r>
            <w:r w:rsidR="00C33929" w:rsidRPr="0078517A">
              <w:rPr>
                <w:rFonts w:ascii="Times New Roman" w:eastAsia="Times New Roman" w:hAnsi="Times New Roman" w:cs="Times New Roman"/>
                <w:sz w:val="24"/>
                <w:szCs w:val="24"/>
                <w:lang w:eastAsia="ro-RO"/>
              </w:rPr>
              <w:t>0</w:t>
            </w:r>
          </w:p>
          <w:p w:rsidR="00C33929" w:rsidRPr="0078517A" w:rsidRDefault="005440FF" w:rsidP="00C33929">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Inspectoratul Principal de Stat pentru Supravegherea Tehnică a Obiectelor Industriale Periculoase</w:t>
            </w:r>
            <w:r w:rsidR="0012668F" w:rsidRPr="0078517A">
              <w:rPr>
                <w:rFonts w:ascii="Times New Roman" w:eastAsia="Times New Roman" w:hAnsi="Times New Roman" w:cs="Times New Roman"/>
                <w:sz w:val="24"/>
                <w:szCs w:val="24"/>
                <w:lang w:eastAsia="ro-RO"/>
              </w:rPr>
              <w:t xml:space="preserve">: </w:t>
            </w:r>
            <w:r w:rsidR="00C33929" w:rsidRPr="0078517A">
              <w:rPr>
                <w:rFonts w:ascii="Times New Roman" w:eastAsia="Times New Roman" w:hAnsi="Times New Roman" w:cs="Times New Roman"/>
                <w:sz w:val="24"/>
                <w:szCs w:val="24"/>
                <w:lang w:eastAsia="ro-RO"/>
              </w:rPr>
              <w:t>37 declarații de avere și interese.</w:t>
            </w:r>
          </w:p>
          <w:p w:rsidR="005440FF" w:rsidRPr="0078517A" w:rsidRDefault="005440FF" w:rsidP="008A2147">
            <w:pPr>
              <w:jc w:val="both"/>
              <w:rPr>
                <w:rFonts w:ascii="Times New Roman" w:eastAsia="Times New Roman" w:hAnsi="Times New Roman" w:cs="Times New Roman"/>
                <w:sz w:val="24"/>
                <w:szCs w:val="24"/>
                <w:lang w:eastAsia="ro-RO"/>
              </w:rPr>
            </w:pPr>
          </w:p>
          <w:p w:rsidR="006D4163" w:rsidRPr="0078517A" w:rsidRDefault="00676926" w:rsidP="008A2147">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i/>
                <w:sz w:val="24"/>
                <w:szCs w:val="24"/>
                <w:lang w:eastAsia="ro-RO"/>
              </w:rPr>
              <w:t xml:space="preserve">3. Numărul de </w:t>
            </w:r>
            <w:proofErr w:type="spellStart"/>
            <w:r w:rsidRPr="0078517A">
              <w:rPr>
                <w:rFonts w:ascii="Times New Roman" w:eastAsia="Times New Roman" w:hAnsi="Times New Roman" w:cs="Times New Roman"/>
                <w:i/>
                <w:sz w:val="24"/>
                <w:szCs w:val="24"/>
                <w:lang w:eastAsia="ro-RO"/>
              </w:rPr>
              <w:t>agenţi</w:t>
            </w:r>
            <w:proofErr w:type="spellEnd"/>
            <w:r w:rsidRPr="0078517A">
              <w:rPr>
                <w:rFonts w:ascii="Times New Roman" w:eastAsia="Times New Roman" w:hAnsi="Times New Roman" w:cs="Times New Roman"/>
                <w:i/>
                <w:sz w:val="24"/>
                <w:szCs w:val="24"/>
                <w:lang w:eastAsia="ro-RO"/>
              </w:rPr>
              <w:t xml:space="preserve"> publici ale căror mandat/ raporturi de muncă sau de serviciu au încetat pe parcursul anului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numărul de </w:t>
            </w:r>
            <w:proofErr w:type="spellStart"/>
            <w:r w:rsidRPr="0078517A">
              <w:rPr>
                <w:rFonts w:ascii="Times New Roman" w:eastAsia="Times New Roman" w:hAnsi="Times New Roman" w:cs="Times New Roman"/>
                <w:i/>
                <w:sz w:val="24"/>
                <w:szCs w:val="24"/>
                <w:lang w:eastAsia="ro-RO"/>
              </w:rPr>
              <w:t>declaraţii</w:t>
            </w:r>
            <w:proofErr w:type="spellEnd"/>
            <w:r w:rsidRPr="0078517A">
              <w:rPr>
                <w:rFonts w:ascii="Times New Roman" w:eastAsia="Times New Roman" w:hAnsi="Times New Roman" w:cs="Times New Roman"/>
                <w:i/>
                <w:sz w:val="24"/>
                <w:szCs w:val="24"/>
                <w:lang w:eastAsia="ro-RO"/>
              </w:rPr>
              <w:t xml:space="preserve"> depuse la încetarea mandatului /raporturilor de muncă sau de servici</w:t>
            </w:r>
            <w:r w:rsidR="004038EC" w:rsidRPr="0078517A">
              <w:rPr>
                <w:rFonts w:ascii="Times New Roman" w:eastAsia="Times New Roman" w:hAnsi="Times New Roman" w:cs="Times New Roman"/>
                <w:i/>
                <w:sz w:val="24"/>
                <w:szCs w:val="24"/>
                <w:lang w:eastAsia="ro-RO"/>
              </w:rPr>
              <w:t>u pe parcursul anului respectiv:</w:t>
            </w:r>
            <w:r w:rsidRPr="0078517A">
              <w:rPr>
                <w:rFonts w:ascii="Times New Roman" w:eastAsia="Times New Roman" w:hAnsi="Times New Roman" w:cs="Times New Roman"/>
                <w:sz w:val="24"/>
                <w:szCs w:val="24"/>
                <w:lang w:eastAsia="ro-RO"/>
              </w:rPr>
              <w:t xml:space="preserve"> </w:t>
            </w:r>
            <w:r w:rsidRPr="0078517A">
              <w:rPr>
                <w:rFonts w:ascii="Times New Roman" w:eastAsia="Times New Roman" w:hAnsi="Times New Roman" w:cs="Times New Roman"/>
                <w:sz w:val="24"/>
                <w:szCs w:val="24"/>
                <w:lang w:eastAsia="ro-RO"/>
              </w:rPr>
              <w:br/>
            </w:r>
            <w:r w:rsidR="004038EC" w:rsidRPr="0078517A">
              <w:rPr>
                <w:rFonts w:ascii="Times New Roman" w:eastAsia="Times New Roman" w:hAnsi="Times New Roman" w:cs="Times New Roman"/>
                <w:sz w:val="24"/>
                <w:szCs w:val="24"/>
                <w:lang w:eastAsia="ro-RO"/>
              </w:rPr>
              <w:t xml:space="preserve">În perioada de raportare </w:t>
            </w:r>
            <w:r w:rsidR="00C33929" w:rsidRPr="0078517A">
              <w:rPr>
                <w:rFonts w:ascii="Times New Roman" w:eastAsia="Times New Roman" w:hAnsi="Times New Roman" w:cs="Times New Roman"/>
                <w:sz w:val="24"/>
                <w:szCs w:val="24"/>
                <w:lang w:eastAsia="ro-RO"/>
              </w:rPr>
              <w:t xml:space="preserve">în cadrul ministerului </w:t>
            </w:r>
            <w:r w:rsidR="004038EC" w:rsidRPr="0078517A">
              <w:rPr>
                <w:rFonts w:ascii="Times New Roman" w:eastAsia="Times New Roman" w:hAnsi="Times New Roman" w:cs="Times New Roman"/>
                <w:sz w:val="24"/>
                <w:szCs w:val="24"/>
                <w:lang w:eastAsia="ro-RO"/>
              </w:rPr>
              <w:t xml:space="preserve">17 persoane </w:t>
            </w:r>
            <w:r w:rsidRPr="0078517A">
              <w:rPr>
                <w:rFonts w:ascii="Times New Roman" w:eastAsia="Times New Roman" w:hAnsi="Times New Roman" w:cs="Times New Roman"/>
                <w:sz w:val="24"/>
                <w:szCs w:val="24"/>
                <w:lang w:eastAsia="ro-RO"/>
              </w:rPr>
              <w:t>au încetat raporturile de serviciu</w:t>
            </w:r>
            <w:r w:rsidR="004038EC" w:rsidRPr="0078517A">
              <w:rPr>
                <w:rFonts w:ascii="Times New Roman" w:eastAsia="Times New Roman" w:hAnsi="Times New Roman" w:cs="Times New Roman"/>
                <w:sz w:val="24"/>
                <w:szCs w:val="24"/>
                <w:lang w:eastAsia="ro-RO"/>
              </w:rPr>
              <w:t xml:space="preserve"> și</w:t>
            </w:r>
            <w:r w:rsidRPr="0078517A">
              <w:rPr>
                <w:rFonts w:ascii="Times New Roman" w:eastAsia="Times New Roman" w:hAnsi="Times New Roman" w:cs="Times New Roman"/>
                <w:sz w:val="24"/>
                <w:szCs w:val="24"/>
                <w:lang w:eastAsia="ro-RO"/>
              </w:rPr>
              <w:t xml:space="preserve"> depuse la ANI 17 declarații la eliberare</w:t>
            </w:r>
            <w:r w:rsidR="004038EC" w:rsidRPr="0078517A">
              <w:rPr>
                <w:rFonts w:ascii="Times New Roman" w:eastAsia="Times New Roman" w:hAnsi="Times New Roman" w:cs="Times New Roman"/>
                <w:sz w:val="24"/>
                <w:szCs w:val="24"/>
                <w:lang w:eastAsia="ro-RO"/>
              </w:rPr>
              <w:t>.</w:t>
            </w:r>
          </w:p>
          <w:p w:rsidR="006D4163" w:rsidRPr="0078517A" w:rsidRDefault="006D4163" w:rsidP="006D4163">
            <w:pPr>
              <w:rPr>
                <w:rFonts w:ascii="Times New Roman" w:eastAsia="Times New Roman" w:hAnsi="Times New Roman" w:cs="Times New Roman"/>
                <w:sz w:val="24"/>
                <w:szCs w:val="24"/>
                <w:lang w:eastAsia="ro-RO"/>
              </w:rPr>
            </w:pPr>
          </w:p>
          <w:p w:rsidR="006D4163" w:rsidRPr="0078517A" w:rsidRDefault="006D4163" w:rsidP="006D4163">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Agenția </w:t>
            </w:r>
            <w:proofErr w:type="spellStart"/>
            <w:r w:rsidRPr="0078517A">
              <w:rPr>
                <w:rFonts w:ascii="Times New Roman" w:eastAsia="Times New Roman" w:hAnsi="Times New Roman" w:cs="Times New Roman"/>
                <w:sz w:val="24"/>
                <w:szCs w:val="24"/>
                <w:lang w:eastAsia="ro-RO"/>
              </w:rPr>
              <w:t>Propriețății</w:t>
            </w:r>
            <w:proofErr w:type="spellEnd"/>
            <w:r w:rsidRPr="0078517A">
              <w:rPr>
                <w:rFonts w:ascii="Times New Roman" w:eastAsia="Times New Roman" w:hAnsi="Times New Roman" w:cs="Times New Roman"/>
                <w:sz w:val="24"/>
                <w:szCs w:val="24"/>
                <w:lang w:eastAsia="ro-RO"/>
              </w:rPr>
              <w:t xml:space="preserve"> Publice: - 2 funcționari publici, declarațiile au </w:t>
            </w:r>
            <w:proofErr w:type="spellStart"/>
            <w:r w:rsidRPr="0078517A">
              <w:rPr>
                <w:rFonts w:ascii="Times New Roman" w:eastAsia="Times New Roman" w:hAnsi="Times New Roman" w:cs="Times New Roman"/>
                <w:sz w:val="24"/>
                <w:szCs w:val="24"/>
                <w:lang w:eastAsia="ro-RO"/>
              </w:rPr>
              <w:t>fist</w:t>
            </w:r>
            <w:proofErr w:type="spellEnd"/>
            <w:r w:rsidRPr="0078517A">
              <w:rPr>
                <w:rFonts w:ascii="Times New Roman" w:eastAsia="Times New Roman" w:hAnsi="Times New Roman" w:cs="Times New Roman"/>
                <w:sz w:val="24"/>
                <w:szCs w:val="24"/>
                <w:lang w:eastAsia="ro-RO"/>
              </w:rPr>
              <w:t xml:space="preserve"> depuse în perioada 01.01.2017-31.03.2017.</w:t>
            </w:r>
          </w:p>
          <w:p w:rsidR="006D4163" w:rsidRPr="0078517A" w:rsidRDefault="006D4163" w:rsidP="006D4163">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Protecţia</w:t>
            </w:r>
            <w:proofErr w:type="spellEnd"/>
            <w:r w:rsidRPr="0078517A">
              <w:rPr>
                <w:rFonts w:ascii="Times New Roman" w:eastAsia="Times New Roman" w:hAnsi="Times New Roman" w:cs="Times New Roman"/>
                <w:sz w:val="24"/>
                <w:szCs w:val="24"/>
                <w:lang w:eastAsia="ro-RO"/>
              </w:rPr>
              <w:t xml:space="preserve"> Consumatorilor:</w:t>
            </w:r>
            <w:r w:rsidR="00C33929" w:rsidRPr="0078517A">
              <w:rPr>
                <w:rFonts w:ascii="Times New Roman" w:eastAsia="Times New Roman" w:hAnsi="Times New Roman" w:cs="Times New Roman"/>
                <w:sz w:val="24"/>
                <w:szCs w:val="24"/>
                <w:lang w:eastAsia="ro-RO"/>
              </w:rPr>
              <w:t xml:space="preserve"> 16  </w:t>
            </w:r>
            <w:proofErr w:type="spellStart"/>
            <w:r w:rsidR="00C33929" w:rsidRPr="0078517A">
              <w:rPr>
                <w:rFonts w:ascii="Times New Roman" w:eastAsia="Times New Roman" w:hAnsi="Times New Roman" w:cs="Times New Roman"/>
                <w:sz w:val="24"/>
                <w:szCs w:val="24"/>
                <w:lang w:eastAsia="ro-RO"/>
              </w:rPr>
              <w:t>agenţi</w:t>
            </w:r>
            <w:proofErr w:type="spellEnd"/>
            <w:r w:rsidR="00C33929" w:rsidRPr="0078517A">
              <w:rPr>
                <w:rFonts w:ascii="Times New Roman" w:eastAsia="Times New Roman" w:hAnsi="Times New Roman" w:cs="Times New Roman"/>
                <w:sz w:val="24"/>
                <w:szCs w:val="24"/>
                <w:lang w:eastAsia="ro-RO"/>
              </w:rPr>
              <w:t xml:space="preserve"> publici au încetat  raportul de muncă, care la încetare au depus declarațiile respective</w:t>
            </w:r>
          </w:p>
          <w:p w:rsidR="006D4163" w:rsidRPr="0078517A" w:rsidRDefault="006D4163" w:rsidP="006D4163">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Eficienţă</w:t>
            </w:r>
            <w:proofErr w:type="spellEnd"/>
            <w:r w:rsidRPr="0078517A">
              <w:rPr>
                <w:rFonts w:ascii="Times New Roman" w:eastAsia="Times New Roman" w:hAnsi="Times New Roman" w:cs="Times New Roman"/>
                <w:sz w:val="24"/>
                <w:szCs w:val="24"/>
                <w:lang w:eastAsia="ro-RO"/>
              </w:rPr>
              <w:t xml:space="preserve"> Energetică: </w:t>
            </w:r>
            <w:r w:rsidR="00C33929" w:rsidRPr="0078517A">
              <w:rPr>
                <w:rFonts w:ascii="Times New Roman" w:eastAsia="Times New Roman" w:hAnsi="Times New Roman" w:cs="Times New Roman"/>
                <w:sz w:val="24"/>
                <w:szCs w:val="24"/>
                <w:lang w:eastAsia="ro-RO"/>
              </w:rPr>
              <w:t>0</w:t>
            </w:r>
          </w:p>
          <w:p w:rsidR="006D4163" w:rsidRPr="0078517A" w:rsidRDefault="006D4163" w:rsidP="006D4163">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Inspectoratul Energetic de Stat: -</w:t>
            </w:r>
            <w:r w:rsidR="00C33929" w:rsidRPr="0078517A">
              <w:rPr>
                <w:rFonts w:ascii="Times New Roman" w:eastAsia="Times New Roman" w:hAnsi="Times New Roman" w:cs="Times New Roman"/>
                <w:sz w:val="24"/>
                <w:szCs w:val="24"/>
                <w:lang w:eastAsia="ro-RO"/>
              </w:rPr>
              <w:t xml:space="preserve"> 0</w:t>
            </w:r>
          </w:p>
          <w:p w:rsidR="006D4163" w:rsidRPr="0078517A" w:rsidRDefault="006D4163" w:rsidP="006D4163">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Inspectoratul Principal de Stat pentru Supravegherea Tehnică a Obiectelor Industriale Periculoase: -</w:t>
            </w:r>
            <w:r w:rsidR="00C33929" w:rsidRPr="0078517A">
              <w:rPr>
                <w:rFonts w:ascii="Times New Roman" w:eastAsia="Times New Roman" w:hAnsi="Times New Roman" w:cs="Times New Roman"/>
                <w:sz w:val="24"/>
                <w:szCs w:val="24"/>
                <w:lang w:eastAsia="ro-RO"/>
              </w:rPr>
              <w:t xml:space="preserve"> 0</w:t>
            </w:r>
          </w:p>
          <w:p w:rsidR="00BE4F81" w:rsidRPr="0078517A" w:rsidRDefault="00676926" w:rsidP="008A2147">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sz w:val="24"/>
                <w:szCs w:val="24"/>
                <w:lang w:eastAsia="ro-RO"/>
              </w:rPr>
              <w:br/>
            </w:r>
            <w:r w:rsidR="00BE4F81" w:rsidRPr="0078517A">
              <w:rPr>
                <w:rFonts w:ascii="Times New Roman" w:eastAsia="Times New Roman" w:hAnsi="Times New Roman" w:cs="Times New Roman"/>
                <w:i/>
                <w:sz w:val="24"/>
                <w:szCs w:val="24"/>
                <w:lang w:eastAsia="ro-RO"/>
              </w:rPr>
              <w:t xml:space="preserve">4.Numărul total de </w:t>
            </w:r>
            <w:proofErr w:type="spellStart"/>
            <w:r w:rsidR="00BE4F81" w:rsidRPr="0078517A">
              <w:rPr>
                <w:rFonts w:ascii="Times New Roman" w:eastAsia="Times New Roman" w:hAnsi="Times New Roman" w:cs="Times New Roman"/>
                <w:i/>
                <w:sz w:val="24"/>
                <w:szCs w:val="24"/>
                <w:lang w:eastAsia="ro-RO"/>
              </w:rPr>
              <w:t>declaraţii</w:t>
            </w:r>
            <w:proofErr w:type="spellEnd"/>
            <w:r w:rsidR="00BE4F81" w:rsidRPr="0078517A">
              <w:rPr>
                <w:rFonts w:ascii="Times New Roman" w:eastAsia="Times New Roman" w:hAnsi="Times New Roman" w:cs="Times New Roman"/>
                <w:i/>
                <w:sz w:val="24"/>
                <w:szCs w:val="24"/>
                <w:lang w:eastAsia="ro-RO"/>
              </w:rPr>
              <w:t xml:space="preserve"> de avere </w:t>
            </w:r>
            <w:proofErr w:type="spellStart"/>
            <w:r w:rsidR="00BE4F81" w:rsidRPr="0078517A">
              <w:rPr>
                <w:rFonts w:ascii="Times New Roman" w:eastAsia="Times New Roman" w:hAnsi="Times New Roman" w:cs="Times New Roman"/>
                <w:i/>
                <w:sz w:val="24"/>
                <w:szCs w:val="24"/>
                <w:lang w:eastAsia="ro-RO"/>
              </w:rPr>
              <w:t>şi</w:t>
            </w:r>
            <w:proofErr w:type="spellEnd"/>
            <w:r w:rsidR="00BE4F81" w:rsidRPr="0078517A">
              <w:rPr>
                <w:rFonts w:ascii="Times New Roman" w:eastAsia="Times New Roman" w:hAnsi="Times New Roman" w:cs="Times New Roman"/>
                <w:i/>
                <w:sz w:val="24"/>
                <w:szCs w:val="24"/>
                <w:lang w:eastAsia="ro-RO"/>
              </w:rPr>
              <w:t xml:space="preserve"> interese personale transmise anual la ANI de la </w:t>
            </w:r>
            <w:proofErr w:type="spellStart"/>
            <w:r w:rsidR="00BE4F81" w:rsidRPr="0078517A">
              <w:rPr>
                <w:rFonts w:ascii="Times New Roman" w:eastAsia="Times New Roman" w:hAnsi="Times New Roman" w:cs="Times New Roman"/>
                <w:i/>
                <w:sz w:val="24"/>
                <w:szCs w:val="24"/>
                <w:lang w:eastAsia="ro-RO"/>
              </w:rPr>
              <w:t>entităţile</w:t>
            </w:r>
            <w:proofErr w:type="spellEnd"/>
            <w:r w:rsidR="00BE4F81" w:rsidRPr="0078517A">
              <w:rPr>
                <w:rFonts w:ascii="Times New Roman" w:eastAsia="Times New Roman" w:hAnsi="Times New Roman" w:cs="Times New Roman"/>
                <w:i/>
                <w:sz w:val="24"/>
                <w:szCs w:val="24"/>
                <w:lang w:eastAsia="ro-RO"/>
              </w:rPr>
              <w:t xml:space="preserve"> publice.</w:t>
            </w:r>
          </w:p>
          <w:p w:rsidR="00BE4F81" w:rsidRPr="0078517A" w:rsidRDefault="008A2147" w:rsidP="008A2147">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 </w:t>
            </w:r>
            <w:r w:rsidR="00BE4F81" w:rsidRPr="0078517A">
              <w:rPr>
                <w:rFonts w:ascii="Times New Roman" w:eastAsia="Times New Roman" w:hAnsi="Times New Roman" w:cs="Times New Roman"/>
                <w:sz w:val="24"/>
                <w:szCs w:val="24"/>
                <w:lang w:eastAsia="ro-RO"/>
              </w:rPr>
              <w:t>De către funcționarii ministerului au fost depuse 180 declarații în perioada de raportare la ANI.</w:t>
            </w:r>
            <w:r w:rsidR="00BE4F81" w:rsidRPr="0078517A">
              <w:rPr>
                <w:rFonts w:ascii="Times New Roman" w:eastAsia="Times New Roman" w:hAnsi="Times New Roman" w:cs="Times New Roman"/>
                <w:sz w:val="24"/>
                <w:szCs w:val="24"/>
                <w:lang w:eastAsia="ro-RO"/>
              </w:rPr>
              <w:br/>
            </w:r>
          </w:p>
          <w:p w:rsidR="00BE4F81" w:rsidRPr="0078517A" w:rsidRDefault="00BE4F81" w:rsidP="00BE4F81">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Agenția </w:t>
            </w:r>
            <w:proofErr w:type="spellStart"/>
            <w:r w:rsidRPr="0078517A">
              <w:rPr>
                <w:rFonts w:ascii="Times New Roman" w:eastAsia="Times New Roman" w:hAnsi="Times New Roman" w:cs="Times New Roman"/>
                <w:sz w:val="24"/>
                <w:szCs w:val="24"/>
                <w:lang w:eastAsia="ro-RO"/>
              </w:rPr>
              <w:t>Propriețății</w:t>
            </w:r>
            <w:proofErr w:type="spellEnd"/>
            <w:r w:rsidRPr="0078517A">
              <w:rPr>
                <w:rFonts w:ascii="Times New Roman" w:eastAsia="Times New Roman" w:hAnsi="Times New Roman" w:cs="Times New Roman"/>
                <w:sz w:val="24"/>
                <w:szCs w:val="24"/>
                <w:lang w:eastAsia="ro-RO"/>
              </w:rPr>
              <w:t xml:space="preserve"> Publice: - 38 </w:t>
            </w:r>
          </w:p>
          <w:p w:rsidR="00BE4F81" w:rsidRPr="0078517A" w:rsidRDefault="00BE4F81" w:rsidP="00BE4F81">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Protecţia</w:t>
            </w:r>
            <w:proofErr w:type="spellEnd"/>
            <w:r w:rsidRPr="0078517A">
              <w:rPr>
                <w:rFonts w:ascii="Times New Roman" w:eastAsia="Times New Roman" w:hAnsi="Times New Roman" w:cs="Times New Roman"/>
                <w:sz w:val="24"/>
                <w:szCs w:val="24"/>
                <w:lang w:eastAsia="ro-RO"/>
              </w:rPr>
              <w:t xml:space="preserve"> Consumatorilor:</w:t>
            </w:r>
            <w:r w:rsidR="00C33929" w:rsidRPr="0078517A">
              <w:rPr>
                <w:rFonts w:ascii="Times New Roman" w:eastAsia="Times New Roman" w:hAnsi="Times New Roman" w:cs="Times New Roman"/>
                <w:sz w:val="24"/>
                <w:szCs w:val="24"/>
                <w:lang w:eastAsia="ro-RO"/>
              </w:rPr>
              <w:t>77</w:t>
            </w:r>
          </w:p>
          <w:p w:rsidR="00BE4F81" w:rsidRPr="0078517A" w:rsidRDefault="00BE4F81" w:rsidP="00BE4F81">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Eficienţă</w:t>
            </w:r>
            <w:proofErr w:type="spellEnd"/>
            <w:r w:rsidRPr="0078517A">
              <w:rPr>
                <w:rFonts w:ascii="Times New Roman" w:eastAsia="Times New Roman" w:hAnsi="Times New Roman" w:cs="Times New Roman"/>
                <w:sz w:val="24"/>
                <w:szCs w:val="24"/>
                <w:lang w:eastAsia="ro-RO"/>
              </w:rPr>
              <w:t xml:space="preserve"> Energetică: </w:t>
            </w:r>
            <w:r w:rsidR="00C33929" w:rsidRPr="0078517A">
              <w:rPr>
                <w:rFonts w:ascii="Times New Roman" w:eastAsia="Times New Roman" w:hAnsi="Times New Roman" w:cs="Times New Roman"/>
                <w:sz w:val="24"/>
                <w:szCs w:val="24"/>
                <w:lang w:eastAsia="ro-RO"/>
              </w:rPr>
              <w:t>7</w:t>
            </w:r>
          </w:p>
          <w:p w:rsidR="00BE4F81" w:rsidRPr="0078517A" w:rsidRDefault="00BE4F81" w:rsidP="00BE4F81">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lastRenderedPageBreak/>
              <w:t>Inspectoratul Energetic de Stat: -</w:t>
            </w:r>
            <w:r w:rsidR="00C33929" w:rsidRPr="0078517A">
              <w:rPr>
                <w:rFonts w:ascii="Times New Roman" w:eastAsia="Times New Roman" w:hAnsi="Times New Roman" w:cs="Times New Roman"/>
                <w:sz w:val="24"/>
                <w:szCs w:val="24"/>
                <w:lang w:eastAsia="ro-RO"/>
              </w:rPr>
              <w:t xml:space="preserve"> 3</w:t>
            </w:r>
          </w:p>
          <w:p w:rsidR="00BE4F81" w:rsidRPr="0078517A" w:rsidRDefault="00BE4F81" w:rsidP="00BE4F81">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Inspectoratul Principal de Stat pentru Supravegherea Tehnică a Obiectelor Industriale Periculoase: -</w:t>
            </w:r>
            <w:r w:rsidR="00C33929" w:rsidRPr="0078517A">
              <w:rPr>
                <w:rFonts w:ascii="Times New Roman" w:eastAsia="Times New Roman" w:hAnsi="Times New Roman" w:cs="Times New Roman"/>
                <w:sz w:val="24"/>
                <w:szCs w:val="24"/>
                <w:lang w:eastAsia="ro-RO"/>
              </w:rPr>
              <w:t xml:space="preserve"> 0</w:t>
            </w:r>
          </w:p>
          <w:p w:rsidR="00BE4F81" w:rsidRPr="0078517A" w:rsidRDefault="00BE4F81" w:rsidP="008A2147">
            <w:pPr>
              <w:jc w:val="both"/>
              <w:rPr>
                <w:rFonts w:ascii="Times New Roman" w:eastAsia="Times New Roman" w:hAnsi="Times New Roman" w:cs="Times New Roman"/>
                <w:sz w:val="24"/>
                <w:szCs w:val="24"/>
                <w:lang w:eastAsia="ro-RO"/>
              </w:rPr>
            </w:pPr>
          </w:p>
          <w:p w:rsidR="00676926" w:rsidRPr="0078517A" w:rsidRDefault="00BE4F81" w:rsidP="008A2147">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i/>
                <w:sz w:val="24"/>
                <w:szCs w:val="24"/>
                <w:lang w:eastAsia="ro-RO"/>
              </w:rPr>
              <w:t>5</w:t>
            </w:r>
            <w:r w:rsidR="00676926" w:rsidRPr="0078517A">
              <w:rPr>
                <w:rFonts w:ascii="Times New Roman" w:eastAsia="Times New Roman" w:hAnsi="Times New Roman" w:cs="Times New Roman"/>
                <w:i/>
                <w:sz w:val="24"/>
                <w:szCs w:val="24"/>
                <w:lang w:eastAsia="ro-RO"/>
              </w:rPr>
              <w:t>.Numărul actelor de constatare ale ANI privind</w:t>
            </w:r>
            <w:r w:rsidR="004038EC" w:rsidRPr="0078517A">
              <w:rPr>
                <w:rFonts w:ascii="Times New Roman" w:eastAsia="Times New Roman" w:hAnsi="Times New Roman" w:cs="Times New Roman"/>
                <w:i/>
                <w:sz w:val="24"/>
                <w:szCs w:val="24"/>
                <w:lang w:eastAsia="ro-RO"/>
              </w:rPr>
              <w:t xml:space="preserve"> </w:t>
            </w:r>
            <w:proofErr w:type="spellStart"/>
            <w:r w:rsidR="004038EC" w:rsidRPr="0078517A">
              <w:rPr>
                <w:rFonts w:ascii="Times New Roman" w:eastAsia="Times New Roman" w:hAnsi="Times New Roman" w:cs="Times New Roman"/>
                <w:i/>
                <w:sz w:val="24"/>
                <w:szCs w:val="24"/>
                <w:lang w:eastAsia="ro-RO"/>
              </w:rPr>
              <w:t>existenţa</w:t>
            </w:r>
            <w:proofErr w:type="spellEnd"/>
            <w:r w:rsidR="004038EC" w:rsidRPr="0078517A">
              <w:rPr>
                <w:rFonts w:ascii="Times New Roman" w:eastAsia="Times New Roman" w:hAnsi="Times New Roman" w:cs="Times New Roman"/>
                <w:i/>
                <w:sz w:val="24"/>
                <w:szCs w:val="24"/>
                <w:lang w:eastAsia="ro-RO"/>
              </w:rPr>
              <w:t xml:space="preserve"> averii nejustificate</w:t>
            </w:r>
            <w:r w:rsidR="004038EC" w:rsidRPr="0078517A">
              <w:rPr>
                <w:rFonts w:ascii="Times New Roman" w:eastAsia="Times New Roman" w:hAnsi="Times New Roman" w:cs="Times New Roman"/>
                <w:sz w:val="24"/>
                <w:szCs w:val="24"/>
                <w:lang w:eastAsia="ro-RO"/>
              </w:rPr>
              <w:t>:</w:t>
            </w:r>
          </w:p>
          <w:p w:rsidR="00BE4F81" w:rsidRPr="0078517A" w:rsidRDefault="00BE4F81" w:rsidP="008A2147">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w:t>
            </w:r>
          </w:p>
          <w:p w:rsidR="00676926" w:rsidRPr="0078517A" w:rsidRDefault="00676926" w:rsidP="008A2147">
            <w:pPr>
              <w:jc w:val="both"/>
              <w:rPr>
                <w:rFonts w:ascii="Times New Roman" w:eastAsia="Times New Roman" w:hAnsi="Times New Roman" w:cs="Times New Roman"/>
                <w:sz w:val="24"/>
                <w:szCs w:val="24"/>
                <w:lang w:eastAsia="ro-RO"/>
              </w:rPr>
            </w:pPr>
          </w:p>
          <w:p w:rsidR="008A2147" w:rsidRPr="0078517A" w:rsidRDefault="00BE4F81" w:rsidP="008A2147">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6</w:t>
            </w:r>
            <w:r w:rsidR="00676926" w:rsidRPr="0078517A">
              <w:rPr>
                <w:rFonts w:ascii="Times New Roman" w:eastAsia="Times New Roman" w:hAnsi="Times New Roman" w:cs="Times New Roman"/>
                <w:sz w:val="24"/>
                <w:szCs w:val="24"/>
                <w:lang w:eastAsia="ro-RO"/>
              </w:rPr>
              <w:t xml:space="preserve">.Numărul de dosare penale </w:t>
            </w:r>
            <w:proofErr w:type="spellStart"/>
            <w:r w:rsidR="00676926" w:rsidRPr="0078517A">
              <w:rPr>
                <w:rFonts w:ascii="Times New Roman" w:eastAsia="Times New Roman" w:hAnsi="Times New Roman" w:cs="Times New Roman"/>
                <w:sz w:val="24"/>
                <w:szCs w:val="24"/>
                <w:lang w:eastAsia="ro-RO"/>
              </w:rPr>
              <w:t>şi</w:t>
            </w:r>
            <w:proofErr w:type="spellEnd"/>
            <w:r w:rsidR="00676926" w:rsidRPr="0078517A">
              <w:rPr>
                <w:rFonts w:ascii="Times New Roman" w:eastAsia="Times New Roman" w:hAnsi="Times New Roman" w:cs="Times New Roman"/>
                <w:sz w:val="24"/>
                <w:szCs w:val="24"/>
                <w:lang w:eastAsia="ro-RO"/>
              </w:rPr>
              <w:t xml:space="preserve"> </w:t>
            </w:r>
            <w:proofErr w:type="spellStart"/>
            <w:r w:rsidR="00676926" w:rsidRPr="0078517A">
              <w:rPr>
                <w:rFonts w:ascii="Times New Roman" w:eastAsia="Times New Roman" w:hAnsi="Times New Roman" w:cs="Times New Roman"/>
                <w:sz w:val="24"/>
                <w:szCs w:val="24"/>
                <w:lang w:eastAsia="ro-RO"/>
              </w:rPr>
              <w:t>contravenţionale</w:t>
            </w:r>
            <w:proofErr w:type="spellEnd"/>
            <w:r w:rsidR="00676926" w:rsidRPr="0078517A">
              <w:rPr>
                <w:rFonts w:ascii="Times New Roman" w:eastAsia="Times New Roman" w:hAnsi="Times New Roman" w:cs="Times New Roman"/>
                <w:sz w:val="24"/>
                <w:szCs w:val="24"/>
                <w:lang w:eastAsia="ro-RO"/>
              </w:rPr>
              <w:t xml:space="preserve"> instrumentate privind încălcarea regimului declarării averilor </w:t>
            </w:r>
            <w:proofErr w:type="spellStart"/>
            <w:r w:rsidR="00676926" w:rsidRPr="0078517A">
              <w:rPr>
                <w:rFonts w:ascii="Times New Roman" w:eastAsia="Times New Roman" w:hAnsi="Times New Roman" w:cs="Times New Roman"/>
                <w:sz w:val="24"/>
                <w:szCs w:val="24"/>
                <w:lang w:eastAsia="ro-RO"/>
              </w:rPr>
              <w:t>şi</w:t>
            </w:r>
            <w:proofErr w:type="spellEnd"/>
            <w:r w:rsidR="00676926" w:rsidRPr="0078517A">
              <w:rPr>
                <w:rFonts w:ascii="Times New Roman" w:eastAsia="Times New Roman" w:hAnsi="Times New Roman" w:cs="Times New Roman"/>
                <w:sz w:val="24"/>
                <w:szCs w:val="24"/>
                <w:lang w:eastAsia="ro-RO"/>
              </w:rPr>
              <w:t xml:space="preserve"> intereselor personale</w:t>
            </w:r>
            <w:r w:rsidR="004038EC" w:rsidRPr="0078517A">
              <w:rPr>
                <w:rFonts w:ascii="Times New Roman" w:eastAsia="Times New Roman" w:hAnsi="Times New Roman" w:cs="Times New Roman"/>
                <w:sz w:val="24"/>
                <w:szCs w:val="24"/>
                <w:lang w:eastAsia="ro-RO"/>
              </w:rPr>
              <w:t>:</w:t>
            </w:r>
          </w:p>
          <w:p w:rsidR="004038EC" w:rsidRPr="0078517A" w:rsidRDefault="004038EC" w:rsidP="008A2147">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w:t>
            </w:r>
          </w:p>
          <w:p w:rsidR="000F5257" w:rsidRPr="0078517A" w:rsidRDefault="008A2147" w:rsidP="008A2147">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br/>
            </w:r>
          </w:p>
        </w:tc>
      </w:tr>
      <w:tr w:rsidR="000F5257" w:rsidRPr="0078517A" w:rsidTr="000F5257">
        <w:tc>
          <w:tcPr>
            <w:tcW w:w="2359" w:type="dxa"/>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b/>
                <w:sz w:val="24"/>
                <w:szCs w:val="24"/>
                <w:lang w:eastAsia="ro-RO"/>
              </w:rPr>
              <w:lastRenderedPageBreak/>
              <w:t xml:space="preserve">4. </w:t>
            </w:r>
            <w:r w:rsidRPr="0078517A">
              <w:rPr>
                <w:rFonts w:ascii="Times New Roman" w:eastAsia="Times New Roman" w:hAnsi="Times New Roman" w:cs="Times New Roman"/>
                <w:sz w:val="24"/>
                <w:szCs w:val="24"/>
                <w:lang w:eastAsia="ro-RO"/>
              </w:rPr>
              <w:t xml:space="preserve">Asigurarea respectării regimului conflictelor de interese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neadmiterea favoritismului</w:t>
            </w:r>
          </w:p>
        </w:tc>
        <w:tc>
          <w:tcPr>
            <w:tcW w:w="2831" w:type="dxa"/>
            <w:gridSpan w:val="2"/>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Numărul conflictelor de interese declarate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soluţionate</w:t>
            </w:r>
            <w:proofErr w:type="spellEnd"/>
            <w:r w:rsidRPr="0078517A">
              <w:rPr>
                <w:rFonts w:ascii="Times New Roman" w:eastAsia="Times New Roman" w:hAnsi="Times New Roman" w:cs="Times New Roman"/>
                <w:sz w:val="24"/>
                <w:szCs w:val="24"/>
                <w:lang w:eastAsia="ro-RO"/>
              </w:rPr>
              <w:t xml:space="preserve"> în cadrul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 </w:t>
            </w:r>
            <w:r w:rsidRPr="0078517A">
              <w:rPr>
                <w:rFonts w:ascii="Times New Roman" w:eastAsia="Times New Roman" w:hAnsi="Times New Roman" w:cs="Times New Roman"/>
                <w:sz w:val="24"/>
                <w:szCs w:val="24"/>
                <w:lang w:eastAsia="ro-RO"/>
              </w:rPr>
              <w:br/>
              <w:t xml:space="preserve">Numărul conflictelor de interese sesizate la ANI. </w:t>
            </w:r>
            <w:r w:rsidRPr="0078517A">
              <w:rPr>
                <w:rFonts w:ascii="Times New Roman" w:eastAsia="Times New Roman" w:hAnsi="Times New Roman" w:cs="Times New Roman"/>
                <w:sz w:val="24"/>
                <w:szCs w:val="24"/>
                <w:lang w:eastAsia="ro-RO"/>
              </w:rPr>
              <w:br/>
              <w:t xml:space="preserve">Numărul actelor de constatare ale ANI cu privire la conflictele de interese. </w:t>
            </w:r>
            <w:r w:rsidRPr="0078517A">
              <w:rPr>
                <w:rFonts w:ascii="Times New Roman" w:eastAsia="Times New Roman" w:hAnsi="Times New Roman" w:cs="Times New Roman"/>
                <w:sz w:val="24"/>
                <w:szCs w:val="24"/>
                <w:lang w:eastAsia="ro-RO"/>
              </w:rPr>
              <w:br/>
              <w:t xml:space="preserve">Numărul actelor juridice, adoptate în </w:t>
            </w:r>
            <w:proofErr w:type="spellStart"/>
            <w:r w:rsidRPr="0078517A">
              <w:rPr>
                <w:rFonts w:ascii="Times New Roman" w:eastAsia="Times New Roman" w:hAnsi="Times New Roman" w:cs="Times New Roman"/>
                <w:sz w:val="24"/>
                <w:szCs w:val="24"/>
                <w:lang w:eastAsia="ro-RO"/>
              </w:rPr>
              <w:t>situaţii</w:t>
            </w:r>
            <w:proofErr w:type="spellEnd"/>
            <w:r w:rsidRPr="0078517A">
              <w:rPr>
                <w:rFonts w:ascii="Times New Roman" w:eastAsia="Times New Roman" w:hAnsi="Times New Roman" w:cs="Times New Roman"/>
                <w:sz w:val="24"/>
                <w:szCs w:val="24"/>
                <w:lang w:eastAsia="ro-RO"/>
              </w:rPr>
              <w:t xml:space="preserve"> de conflict de interese, anulate în </w:t>
            </w:r>
            <w:proofErr w:type="spellStart"/>
            <w:r w:rsidRPr="0078517A">
              <w:rPr>
                <w:rFonts w:ascii="Times New Roman" w:eastAsia="Times New Roman" w:hAnsi="Times New Roman" w:cs="Times New Roman"/>
                <w:sz w:val="24"/>
                <w:szCs w:val="24"/>
                <w:lang w:eastAsia="ro-RO"/>
              </w:rPr>
              <w:t>instanţa</w:t>
            </w:r>
            <w:proofErr w:type="spellEnd"/>
            <w:r w:rsidRPr="0078517A">
              <w:rPr>
                <w:rFonts w:ascii="Times New Roman" w:eastAsia="Times New Roman" w:hAnsi="Times New Roman" w:cs="Times New Roman"/>
                <w:sz w:val="24"/>
                <w:szCs w:val="24"/>
                <w:lang w:eastAsia="ro-RO"/>
              </w:rPr>
              <w:t xml:space="preserve"> de judecată la solicitarea ANI. </w:t>
            </w:r>
            <w:r w:rsidRPr="0078517A">
              <w:rPr>
                <w:rFonts w:ascii="Times New Roman" w:eastAsia="Times New Roman" w:hAnsi="Times New Roman" w:cs="Times New Roman"/>
                <w:sz w:val="24"/>
                <w:szCs w:val="24"/>
                <w:lang w:eastAsia="ro-RO"/>
              </w:rPr>
              <w:br/>
              <w:t xml:space="preserve">Numărul de dosare penale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contravenţionale</w:t>
            </w:r>
            <w:proofErr w:type="spellEnd"/>
            <w:r w:rsidRPr="0078517A">
              <w:rPr>
                <w:rFonts w:ascii="Times New Roman" w:eastAsia="Times New Roman" w:hAnsi="Times New Roman" w:cs="Times New Roman"/>
                <w:sz w:val="24"/>
                <w:szCs w:val="24"/>
                <w:lang w:eastAsia="ro-RO"/>
              </w:rPr>
              <w:t xml:space="preserve"> instrumentate privind </w:t>
            </w:r>
            <w:r w:rsidRPr="0078517A">
              <w:rPr>
                <w:rFonts w:ascii="Times New Roman" w:eastAsia="Times New Roman" w:hAnsi="Times New Roman" w:cs="Times New Roman"/>
                <w:sz w:val="24"/>
                <w:szCs w:val="24"/>
                <w:lang w:eastAsia="ro-RO"/>
              </w:rPr>
              <w:lastRenderedPageBreak/>
              <w:t>conflictele de interese penale</w:t>
            </w:r>
          </w:p>
        </w:tc>
        <w:tc>
          <w:tcPr>
            <w:tcW w:w="1671" w:type="dxa"/>
          </w:tcPr>
          <w:p w:rsidR="000F5257" w:rsidRPr="0078517A" w:rsidRDefault="000F5257" w:rsidP="00BA3DD0">
            <w:pPr>
              <w:jc w:val="cente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lastRenderedPageBreak/>
              <w:t>Permanent, cu verificarea anuală a indicatorilor de progres</w:t>
            </w:r>
          </w:p>
        </w:tc>
        <w:tc>
          <w:tcPr>
            <w:tcW w:w="1526" w:type="dxa"/>
            <w:gridSpan w:val="2"/>
          </w:tcPr>
          <w:p w:rsidR="000F5257" w:rsidRPr="0078517A" w:rsidRDefault="000F5257" w:rsidP="00BA3DD0">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Entităţile</w:t>
            </w:r>
            <w:proofErr w:type="spellEnd"/>
            <w:r w:rsidRPr="0078517A">
              <w:rPr>
                <w:rFonts w:ascii="Times New Roman" w:eastAsia="Times New Roman" w:hAnsi="Times New Roman" w:cs="Times New Roman"/>
                <w:sz w:val="24"/>
                <w:szCs w:val="24"/>
                <w:lang w:eastAsia="ro-RO"/>
              </w:rPr>
              <w:t xml:space="preserve"> publice ai căror </w:t>
            </w:r>
            <w:proofErr w:type="spellStart"/>
            <w:r w:rsidRPr="0078517A">
              <w:rPr>
                <w:rFonts w:ascii="Times New Roman" w:eastAsia="Times New Roman" w:hAnsi="Times New Roman" w:cs="Times New Roman"/>
                <w:sz w:val="24"/>
                <w:szCs w:val="24"/>
                <w:lang w:eastAsia="ro-RO"/>
              </w:rPr>
              <w:t>angajaţi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sînt</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subiecţi</w:t>
            </w:r>
            <w:proofErr w:type="spellEnd"/>
            <w:r w:rsidRPr="0078517A">
              <w:rPr>
                <w:rFonts w:ascii="Times New Roman" w:eastAsia="Times New Roman" w:hAnsi="Times New Roman" w:cs="Times New Roman"/>
                <w:sz w:val="24"/>
                <w:szCs w:val="24"/>
                <w:lang w:eastAsia="ro-RO"/>
              </w:rPr>
              <w:t xml:space="preserve"> ai declarării averilor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intereselor personale;</w:t>
            </w:r>
            <w:r w:rsidRPr="0078517A">
              <w:rPr>
                <w:rFonts w:ascii="Times New Roman" w:eastAsia="Times New Roman" w:hAnsi="Times New Roman" w:cs="Times New Roman"/>
                <w:sz w:val="24"/>
                <w:szCs w:val="24"/>
                <w:lang w:eastAsia="ro-RO"/>
              </w:rPr>
              <w:br/>
              <w:t>ANI</w:t>
            </w:r>
          </w:p>
        </w:tc>
        <w:tc>
          <w:tcPr>
            <w:tcW w:w="2077" w:type="dxa"/>
            <w:gridSpan w:val="3"/>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Platforma electronică de asigurare a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instituţionale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e-cazierul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profesionale</w:t>
            </w:r>
          </w:p>
        </w:tc>
        <w:tc>
          <w:tcPr>
            <w:tcW w:w="4836" w:type="dxa"/>
          </w:tcPr>
          <w:p w:rsidR="00D600F6" w:rsidRPr="0078517A" w:rsidRDefault="00D600F6" w:rsidP="00D600F6">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t xml:space="preserve">1.Numărul conflictelor de interese declarate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soluţionate</w:t>
            </w:r>
            <w:proofErr w:type="spellEnd"/>
            <w:r w:rsidRPr="0078517A">
              <w:rPr>
                <w:rFonts w:ascii="Times New Roman" w:eastAsia="Times New Roman" w:hAnsi="Times New Roman" w:cs="Times New Roman"/>
                <w:i/>
                <w:sz w:val="24"/>
                <w:szCs w:val="24"/>
                <w:lang w:eastAsia="ro-RO"/>
              </w:rPr>
              <w:t xml:space="preserve"> în</w:t>
            </w:r>
            <w:r w:rsidR="00C33929" w:rsidRPr="0078517A">
              <w:rPr>
                <w:rFonts w:ascii="Times New Roman" w:eastAsia="Times New Roman" w:hAnsi="Times New Roman" w:cs="Times New Roman"/>
                <w:i/>
                <w:sz w:val="24"/>
                <w:szCs w:val="24"/>
                <w:lang w:eastAsia="ro-RO"/>
              </w:rPr>
              <w:t xml:space="preserve"> cadrul </w:t>
            </w:r>
            <w:proofErr w:type="spellStart"/>
            <w:r w:rsidR="00C33929" w:rsidRPr="0078517A">
              <w:rPr>
                <w:rFonts w:ascii="Times New Roman" w:eastAsia="Times New Roman" w:hAnsi="Times New Roman" w:cs="Times New Roman"/>
                <w:i/>
                <w:sz w:val="24"/>
                <w:szCs w:val="24"/>
                <w:lang w:eastAsia="ro-RO"/>
              </w:rPr>
              <w:t>entităţilor</w:t>
            </w:r>
            <w:proofErr w:type="spellEnd"/>
            <w:r w:rsidR="00C33929" w:rsidRPr="0078517A">
              <w:rPr>
                <w:rFonts w:ascii="Times New Roman" w:eastAsia="Times New Roman" w:hAnsi="Times New Roman" w:cs="Times New Roman"/>
                <w:i/>
                <w:sz w:val="24"/>
                <w:szCs w:val="24"/>
                <w:lang w:eastAsia="ro-RO"/>
              </w:rPr>
              <w:t xml:space="preserve"> publice: nu au fost</w:t>
            </w:r>
          </w:p>
          <w:p w:rsidR="00D600F6" w:rsidRPr="0078517A" w:rsidRDefault="00D600F6" w:rsidP="00D600F6">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br/>
              <w:t xml:space="preserve">2.Numărul conflictelor </w:t>
            </w:r>
            <w:r w:rsidR="00C33929" w:rsidRPr="0078517A">
              <w:rPr>
                <w:rFonts w:ascii="Times New Roman" w:eastAsia="Times New Roman" w:hAnsi="Times New Roman" w:cs="Times New Roman"/>
                <w:i/>
                <w:sz w:val="24"/>
                <w:szCs w:val="24"/>
                <w:lang w:eastAsia="ro-RO"/>
              </w:rPr>
              <w:t>de interese sesizate la ANI: nu au fost</w:t>
            </w:r>
          </w:p>
          <w:p w:rsidR="00D600F6" w:rsidRPr="0078517A" w:rsidRDefault="00D600F6" w:rsidP="00D600F6">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t xml:space="preserve"> </w:t>
            </w:r>
            <w:r w:rsidRPr="0078517A">
              <w:rPr>
                <w:rFonts w:ascii="Times New Roman" w:eastAsia="Times New Roman" w:hAnsi="Times New Roman" w:cs="Times New Roman"/>
                <w:i/>
                <w:sz w:val="24"/>
                <w:szCs w:val="24"/>
                <w:lang w:eastAsia="ro-RO"/>
              </w:rPr>
              <w:br/>
              <w:t>3.Numărul actelor de constatare ale ANI cu privire</w:t>
            </w:r>
            <w:r w:rsidR="00C33929" w:rsidRPr="0078517A">
              <w:rPr>
                <w:rFonts w:ascii="Times New Roman" w:eastAsia="Times New Roman" w:hAnsi="Times New Roman" w:cs="Times New Roman"/>
                <w:i/>
                <w:sz w:val="24"/>
                <w:szCs w:val="24"/>
                <w:lang w:eastAsia="ro-RO"/>
              </w:rPr>
              <w:t xml:space="preserve"> la conflictele de interese: nu au fost</w:t>
            </w:r>
          </w:p>
          <w:p w:rsidR="00D600F6" w:rsidRPr="0078517A" w:rsidRDefault="00D600F6" w:rsidP="00D600F6">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t xml:space="preserve"> </w:t>
            </w:r>
            <w:r w:rsidRPr="0078517A">
              <w:rPr>
                <w:rFonts w:ascii="Times New Roman" w:eastAsia="Times New Roman" w:hAnsi="Times New Roman" w:cs="Times New Roman"/>
                <w:i/>
                <w:sz w:val="24"/>
                <w:szCs w:val="24"/>
                <w:lang w:eastAsia="ro-RO"/>
              </w:rPr>
              <w:br/>
              <w:t xml:space="preserve">4.Numărul actelor juridice, adoptate în </w:t>
            </w:r>
            <w:proofErr w:type="spellStart"/>
            <w:r w:rsidRPr="0078517A">
              <w:rPr>
                <w:rFonts w:ascii="Times New Roman" w:eastAsia="Times New Roman" w:hAnsi="Times New Roman" w:cs="Times New Roman"/>
                <w:i/>
                <w:sz w:val="24"/>
                <w:szCs w:val="24"/>
                <w:lang w:eastAsia="ro-RO"/>
              </w:rPr>
              <w:t>situaţii</w:t>
            </w:r>
            <w:proofErr w:type="spellEnd"/>
            <w:r w:rsidRPr="0078517A">
              <w:rPr>
                <w:rFonts w:ascii="Times New Roman" w:eastAsia="Times New Roman" w:hAnsi="Times New Roman" w:cs="Times New Roman"/>
                <w:i/>
                <w:sz w:val="24"/>
                <w:szCs w:val="24"/>
                <w:lang w:eastAsia="ro-RO"/>
              </w:rPr>
              <w:t xml:space="preserve"> de conflict de interese, anulate în </w:t>
            </w:r>
            <w:proofErr w:type="spellStart"/>
            <w:r w:rsidRPr="0078517A">
              <w:rPr>
                <w:rFonts w:ascii="Times New Roman" w:eastAsia="Times New Roman" w:hAnsi="Times New Roman" w:cs="Times New Roman"/>
                <w:i/>
                <w:sz w:val="24"/>
                <w:szCs w:val="24"/>
                <w:lang w:eastAsia="ro-RO"/>
              </w:rPr>
              <w:t>instanţa</w:t>
            </w:r>
            <w:proofErr w:type="spellEnd"/>
            <w:r w:rsidRPr="0078517A">
              <w:rPr>
                <w:rFonts w:ascii="Times New Roman" w:eastAsia="Times New Roman" w:hAnsi="Times New Roman" w:cs="Times New Roman"/>
                <w:i/>
                <w:sz w:val="24"/>
                <w:szCs w:val="24"/>
                <w:lang w:eastAsia="ro-RO"/>
              </w:rPr>
              <w:t xml:space="preserve"> de </w:t>
            </w:r>
            <w:r w:rsidR="00C33929" w:rsidRPr="0078517A">
              <w:rPr>
                <w:rFonts w:ascii="Times New Roman" w:eastAsia="Times New Roman" w:hAnsi="Times New Roman" w:cs="Times New Roman"/>
                <w:i/>
                <w:sz w:val="24"/>
                <w:szCs w:val="24"/>
                <w:lang w:eastAsia="ro-RO"/>
              </w:rPr>
              <w:t>judecată la solicitarea ANI: nu au fost</w:t>
            </w:r>
          </w:p>
          <w:p w:rsidR="00D600F6" w:rsidRPr="0078517A" w:rsidRDefault="00D600F6" w:rsidP="00D600F6">
            <w:pPr>
              <w:jc w:val="both"/>
              <w:rPr>
                <w:rFonts w:ascii="Times New Roman" w:eastAsia="Times New Roman" w:hAnsi="Times New Roman" w:cs="Times New Roman"/>
                <w:i/>
                <w:sz w:val="24"/>
                <w:szCs w:val="24"/>
                <w:lang w:eastAsia="ro-RO"/>
              </w:rPr>
            </w:pPr>
          </w:p>
          <w:p w:rsidR="000F5257" w:rsidRPr="0078517A" w:rsidRDefault="00D600F6" w:rsidP="00D600F6">
            <w:pPr>
              <w:jc w:val="both"/>
              <w:rPr>
                <w:rFonts w:ascii="Times New Roman" w:hAnsi="Times New Roman" w:cs="Times New Roman"/>
                <w:b/>
                <w:sz w:val="24"/>
                <w:szCs w:val="24"/>
              </w:rPr>
            </w:pPr>
            <w:r w:rsidRPr="0078517A">
              <w:rPr>
                <w:rFonts w:ascii="Times New Roman" w:eastAsia="Times New Roman" w:hAnsi="Times New Roman" w:cs="Times New Roman"/>
                <w:i/>
                <w:sz w:val="24"/>
                <w:szCs w:val="24"/>
                <w:lang w:eastAsia="ro-RO"/>
              </w:rPr>
              <w:t xml:space="preserve">5.Numărul de dosare penale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contravenţionale</w:t>
            </w:r>
            <w:proofErr w:type="spellEnd"/>
            <w:r w:rsidRPr="0078517A">
              <w:rPr>
                <w:rFonts w:ascii="Times New Roman" w:eastAsia="Times New Roman" w:hAnsi="Times New Roman" w:cs="Times New Roman"/>
                <w:i/>
                <w:sz w:val="24"/>
                <w:szCs w:val="24"/>
                <w:lang w:eastAsia="ro-RO"/>
              </w:rPr>
              <w:t xml:space="preserve"> instrumentate privind con</w:t>
            </w:r>
            <w:r w:rsidR="00C33929" w:rsidRPr="0078517A">
              <w:rPr>
                <w:rFonts w:ascii="Times New Roman" w:eastAsia="Times New Roman" w:hAnsi="Times New Roman" w:cs="Times New Roman"/>
                <w:i/>
                <w:sz w:val="24"/>
                <w:szCs w:val="24"/>
                <w:lang w:eastAsia="ro-RO"/>
              </w:rPr>
              <w:t>flictele de interese penale: nu au fost</w:t>
            </w:r>
          </w:p>
        </w:tc>
      </w:tr>
      <w:tr w:rsidR="000F5257" w:rsidRPr="0078517A" w:rsidTr="000F5257">
        <w:tc>
          <w:tcPr>
            <w:tcW w:w="2359" w:type="dxa"/>
          </w:tcPr>
          <w:p w:rsidR="000F5257" w:rsidRPr="0078517A" w:rsidRDefault="000F5257" w:rsidP="00F9726E">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b/>
                <w:sz w:val="24"/>
                <w:szCs w:val="24"/>
                <w:lang w:eastAsia="ro-RO"/>
              </w:rPr>
              <w:lastRenderedPageBreak/>
              <w:t xml:space="preserve">5. </w:t>
            </w:r>
            <w:r w:rsidRPr="0078517A">
              <w:rPr>
                <w:rFonts w:ascii="Times New Roman" w:eastAsia="Times New Roman" w:hAnsi="Times New Roman" w:cs="Times New Roman"/>
                <w:sz w:val="24"/>
                <w:szCs w:val="24"/>
                <w:lang w:eastAsia="ro-RO"/>
              </w:rPr>
              <w:t>Asigurarea respectării regimului cadourilor</w:t>
            </w:r>
          </w:p>
        </w:tc>
        <w:tc>
          <w:tcPr>
            <w:tcW w:w="2831" w:type="dxa"/>
            <w:gridSpan w:val="2"/>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Numărul cadourilor predate comisiilor de </w:t>
            </w:r>
            <w:proofErr w:type="spellStart"/>
            <w:r w:rsidRPr="0078517A">
              <w:rPr>
                <w:rFonts w:ascii="Times New Roman" w:eastAsia="Times New Roman" w:hAnsi="Times New Roman" w:cs="Times New Roman"/>
                <w:sz w:val="24"/>
                <w:szCs w:val="24"/>
                <w:lang w:eastAsia="ro-RO"/>
              </w:rPr>
              <w:t>evidenţă</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evaluare a cadourilor în cadrul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 </w:t>
            </w:r>
            <w:r w:rsidRPr="0078517A">
              <w:rPr>
                <w:rFonts w:ascii="Times New Roman" w:eastAsia="Times New Roman" w:hAnsi="Times New Roman" w:cs="Times New Roman"/>
                <w:sz w:val="24"/>
                <w:szCs w:val="24"/>
                <w:lang w:eastAsia="ro-RO"/>
              </w:rPr>
              <w:br/>
              <w:t xml:space="preserve">Numărul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suma cadourilor răscumpărate în cadrul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 </w:t>
            </w:r>
            <w:r w:rsidRPr="0078517A">
              <w:rPr>
                <w:rFonts w:ascii="Times New Roman" w:eastAsia="Times New Roman" w:hAnsi="Times New Roman" w:cs="Times New Roman"/>
                <w:sz w:val="24"/>
                <w:szCs w:val="24"/>
                <w:lang w:eastAsia="ro-RO"/>
              </w:rPr>
              <w:br/>
              <w:t xml:space="preserve">Numărul de cadouri inadmisibile, transmise </w:t>
            </w:r>
            <w:proofErr w:type="spellStart"/>
            <w:r w:rsidRPr="0078517A">
              <w:rPr>
                <w:rFonts w:ascii="Times New Roman" w:eastAsia="Times New Roman" w:hAnsi="Times New Roman" w:cs="Times New Roman"/>
                <w:sz w:val="24"/>
                <w:szCs w:val="24"/>
                <w:lang w:eastAsia="ro-RO"/>
              </w:rPr>
              <w:t>agenţiei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anticorupţie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numărul de dosare penale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contravenţionale</w:t>
            </w:r>
            <w:proofErr w:type="spellEnd"/>
            <w:r w:rsidRPr="0078517A">
              <w:rPr>
                <w:rFonts w:ascii="Times New Roman" w:eastAsia="Times New Roman" w:hAnsi="Times New Roman" w:cs="Times New Roman"/>
                <w:sz w:val="24"/>
                <w:szCs w:val="24"/>
                <w:lang w:eastAsia="ro-RO"/>
              </w:rPr>
              <w:t xml:space="preserve"> instrumentate. </w:t>
            </w:r>
            <w:r w:rsidRPr="0078517A">
              <w:rPr>
                <w:rFonts w:ascii="Times New Roman" w:eastAsia="Times New Roman" w:hAnsi="Times New Roman" w:cs="Times New Roman"/>
                <w:sz w:val="24"/>
                <w:szCs w:val="24"/>
                <w:lang w:eastAsia="ro-RO"/>
              </w:rPr>
              <w:br/>
              <w:t xml:space="preserve">Registrele de </w:t>
            </w:r>
            <w:proofErr w:type="spellStart"/>
            <w:r w:rsidRPr="0078517A">
              <w:rPr>
                <w:rFonts w:ascii="Times New Roman" w:eastAsia="Times New Roman" w:hAnsi="Times New Roman" w:cs="Times New Roman"/>
                <w:sz w:val="24"/>
                <w:szCs w:val="24"/>
                <w:lang w:eastAsia="ro-RO"/>
              </w:rPr>
              <w:t>evidenţă</w:t>
            </w:r>
            <w:proofErr w:type="spellEnd"/>
            <w:r w:rsidRPr="0078517A">
              <w:rPr>
                <w:rFonts w:ascii="Times New Roman" w:eastAsia="Times New Roman" w:hAnsi="Times New Roman" w:cs="Times New Roman"/>
                <w:sz w:val="24"/>
                <w:szCs w:val="24"/>
                <w:lang w:eastAsia="ro-RO"/>
              </w:rPr>
              <w:t xml:space="preserve"> a cadourilor publicate pe paginile web ale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w:t>
            </w:r>
          </w:p>
        </w:tc>
        <w:tc>
          <w:tcPr>
            <w:tcW w:w="1671" w:type="dxa"/>
          </w:tcPr>
          <w:p w:rsidR="000F5257" w:rsidRPr="0078517A" w:rsidRDefault="000F5257" w:rsidP="00BA3DD0">
            <w:pPr>
              <w:jc w:val="cente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Permanent, cu verificarea anuală a indicatorilor de progres</w:t>
            </w:r>
          </w:p>
        </w:tc>
        <w:tc>
          <w:tcPr>
            <w:tcW w:w="1526" w:type="dxa"/>
            <w:gridSpan w:val="2"/>
          </w:tcPr>
          <w:p w:rsidR="000F5257" w:rsidRPr="0078517A" w:rsidRDefault="000F5257" w:rsidP="00BA3DD0">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Entităţile</w:t>
            </w:r>
            <w:proofErr w:type="spellEnd"/>
            <w:r w:rsidRPr="0078517A">
              <w:rPr>
                <w:rFonts w:ascii="Times New Roman" w:eastAsia="Times New Roman" w:hAnsi="Times New Roman" w:cs="Times New Roman"/>
                <w:sz w:val="24"/>
                <w:szCs w:val="24"/>
                <w:lang w:eastAsia="ro-RO"/>
              </w:rPr>
              <w:t xml:space="preserve"> publice</w:t>
            </w:r>
          </w:p>
        </w:tc>
        <w:tc>
          <w:tcPr>
            <w:tcW w:w="2077" w:type="dxa"/>
            <w:gridSpan w:val="3"/>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Platforma electronică de asigurare a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instituţionale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e-cazierul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profesionale</w:t>
            </w:r>
          </w:p>
        </w:tc>
        <w:tc>
          <w:tcPr>
            <w:tcW w:w="4836" w:type="dxa"/>
          </w:tcPr>
          <w:p w:rsidR="00F9726E" w:rsidRPr="0078517A" w:rsidRDefault="00F9726E" w:rsidP="00F9726E">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t xml:space="preserve">1.Numărul cadourilor predate comisiilor de </w:t>
            </w:r>
            <w:proofErr w:type="spellStart"/>
            <w:r w:rsidRPr="0078517A">
              <w:rPr>
                <w:rFonts w:ascii="Times New Roman" w:eastAsia="Times New Roman" w:hAnsi="Times New Roman" w:cs="Times New Roman"/>
                <w:i/>
                <w:sz w:val="24"/>
                <w:szCs w:val="24"/>
                <w:lang w:eastAsia="ro-RO"/>
              </w:rPr>
              <w:t>evidenţă</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evaluare a cadourilor în cadrul </w:t>
            </w:r>
            <w:proofErr w:type="spellStart"/>
            <w:r w:rsidRPr="0078517A">
              <w:rPr>
                <w:rFonts w:ascii="Times New Roman" w:eastAsia="Times New Roman" w:hAnsi="Times New Roman" w:cs="Times New Roman"/>
                <w:i/>
                <w:sz w:val="24"/>
                <w:szCs w:val="24"/>
                <w:lang w:eastAsia="ro-RO"/>
              </w:rPr>
              <w:t>entităţilor</w:t>
            </w:r>
            <w:proofErr w:type="spellEnd"/>
            <w:r w:rsidRPr="0078517A">
              <w:rPr>
                <w:rFonts w:ascii="Times New Roman" w:eastAsia="Times New Roman" w:hAnsi="Times New Roman" w:cs="Times New Roman"/>
                <w:i/>
                <w:sz w:val="24"/>
                <w:szCs w:val="24"/>
                <w:lang w:eastAsia="ro-RO"/>
              </w:rPr>
              <w:t xml:space="preserve"> publice:</w:t>
            </w:r>
          </w:p>
          <w:p w:rsidR="00F9726E" w:rsidRPr="0078517A" w:rsidRDefault="00F9726E" w:rsidP="00F9726E">
            <w:pPr>
              <w:jc w:val="both"/>
              <w:rPr>
                <w:rFonts w:ascii="Times New Roman" w:hAnsi="Times New Roman" w:cs="Times New Roman"/>
                <w:sz w:val="24"/>
                <w:szCs w:val="24"/>
              </w:rPr>
            </w:pPr>
            <w:r w:rsidRPr="0078517A">
              <w:rPr>
                <w:rFonts w:ascii="Times New Roman" w:hAnsi="Times New Roman" w:cs="Times New Roman"/>
                <w:sz w:val="24"/>
                <w:szCs w:val="24"/>
              </w:rPr>
              <w:t>În perioada de raportare în temeiul proceselor-verbale în cadrul ministerului au fost predate 31 cadouri Comisiei de evidență și evaluare a cadourilor și returnate în totalitate persoanelor care le-au predat.</w:t>
            </w:r>
          </w:p>
          <w:p w:rsidR="00F9726E" w:rsidRPr="0078517A" w:rsidRDefault="00F9726E" w:rsidP="00F9726E">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Agenția </w:t>
            </w:r>
            <w:proofErr w:type="spellStart"/>
            <w:r w:rsidRPr="0078517A">
              <w:rPr>
                <w:rFonts w:ascii="Times New Roman" w:eastAsia="Times New Roman" w:hAnsi="Times New Roman" w:cs="Times New Roman"/>
                <w:sz w:val="24"/>
                <w:szCs w:val="24"/>
                <w:lang w:eastAsia="ro-RO"/>
              </w:rPr>
              <w:t>Propriețății</w:t>
            </w:r>
            <w:proofErr w:type="spellEnd"/>
            <w:r w:rsidRPr="0078517A">
              <w:rPr>
                <w:rFonts w:ascii="Times New Roman" w:eastAsia="Times New Roman" w:hAnsi="Times New Roman" w:cs="Times New Roman"/>
                <w:sz w:val="24"/>
                <w:szCs w:val="24"/>
                <w:lang w:eastAsia="ro-RO"/>
              </w:rPr>
              <w:t xml:space="preserve"> Publice: - 12 cadouri </w:t>
            </w:r>
          </w:p>
          <w:p w:rsidR="00F9726E" w:rsidRPr="0078517A" w:rsidRDefault="00F9726E" w:rsidP="00F9726E">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Protecţia</w:t>
            </w:r>
            <w:proofErr w:type="spellEnd"/>
            <w:r w:rsidRPr="0078517A">
              <w:rPr>
                <w:rFonts w:ascii="Times New Roman" w:eastAsia="Times New Roman" w:hAnsi="Times New Roman" w:cs="Times New Roman"/>
                <w:sz w:val="24"/>
                <w:szCs w:val="24"/>
                <w:lang w:eastAsia="ro-RO"/>
              </w:rPr>
              <w:t xml:space="preserve"> Consumatorilor: </w:t>
            </w:r>
            <w:r w:rsidR="001134FC" w:rsidRPr="0078517A">
              <w:rPr>
                <w:rFonts w:ascii="Times New Roman" w:eastAsia="Times New Roman" w:hAnsi="Times New Roman" w:cs="Times New Roman"/>
                <w:sz w:val="24"/>
                <w:szCs w:val="24"/>
                <w:lang w:eastAsia="ro-RO"/>
              </w:rPr>
              <w:t>11 cadouri</w:t>
            </w:r>
          </w:p>
          <w:p w:rsidR="00F9726E" w:rsidRPr="0078517A" w:rsidRDefault="00F9726E" w:rsidP="00F9726E">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Eficienţă</w:t>
            </w:r>
            <w:proofErr w:type="spellEnd"/>
            <w:r w:rsidRPr="0078517A">
              <w:rPr>
                <w:rFonts w:ascii="Times New Roman" w:eastAsia="Times New Roman" w:hAnsi="Times New Roman" w:cs="Times New Roman"/>
                <w:sz w:val="24"/>
                <w:szCs w:val="24"/>
                <w:lang w:eastAsia="ro-RO"/>
              </w:rPr>
              <w:t xml:space="preserve"> Energetică: </w:t>
            </w:r>
            <w:r w:rsidR="001134FC" w:rsidRPr="0078517A">
              <w:rPr>
                <w:rFonts w:ascii="Times New Roman" w:eastAsia="Times New Roman" w:hAnsi="Times New Roman" w:cs="Times New Roman"/>
                <w:sz w:val="24"/>
                <w:szCs w:val="24"/>
                <w:lang w:eastAsia="ro-RO"/>
              </w:rPr>
              <w:t>6</w:t>
            </w:r>
            <w:r w:rsidR="005E6AAA" w:rsidRPr="0078517A">
              <w:rPr>
                <w:rFonts w:ascii="Times New Roman" w:eastAsia="Times New Roman" w:hAnsi="Times New Roman" w:cs="Times New Roman"/>
                <w:sz w:val="24"/>
                <w:szCs w:val="24"/>
                <w:lang w:eastAsia="ro-RO"/>
              </w:rPr>
              <w:t xml:space="preserve"> cadouri (calendarul integrității)</w:t>
            </w:r>
          </w:p>
          <w:p w:rsidR="00F9726E" w:rsidRPr="0078517A" w:rsidRDefault="00F9726E" w:rsidP="00F9726E">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Inspectoratul Energetic de Stat</w:t>
            </w:r>
            <w:r w:rsidR="005E6AAA" w:rsidRPr="0078517A">
              <w:rPr>
                <w:rFonts w:ascii="Times New Roman" w:eastAsia="Times New Roman" w:hAnsi="Times New Roman" w:cs="Times New Roman"/>
                <w:sz w:val="24"/>
                <w:szCs w:val="24"/>
                <w:lang w:eastAsia="ro-RO"/>
              </w:rPr>
              <w:t>: nu au fost</w:t>
            </w:r>
          </w:p>
          <w:p w:rsidR="00F9726E" w:rsidRPr="0078517A" w:rsidRDefault="00F9726E" w:rsidP="00F9726E">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Inspectoratul Principal de Stat pentru Supravegherea Tehnică a Obiectelor Industriale Periculoase</w:t>
            </w:r>
            <w:r w:rsidR="005E6AAA" w:rsidRPr="0078517A">
              <w:rPr>
                <w:rFonts w:ascii="Times New Roman" w:eastAsia="Times New Roman" w:hAnsi="Times New Roman" w:cs="Times New Roman"/>
                <w:sz w:val="24"/>
                <w:szCs w:val="24"/>
                <w:lang w:eastAsia="ro-RO"/>
              </w:rPr>
              <w:t>: 1 cadou (calendarul integrității)</w:t>
            </w:r>
          </w:p>
          <w:p w:rsidR="00F9726E" w:rsidRPr="0078517A" w:rsidRDefault="00F9726E" w:rsidP="00F9726E">
            <w:pPr>
              <w:jc w:val="both"/>
              <w:rPr>
                <w:rFonts w:ascii="Times New Roman" w:hAnsi="Times New Roman" w:cs="Times New Roman"/>
                <w:sz w:val="24"/>
                <w:szCs w:val="24"/>
              </w:rPr>
            </w:pPr>
          </w:p>
          <w:p w:rsidR="00F9726E" w:rsidRPr="0078517A" w:rsidRDefault="00F9726E" w:rsidP="00F9726E">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i/>
                <w:sz w:val="24"/>
                <w:szCs w:val="24"/>
                <w:lang w:eastAsia="ro-RO"/>
              </w:rPr>
              <w:t xml:space="preserve">2.Numărul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suma cadourilor răscumpărate în cadrul </w:t>
            </w:r>
            <w:proofErr w:type="spellStart"/>
            <w:r w:rsidRPr="0078517A">
              <w:rPr>
                <w:rFonts w:ascii="Times New Roman" w:eastAsia="Times New Roman" w:hAnsi="Times New Roman" w:cs="Times New Roman"/>
                <w:i/>
                <w:sz w:val="24"/>
                <w:szCs w:val="24"/>
                <w:lang w:eastAsia="ro-RO"/>
              </w:rPr>
              <w:t>entităţilor</w:t>
            </w:r>
            <w:proofErr w:type="spellEnd"/>
            <w:r w:rsidRPr="0078517A">
              <w:rPr>
                <w:rFonts w:ascii="Times New Roman" w:eastAsia="Times New Roman" w:hAnsi="Times New Roman" w:cs="Times New Roman"/>
                <w:i/>
                <w:sz w:val="24"/>
                <w:szCs w:val="24"/>
                <w:lang w:eastAsia="ro-RO"/>
              </w:rPr>
              <w:t xml:space="preserve"> publice</w:t>
            </w:r>
            <w:r w:rsidRPr="0078517A">
              <w:rPr>
                <w:rFonts w:ascii="Times New Roman" w:eastAsia="Times New Roman" w:hAnsi="Times New Roman" w:cs="Times New Roman"/>
                <w:sz w:val="24"/>
                <w:szCs w:val="24"/>
                <w:lang w:eastAsia="ro-RO"/>
              </w:rPr>
              <w:t>: ---</w:t>
            </w:r>
          </w:p>
          <w:p w:rsidR="00F9726E" w:rsidRPr="0078517A" w:rsidRDefault="00F9726E" w:rsidP="00F9726E">
            <w:pPr>
              <w:jc w:val="both"/>
              <w:rPr>
                <w:rFonts w:ascii="Times New Roman" w:eastAsia="Times New Roman" w:hAnsi="Times New Roman" w:cs="Times New Roman"/>
                <w:sz w:val="24"/>
                <w:szCs w:val="24"/>
                <w:lang w:eastAsia="ro-RO"/>
              </w:rPr>
            </w:pPr>
          </w:p>
          <w:p w:rsidR="00F9726E" w:rsidRPr="0078517A" w:rsidRDefault="00F9726E" w:rsidP="00F9726E">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i/>
                <w:sz w:val="24"/>
                <w:szCs w:val="24"/>
                <w:lang w:eastAsia="ro-RO"/>
              </w:rPr>
              <w:t xml:space="preserve">3.Numărul de cadouri inadmisibile, transmise </w:t>
            </w:r>
            <w:proofErr w:type="spellStart"/>
            <w:r w:rsidRPr="0078517A">
              <w:rPr>
                <w:rFonts w:ascii="Times New Roman" w:eastAsia="Times New Roman" w:hAnsi="Times New Roman" w:cs="Times New Roman"/>
                <w:i/>
                <w:sz w:val="24"/>
                <w:szCs w:val="24"/>
                <w:lang w:eastAsia="ro-RO"/>
              </w:rPr>
              <w:t>agenţiei</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anticorupţie</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numărul de dosare penale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contravenţionale</w:t>
            </w:r>
            <w:proofErr w:type="spellEnd"/>
            <w:r w:rsidRPr="0078517A">
              <w:rPr>
                <w:rFonts w:ascii="Times New Roman" w:eastAsia="Times New Roman" w:hAnsi="Times New Roman" w:cs="Times New Roman"/>
                <w:i/>
                <w:sz w:val="24"/>
                <w:szCs w:val="24"/>
                <w:lang w:eastAsia="ro-RO"/>
              </w:rPr>
              <w:t xml:space="preserve"> instrumentate</w:t>
            </w:r>
            <w:r w:rsidRPr="0078517A">
              <w:rPr>
                <w:rFonts w:ascii="Times New Roman" w:eastAsia="Times New Roman" w:hAnsi="Times New Roman" w:cs="Times New Roman"/>
                <w:sz w:val="24"/>
                <w:szCs w:val="24"/>
                <w:lang w:eastAsia="ro-RO"/>
              </w:rPr>
              <w:t>: ---</w:t>
            </w:r>
          </w:p>
          <w:p w:rsidR="00F9726E" w:rsidRPr="0078517A" w:rsidRDefault="00F9726E" w:rsidP="00F9726E">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sz w:val="24"/>
                <w:szCs w:val="24"/>
                <w:lang w:eastAsia="ro-RO"/>
              </w:rPr>
              <w:br/>
            </w:r>
            <w:r w:rsidRPr="0078517A">
              <w:rPr>
                <w:rFonts w:ascii="Times New Roman" w:eastAsia="Times New Roman" w:hAnsi="Times New Roman" w:cs="Times New Roman"/>
                <w:i/>
                <w:sz w:val="24"/>
                <w:szCs w:val="24"/>
                <w:lang w:eastAsia="ro-RO"/>
              </w:rPr>
              <w:t xml:space="preserve">3.Registrele de </w:t>
            </w:r>
            <w:proofErr w:type="spellStart"/>
            <w:r w:rsidRPr="0078517A">
              <w:rPr>
                <w:rFonts w:ascii="Times New Roman" w:eastAsia="Times New Roman" w:hAnsi="Times New Roman" w:cs="Times New Roman"/>
                <w:i/>
                <w:sz w:val="24"/>
                <w:szCs w:val="24"/>
                <w:lang w:eastAsia="ro-RO"/>
              </w:rPr>
              <w:t>evidenţă</w:t>
            </w:r>
            <w:proofErr w:type="spellEnd"/>
            <w:r w:rsidRPr="0078517A">
              <w:rPr>
                <w:rFonts w:ascii="Times New Roman" w:eastAsia="Times New Roman" w:hAnsi="Times New Roman" w:cs="Times New Roman"/>
                <w:i/>
                <w:sz w:val="24"/>
                <w:szCs w:val="24"/>
                <w:lang w:eastAsia="ro-RO"/>
              </w:rPr>
              <w:t xml:space="preserve"> a cadourilor publicate pe paginile web ale </w:t>
            </w:r>
            <w:proofErr w:type="spellStart"/>
            <w:r w:rsidRPr="0078517A">
              <w:rPr>
                <w:rFonts w:ascii="Times New Roman" w:eastAsia="Times New Roman" w:hAnsi="Times New Roman" w:cs="Times New Roman"/>
                <w:i/>
                <w:sz w:val="24"/>
                <w:szCs w:val="24"/>
                <w:lang w:eastAsia="ro-RO"/>
              </w:rPr>
              <w:t>entităţilor</w:t>
            </w:r>
            <w:proofErr w:type="spellEnd"/>
            <w:r w:rsidRPr="0078517A">
              <w:rPr>
                <w:rFonts w:ascii="Times New Roman" w:eastAsia="Times New Roman" w:hAnsi="Times New Roman" w:cs="Times New Roman"/>
                <w:i/>
                <w:sz w:val="24"/>
                <w:szCs w:val="24"/>
                <w:lang w:eastAsia="ro-RO"/>
              </w:rPr>
              <w:t xml:space="preserve"> publice:</w:t>
            </w:r>
          </w:p>
          <w:p w:rsidR="00F9726E" w:rsidRPr="0078517A" w:rsidRDefault="00F9726E" w:rsidP="00F9726E">
            <w:pPr>
              <w:jc w:val="both"/>
              <w:rPr>
                <w:rFonts w:ascii="Times New Roman" w:hAnsi="Times New Roman" w:cs="Times New Roman"/>
                <w:b/>
                <w:sz w:val="24"/>
                <w:szCs w:val="24"/>
              </w:rPr>
            </w:pPr>
            <w:r w:rsidRPr="0078517A">
              <w:rPr>
                <w:rFonts w:ascii="Times New Roman" w:eastAsia="Times New Roman" w:hAnsi="Times New Roman" w:cs="Times New Roman"/>
                <w:sz w:val="24"/>
                <w:szCs w:val="24"/>
                <w:lang w:eastAsia="ro-RO"/>
              </w:rPr>
              <w:t xml:space="preserve">Registrele de </w:t>
            </w:r>
            <w:proofErr w:type="spellStart"/>
            <w:r w:rsidRPr="0078517A">
              <w:rPr>
                <w:rFonts w:ascii="Times New Roman" w:eastAsia="Times New Roman" w:hAnsi="Times New Roman" w:cs="Times New Roman"/>
                <w:sz w:val="24"/>
                <w:szCs w:val="24"/>
                <w:lang w:eastAsia="ro-RO"/>
              </w:rPr>
              <w:t>evidenţă</w:t>
            </w:r>
            <w:proofErr w:type="spellEnd"/>
            <w:r w:rsidRPr="0078517A">
              <w:rPr>
                <w:rFonts w:ascii="Times New Roman" w:eastAsia="Times New Roman" w:hAnsi="Times New Roman" w:cs="Times New Roman"/>
                <w:sz w:val="24"/>
                <w:szCs w:val="24"/>
                <w:lang w:eastAsia="ro-RO"/>
              </w:rPr>
              <w:t xml:space="preserve"> a cadourilor vor fi publicate pe paginile web ale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 </w:t>
            </w:r>
          </w:p>
        </w:tc>
      </w:tr>
      <w:tr w:rsidR="000F5257" w:rsidRPr="0078517A" w:rsidTr="000F5257">
        <w:tc>
          <w:tcPr>
            <w:tcW w:w="2359" w:type="dxa"/>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b/>
                <w:sz w:val="24"/>
                <w:szCs w:val="24"/>
                <w:lang w:eastAsia="ro-RO"/>
              </w:rPr>
              <w:t xml:space="preserve">6. </w:t>
            </w:r>
            <w:r w:rsidRPr="0078517A">
              <w:rPr>
                <w:rFonts w:ascii="Times New Roman" w:eastAsia="Times New Roman" w:hAnsi="Times New Roman" w:cs="Times New Roman"/>
                <w:sz w:val="24"/>
                <w:szCs w:val="24"/>
                <w:lang w:eastAsia="ro-RO"/>
              </w:rPr>
              <w:t xml:space="preserve">Asigurarea neadmiterii, </w:t>
            </w:r>
            <w:proofErr w:type="spellStart"/>
            <w:r w:rsidRPr="0078517A">
              <w:rPr>
                <w:rFonts w:ascii="Times New Roman" w:eastAsia="Times New Roman" w:hAnsi="Times New Roman" w:cs="Times New Roman"/>
                <w:sz w:val="24"/>
                <w:szCs w:val="24"/>
                <w:lang w:eastAsia="ro-RO"/>
              </w:rPr>
              <w:t>denunţării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tratării </w:t>
            </w:r>
            <w:proofErr w:type="spellStart"/>
            <w:r w:rsidRPr="0078517A">
              <w:rPr>
                <w:rFonts w:ascii="Times New Roman" w:eastAsia="Times New Roman" w:hAnsi="Times New Roman" w:cs="Times New Roman"/>
                <w:sz w:val="24"/>
                <w:szCs w:val="24"/>
                <w:lang w:eastAsia="ro-RO"/>
              </w:rPr>
              <w:lastRenderedPageBreak/>
              <w:t>influenţelor</w:t>
            </w:r>
            <w:proofErr w:type="spellEnd"/>
            <w:r w:rsidRPr="0078517A">
              <w:rPr>
                <w:rFonts w:ascii="Times New Roman" w:eastAsia="Times New Roman" w:hAnsi="Times New Roman" w:cs="Times New Roman"/>
                <w:sz w:val="24"/>
                <w:szCs w:val="24"/>
                <w:lang w:eastAsia="ro-RO"/>
              </w:rPr>
              <w:t xml:space="preserve"> necorespunzătoare</w:t>
            </w:r>
          </w:p>
        </w:tc>
        <w:tc>
          <w:tcPr>
            <w:tcW w:w="2831" w:type="dxa"/>
            <w:gridSpan w:val="2"/>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lastRenderedPageBreak/>
              <w:t xml:space="preserve">Numărul cazurilor de </w:t>
            </w:r>
            <w:proofErr w:type="spellStart"/>
            <w:r w:rsidRPr="0078517A">
              <w:rPr>
                <w:rFonts w:ascii="Times New Roman" w:eastAsia="Times New Roman" w:hAnsi="Times New Roman" w:cs="Times New Roman"/>
                <w:sz w:val="24"/>
                <w:szCs w:val="24"/>
                <w:lang w:eastAsia="ro-RO"/>
              </w:rPr>
              <w:t>influenţă</w:t>
            </w:r>
            <w:proofErr w:type="spellEnd"/>
            <w:r w:rsidRPr="0078517A">
              <w:rPr>
                <w:rFonts w:ascii="Times New Roman" w:eastAsia="Times New Roman" w:hAnsi="Times New Roman" w:cs="Times New Roman"/>
                <w:sz w:val="24"/>
                <w:szCs w:val="24"/>
                <w:lang w:eastAsia="ro-RO"/>
              </w:rPr>
              <w:t xml:space="preserve"> necorespunzătoare </w:t>
            </w:r>
            <w:proofErr w:type="spellStart"/>
            <w:r w:rsidRPr="0078517A">
              <w:rPr>
                <w:rFonts w:ascii="Times New Roman" w:eastAsia="Times New Roman" w:hAnsi="Times New Roman" w:cs="Times New Roman"/>
                <w:sz w:val="24"/>
                <w:szCs w:val="24"/>
                <w:lang w:eastAsia="ro-RO"/>
              </w:rPr>
              <w:t>denunţate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soluţionate</w:t>
            </w:r>
            <w:proofErr w:type="spellEnd"/>
            <w:r w:rsidRPr="0078517A">
              <w:rPr>
                <w:rFonts w:ascii="Times New Roman" w:eastAsia="Times New Roman" w:hAnsi="Times New Roman" w:cs="Times New Roman"/>
                <w:sz w:val="24"/>
                <w:szCs w:val="24"/>
                <w:lang w:eastAsia="ro-RO"/>
              </w:rPr>
              <w:t xml:space="preserve"> în </w:t>
            </w:r>
            <w:r w:rsidRPr="0078517A">
              <w:rPr>
                <w:rFonts w:ascii="Times New Roman" w:eastAsia="Times New Roman" w:hAnsi="Times New Roman" w:cs="Times New Roman"/>
                <w:sz w:val="24"/>
                <w:szCs w:val="24"/>
                <w:lang w:eastAsia="ro-RO"/>
              </w:rPr>
              <w:lastRenderedPageBreak/>
              <w:t xml:space="preserve">cadrul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 </w:t>
            </w:r>
            <w:r w:rsidRPr="0078517A">
              <w:rPr>
                <w:rFonts w:ascii="Times New Roman" w:eastAsia="Times New Roman" w:hAnsi="Times New Roman" w:cs="Times New Roman"/>
                <w:sz w:val="24"/>
                <w:szCs w:val="24"/>
                <w:lang w:eastAsia="ro-RO"/>
              </w:rPr>
              <w:br/>
              <w:t xml:space="preserve">Numărul cazurilor de </w:t>
            </w:r>
            <w:proofErr w:type="spellStart"/>
            <w:r w:rsidRPr="0078517A">
              <w:rPr>
                <w:rFonts w:ascii="Times New Roman" w:eastAsia="Times New Roman" w:hAnsi="Times New Roman" w:cs="Times New Roman"/>
                <w:sz w:val="24"/>
                <w:szCs w:val="24"/>
                <w:lang w:eastAsia="ro-RO"/>
              </w:rPr>
              <w:t>influenţă</w:t>
            </w:r>
            <w:proofErr w:type="spellEnd"/>
            <w:r w:rsidRPr="0078517A">
              <w:rPr>
                <w:rFonts w:ascii="Times New Roman" w:eastAsia="Times New Roman" w:hAnsi="Times New Roman" w:cs="Times New Roman"/>
                <w:sz w:val="24"/>
                <w:szCs w:val="24"/>
                <w:lang w:eastAsia="ro-RO"/>
              </w:rPr>
              <w:t xml:space="preserve"> necorespunzătoare </w:t>
            </w:r>
            <w:proofErr w:type="spellStart"/>
            <w:r w:rsidRPr="0078517A">
              <w:rPr>
                <w:rFonts w:ascii="Times New Roman" w:eastAsia="Times New Roman" w:hAnsi="Times New Roman" w:cs="Times New Roman"/>
                <w:sz w:val="24"/>
                <w:szCs w:val="24"/>
                <w:lang w:eastAsia="ro-RO"/>
              </w:rPr>
              <w:t>denunţate</w:t>
            </w:r>
            <w:proofErr w:type="spellEnd"/>
            <w:r w:rsidRPr="0078517A">
              <w:rPr>
                <w:rFonts w:ascii="Times New Roman" w:eastAsia="Times New Roman" w:hAnsi="Times New Roman" w:cs="Times New Roman"/>
                <w:sz w:val="24"/>
                <w:szCs w:val="24"/>
                <w:lang w:eastAsia="ro-RO"/>
              </w:rPr>
              <w:t xml:space="preserve"> la CNA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SIS.</w:t>
            </w:r>
          </w:p>
        </w:tc>
        <w:tc>
          <w:tcPr>
            <w:tcW w:w="1671" w:type="dxa"/>
          </w:tcPr>
          <w:p w:rsidR="000F5257" w:rsidRPr="0078517A" w:rsidRDefault="000F5257" w:rsidP="00BA3DD0">
            <w:pPr>
              <w:jc w:val="cente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lastRenderedPageBreak/>
              <w:t xml:space="preserve">Permanent, cu verificarea anuală a </w:t>
            </w:r>
            <w:r w:rsidRPr="0078517A">
              <w:rPr>
                <w:rFonts w:ascii="Times New Roman" w:eastAsia="Times New Roman" w:hAnsi="Times New Roman" w:cs="Times New Roman"/>
                <w:sz w:val="24"/>
                <w:szCs w:val="24"/>
                <w:lang w:eastAsia="ro-RO"/>
              </w:rPr>
              <w:lastRenderedPageBreak/>
              <w:t>indicatorilor de progres</w:t>
            </w:r>
          </w:p>
        </w:tc>
        <w:tc>
          <w:tcPr>
            <w:tcW w:w="1526" w:type="dxa"/>
            <w:gridSpan w:val="2"/>
          </w:tcPr>
          <w:p w:rsidR="000F5257" w:rsidRPr="0078517A" w:rsidRDefault="000F5257" w:rsidP="00BA3DD0">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lastRenderedPageBreak/>
              <w:t>Entităţile</w:t>
            </w:r>
            <w:proofErr w:type="spellEnd"/>
            <w:r w:rsidRPr="0078517A">
              <w:rPr>
                <w:rFonts w:ascii="Times New Roman" w:eastAsia="Times New Roman" w:hAnsi="Times New Roman" w:cs="Times New Roman"/>
                <w:sz w:val="24"/>
                <w:szCs w:val="24"/>
                <w:lang w:eastAsia="ro-RO"/>
              </w:rPr>
              <w:t xml:space="preserve"> publice</w:t>
            </w:r>
          </w:p>
        </w:tc>
        <w:tc>
          <w:tcPr>
            <w:tcW w:w="2077" w:type="dxa"/>
            <w:gridSpan w:val="3"/>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Platforma electronică de asigurare a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lastRenderedPageBreak/>
              <w:t>instituţionale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e-cazierul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profesionale</w:t>
            </w:r>
          </w:p>
        </w:tc>
        <w:tc>
          <w:tcPr>
            <w:tcW w:w="4836" w:type="dxa"/>
          </w:tcPr>
          <w:p w:rsidR="00BE383F" w:rsidRPr="0078517A" w:rsidRDefault="00BE383F" w:rsidP="00BE383F">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lastRenderedPageBreak/>
              <w:t xml:space="preserve">1.Numărul cazurilor de </w:t>
            </w:r>
            <w:proofErr w:type="spellStart"/>
            <w:r w:rsidRPr="0078517A">
              <w:rPr>
                <w:rFonts w:ascii="Times New Roman" w:eastAsia="Times New Roman" w:hAnsi="Times New Roman" w:cs="Times New Roman"/>
                <w:i/>
                <w:sz w:val="24"/>
                <w:szCs w:val="24"/>
                <w:lang w:eastAsia="ro-RO"/>
              </w:rPr>
              <w:t>influenţă</w:t>
            </w:r>
            <w:proofErr w:type="spellEnd"/>
            <w:r w:rsidRPr="0078517A">
              <w:rPr>
                <w:rFonts w:ascii="Times New Roman" w:eastAsia="Times New Roman" w:hAnsi="Times New Roman" w:cs="Times New Roman"/>
                <w:i/>
                <w:sz w:val="24"/>
                <w:szCs w:val="24"/>
                <w:lang w:eastAsia="ro-RO"/>
              </w:rPr>
              <w:t xml:space="preserve"> necorespunzătoare </w:t>
            </w:r>
            <w:proofErr w:type="spellStart"/>
            <w:r w:rsidRPr="0078517A">
              <w:rPr>
                <w:rFonts w:ascii="Times New Roman" w:eastAsia="Times New Roman" w:hAnsi="Times New Roman" w:cs="Times New Roman"/>
                <w:i/>
                <w:sz w:val="24"/>
                <w:szCs w:val="24"/>
                <w:lang w:eastAsia="ro-RO"/>
              </w:rPr>
              <w:t>denunţate</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soluţionate</w:t>
            </w:r>
            <w:proofErr w:type="spellEnd"/>
            <w:r w:rsidRPr="0078517A">
              <w:rPr>
                <w:rFonts w:ascii="Times New Roman" w:eastAsia="Times New Roman" w:hAnsi="Times New Roman" w:cs="Times New Roman"/>
                <w:i/>
                <w:sz w:val="24"/>
                <w:szCs w:val="24"/>
                <w:lang w:eastAsia="ro-RO"/>
              </w:rPr>
              <w:t xml:space="preserve"> în cadrul </w:t>
            </w:r>
            <w:proofErr w:type="spellStart"/>
            <w:r w:rsidRPr="0078517A">
              <w:rPr>
                <w:rFonts w:ascii="Times New Roman" w:eastAsia="Times New Roman" w:hAnsi="Times New Roman" w:cs="Times New Roman"/>
                <w:i/>
                <w:sz w:val="24"/>
                <w:szCs w:val="24"/>
                <w:lang w:eastAsia="ro-RO"/>
              </w:rPr>
              <w:t>entităţilor</w:t>
            </w:r>
            <w:proofErr w:type="spellEnd"/>
            <w:r w:rsidRPr="0078517A">
              <w:rPr>
                <w:rFonts w:ascii="Times New Roman" w:eastAsia="Times New Roman" w:hAnsi="Times New Roman" w:cs="Times New Roman"/>
                <w:i/>
                <w:sz w:val="24"/>
                <w:szCs w:val="24"/>
                <w:lang w:eastAsia="ro-RO"/>
              </w:rPr>
              <w:t xml:space="preserve"> publice: </w:t>
            </w:r>
            <w:r w:rsidR="005E6AAA" w:rsidRPr="0078517A">
              <w:rPr>
                <w:rFonts w:ascii="Times New Roman" w:eastAsia="Times New Roman" w:hAnsi="Times New Roman" w:cs="Times New Roman"/>
                <w:sz w:val="24"/>
                <w:szCs w:val="24"/>
                <w:lang w:eastAsia="ro-RO"/>
              </w:rPr>
              <w:t>nu au fost.</w:t>
            </w:r>
          </w:p>
          <w:p w:rsidR="000F5257" w:rsidRPr="0078517A" w:rsidRDefault="00BE383F" w:rsidP="00BE383F">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lastRenderedPageBreak/>
              <w:t xml:space="preserve"> </w:t>
            </w:r>
            <w:r w:rsidRPr="0078517A">
              <w:rPr>
                <w:rFonts w:ascii="Times New Roman" w:eastAsia="Times New Roman" w:hAnsi="Times New Roman" w:cs="Times New Roman"/>
                <w:sz w:val="24"/>
                <w:szCs w:val="24"/>
                <w:lang w:eastAsia="ro-RO"/>
              </w:rPr>
              <w:br/>
            </w:r>
            <w:r w:rsidRPr="0078517A">
              <w:rPr>
                <w:rFonts w:ascii="Times New Roman" w:eastAsia="Times New Roman" w:hAnsi="Times New Roman" w:cs="Times New Roman"/>
                <w:i/>
                <w:sz w:val="24"/>
                <w:szCs w:val="24"/>
                <w:lang w:eastAsia="ro-RO"/>
              </w:rPr>
              <w:t xml:space="preserve">2.Numărul cazurilor de </w:t>
            </w:r>
            <w:proofErr w:type="spellStart"/>
            <w:r w:rsidRPr="0078517A">
              <w:rPr>
                <w:rFonts w:ascii="Times New Roman" w:eastAsia="Times New Roman" w:hAnsi="Times New Roman" w:cs="Times New Roman"/>
                <w:i/>
                <w:sz w:val="24"/>
                <w:szCs w:val="24"/>
                <w:lang w:eastAsia="ro-RO"/>
              </w:rPr>
              <w:t>influenţă</w:t>
            </w:r>
            <w:proofErr w:type="spellEnd"/>
            <w:r w:rsidRPr="0078517A">
              <w:rPr>
                <w:rFonts w:ascii="Times New Roman" w:eastAsia="Times New Roman" w:hAnsi="Times New Roman" w:cs="Times New Roman"/>
                <w:i/>
                <w:sz w:val="24"/>
                <w:szCs w:val="24"/>
                <w:lang w:eastAsia="ro-RO"/>
              </w:rPr>
              <w:t xml:space="preserve"> necorespunzătoare </w:t>
            </w:r>
            <w:proofErr w:type="spellStart"/>
            <w:r w:rsidRPr="0078517A">
              <w:rPr>
                <w:rFonts w:ascii="Times New Roman" w:eastAsia="Times New Roman" w:hAnsi="Times New Roman" w:cs="Times New Roman"/>
                <w:i/>
                <w:sz w:val="24"/>
                <w:szCs w:val="24"/>
                <w:lang w:eastAsia="ro-RO"/>
              </w:rPr>
              <w:t>denunţate</w:t>
            </w:r>
            <w:proofErr w:type="spellEnd"/>
            <w:r w:rsidRPr="0078517A">
              <w:rPr>
                <w:rFonts w:ascii="Times New Roman" w:eastAsia="Times New Roman" w:hAnsi="Times New Roman" w:cs="Times New Roman"/>
                <w:i/>
                <w:sz w:val="24"/>
                <w:szCs w:val="24"/>
                <w:lang w:eastAsia="ro-RO"/>
              </w:rPr>
              <w:t xml:space="preserve"> la CNA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SIS</w:t>
            </w:r>
            <w:r w:rsidR="005E6AAA" w:rsidRPr="0078517A">
              <w:rPr>
                <w:rFonts w:ascii="Times New Roman" w:eastAsia="Times New Roman" w:hAnsi="Times New Roman" w:cs="Times New Roman"/>
                <w:sz w:val="24"/>
                <w:szCs w:val="24"/>
                <w:lang w:eastAsia="ro-RO"/>
              </w:rPr>
              <w:t>: nu au fost.</w:t>
            </w:r>
          </w:p>
          <w:p w:rsidR="00BE383F" w:rsidRPr="0078517A" w:rsidRDefault="00BE383F" w:rsidP="00BE383F">
            <w:pPr>
              <w:jc w:val="both"/>
              <w:rPr>
                <w:rFonts w:ascii="Times New Roman" w:hAnsi="Times New Roman" w:cs="Times New Roman"/>
                <w:b/>
                <w:sz w:val="24"/>
                <w:szCs w:val="24"/>
              </w:rPr>
            </w:pPr>
          </w:p>
        </w:tc>
      </w:tr>
      <w:tr w:rsidR="000F5257" w:rsidRPr="0078517A" w:rsidTr="000F5257">
        <w:tc>
          <w:tcPr>
            <w:tcW w:w="2359" w:type="dxa"/>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b/>
                <w:sz w:val="24"/>
                <w:szCs w:val="24"/>
                <w:lang w:eastAsia="ro-RO"/>
              </w:rPr>
              <w:lastRenderedPageBreak/>
              <w:t xml:space="preserve">7. </w:t>
            </w:r>
            <w:r w:rsidRPr="0078517A">
              <w:rPr>
                <w:rFonts w:ascii="Times New Roman" w:eastAsia="Times New Roman" w:hAnsi="Times New Roman" w:cs="Times New Roman"/>
                <w:sz w:val="24"/>
                <w:szCs w:val="24"/>
                <w:lang w:eastAsia="ro-RO"/>
              </w:rPr>
              <w:t xml:space="preserve">Asigurarea neadmiterii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denunţării</w:t>
            </w:r>
            <w:proofErr w:type="spellEnd"/>
            <w:r w:rsidRPr="0078517A">
              <w:rPr>
                <w:rFonts w:ascii="Times New Roman" w:eastAsia="Times New Roman" w:hAnsi="Times New Roman" w:cs="Times New Roman"/>
                <w:sz w:val="24"/>
                <w:szCs w:val="24"/>
                <w:lang w:eastAsia="ro-RO"/>
              </w:rPr>
              <w:t xml:space="preserve"> manifestărilor de </w:t>
            </w:r>
            <w:proofErr w:type="spellStart"/>
            <w:r w:rsidRPr="0078517A">
              <w:rPr>
                <w:rFonts w:ascii="Times New Roman" w:eastAsia="Times New Roman" w:hAnsi="Times New Roman" w:cs="Times New Roman"/>
                <w:sz w:val="24"/>
                <w:szCs w:val="24"/>
                <w:lang w:eastAsia="ro-RO"/>
              </w:rPr>
              <w:t>corupţie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protecţia</w:t>
            </w:r>
            <w:proofErr w:type="spellEnd"/>
            <w:r w:rsidRPr="0078517A">
              <w:rPr>
                <w:rFonts w:ascii="Times New Roman" w:eastAsia="Times New Roman" w:hAnsi="Times New Roman" w:cs="Times New Roman"/>
                <w:sz w:val="24"/>
                <w:szCs w:val="24"/>
                <w:lang w:eastAsia="ro-RO"/>
              </w:rPr>
              <w:t xml:space="preserve"> avertizorilor de integritate</w:t>
            </w:r>
          </w:p>
        </w:tc>
        <w:tc>
          <w:tcPr>
            <w:tcW w:w="2831" w:type="dxa"/>
            <w:gridSpan w:val="2"/>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Numărul manifestărilor de </w:t>
            </w:r>
            <w:proofErr w:type="spellStart"/>
            <w:r w:rsidRPr="0078517A">
              <w:rPr>
                <w:rFonts w:ascii="Times New Roman" w:eastAsia="Times New Roman" w:hAnsi="Times New Roman" w:cs="Times New Roman"/>
                <w:sz w:val="24"/>
                <w:szCs w:val="24"/>
                <w:lang w:eastAsia="ro-RO"/>
              </w:rPr>
              <w:t>corupţie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denunţate</w:t>
            </w:r>
            <w:proofErr w:type="spellEnd"/>
            <w:r w:rsidRPr="0078517A">
              <w:rPr>
                <w:rFonts w:ascii="Times New Roman" w:eastAsia="Times New Roman" w:hAnsi="Times New Roman" w:cs="Times New Roman"/>
                <w:sz w:val="24"/>
                <w:szCs w:val="24"/>
                <w:lang w:eastAsia="ro-RO"/>
              </w:rPr>
              <w:t xml:space="preserve"> de către </w:t>
            </w:r>
            <w:proofErr w:type="spellStart"/>
            <w:r w:rsidRPr="0078517A">
              <w:rPr>
                <w:rFonts w:ascii="Times New Roman" w:eastAsia="Times New Roman" w:hAnsi="Times New Roman" w:cs="Times New Roman"/>
                <w:sz w:val="24"/>
                <w:szCs w:val="24"/>
                <w:lang w:eastAsia="ro-RO"/>
              </w:rPr>
              <w:t>agenţii</w:t>
            </w:r>
            <w:proofErr w:type="spellEnd"/>
            <w:r w:rsidRPr="0078517A">
              <w:rPr>
                <w:rFonts w:ascii="Times New Roman" w:eastAsia="Times New Roman" w:hAnsi="Times New Roman" w:cs="Times New Roman"/>
                <w:sz w:val="24"/>
                <w:szCs w:val="24"/>
                <w:lang w:eastAsia="ro-RO"/>
              </w:rPr>
              <w:t xml:space="preserve"> publici conducătorilor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agenţiilor</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anticorupţie</w:t>
            </w:r>
            <w:proofErr w:type="spellEnd"/>
            <w:r w:rsidRPr="0078517A">
              <w:rPr>
                <w:rFonts w:ascii="Times New Roman" w:eastAsia="Times New Roman" w:hAnsi="Times New Roman" w:cs="Times New Roman"/>
                <w:sz w:val="24"/>
                <w:szCs w:val="24"/>
                <w:lang w:eastAsia="ro-RO"/>
              </w:rPr>
              <w:t xml:space="preserve">. </w:t>
            </w:r>
            <w:r w:rsidRPr="0078517A">
              <w:rPr>
                <w:rFonts w:ascii="Times New Roman" w:eastAsia="Times New Roman" w:hAnsi="Times New Roman" w:cs="Times New Roman"/>
                <w:sz w:val="24"/>
                <w:szCs w:val="24"/>
                <w:lang w:eastAsia="ro-RO"/>
              </w:rPr>
              <w:br/>
              <w:t xml:space="preserve">Numărul avertizărilor de integritate depuse în cadrul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 </w:t>
            </w:r>
            <w:r w:rsidRPr="0078517A">
              <w:rPr>
                <w:rFonts w:ascii="Times New Roman" w:eastAsia="Times New Roman" w:hAnsi="Times New Roman" w:cs="Times New Roman"/>
                <w:sz w:val="24"/>
                <w:szCs w:val="24"/>
                <w:lang w:eastAsia="ro-RO"/>
              </w:rPr>
              <w:br/>
              <w:t>Numărul avertizărilor de integritate transmise la CNA.</w:t>
            </w:r>
            <w:r w:rsidRPr="0078517A">
              <w:rPr>
                <w:rFonts w:ascii="Times New Roman" w:eastAsia="Times New Roman" w:hAnsi="Times New Roman" w:cs="Times New Roman"/>
                <w:sz w:val="24"/>
                <w:szCs w:val="24"/>
                <w:lang w:eastAsia="ro-RO"/>
              </w:rPr>
              <w:br/>
              <w:t xml:space="preserve">Numărul avertizorilor de integritate </w:t>
            </w:r>
            <w:proofErr w:type="spellStart"/>
            <w:r w:rsidRPr="0078517A">
              <w:rPr>
                <w:rFonts w:ascii="Times New Roman" w:eastAsia="Times New Roman" w:hAnsi="Times New Roman" w:cs="Times New Roman"/>
                <w:sz w:val="24"/>
                <w:szCs w:val="24"/>
                <w:lang w:eastAsia="ro-RO"/>
              </w:rPr>
              <w:t>supuşi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protecţiei</w:t>
            </w:r>
            <w:proofErr w:type="spellEnd"/>
          </w:p>
        </w:tc>
        <w:tc>
          <w:tcPr>
            <w:tcW w:w="1671" w:type="dxa"/>
          </w:tcPr>
          <w:p w:rsidR="000F5257" w:rsidRPr="0078517A" w:rsidRDefault="000F5257" w:rsidP="00BA3DD0">
            <w:pPr>
              <w:jc w:val="cente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Permanent, cu verificarea anuală a indicatorilor de progres</w:t>
            </w:r>
          </w:p>
        </w:tc>
        <w:tc>
          <w:tcPr>
            <w:tcW w:w="1526" w:type="dxa"/>
            <w:gridSpan w:val="2"/>
          </w:tcPr>
          <w:p w:rsidR="000F5257" w:rsidRPr="0078517A" w:rsidRDefault="000F5257" w:rsidP="00BA3DD0">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Entităţile</w:t>
            </w:r>
            <w:proofErr w:type="spellEnd"/>
            <w:r w:rsidRPr="0078517A">
              <w:rPr>
                <w:rFonts w:ascii="Times New Roman" w:eastAsia="Times New Roman" w:hAnsi="Times New Roman" w:cs="Times New Roman"/>
                <w:sz w:val="24"/>
                <w:szCs w:val="24"/>
                <w:lang w:eastAsia="ro-RO"/>
              </w:rPr>
              <w:t xml:space="preserve"> publice;</w:t>
            </w:r>
            <w:r w:rsidRPr="0078517A">
              <w:rPr>
                <w:rFonts w:ascii="Times New Roman" w:eastAsia="Times New Roman" w:hAnsi="Times New Roman" w:cs="Times New Roman"/>
                <w:sz w:val="24"/>
                <w:szCs w:val="24"/>
                <w:lang w:eastAsia="ro-RO"/>
              </w:rPr>
              <w:br/>
              <w:t>CNA</w:t>
            </w:r>
          </w:p>
        </w:tc>
        <w:tc>
          <w:tcPr>
            <w:tcW w:w="2077" w:type="dxa"/>
            <w:gridSpan w:val="3"/>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Platforma electronică de asigurare a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instituţionale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e-cazierul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profesionale</w:t>
            </w:r>
          </w:p>
        </w:tc>
        <w:tc>
          <w:tcPr>
            <w:tcW w:w="4836" w:type="dxa"/>
          </w:tcPr>
          <w:p w:rsidR="00BE383F" w:rsidRPr="0078517A" w:rsidRDefault="00BE383F" w:rsidP="00BE383F">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i/>
                <w:sz w:val="24"/>
                <w:szCs w:val="24"/>
                <w:lang w:eastAsia="ro-RO"/>
              </w:rPr>
              <w:t xml:space="preserve">1.Numărul manifestărilor de </w:t>
            </w:r>
            <w:proofErr w:type="spellStart"/>
            <w:r w:rsidRPr="0078517A">
              <w:rPr>
                <w:rFonts w:ascii="Times New Roman" w:eastAsia="Times New Roman" w:hAnsi="Times New Roman" w:cs="Times New Roman"/>
                <w:i/>
                <w:sz w:val="24"/>
                <w:szCs w:val="24"/>
                <w:lang w:eastAsia="ro-RO"/>
              </w:rPr>
              <w:t>corupţie</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denunţate</w:t>
            </w:r>
            <w:proofErr w:type="spellEnd"/>
            <w:r w:rsidRPr="0078517A">
              <w:rPr>
                <w:rFonts w:ascii="Times New Roman" w:eastAsia="Times New Roman" w:hAnsi="Times New Roman" w:cs="Times New Roman"/>
                <w:i/>
                <w:sz w:val="24"/>
                <w:szCs w:val="24"/>
                <w:lang w:eastAsia="ro-RO"/>
              </w:rPr>
              <w:t xml:space="preserve"> de către </w:t>
            </w:r>
            <w:proofErr w:type="spellStart"/>
            <w:r w:rsidRPr="0078517A">
              <w:rPr>
                <w:rFonts w:ascii="Times New Roman" w:eastAsia="Times New Roman" w:hAnsi="Times New Roman" w:cs="Times New Roman"/>
                <w:i/>
                <w:sz w:val="24"/>
                <w:szCs w:val="24"/>
                <w:lang w:eastAsia="ro-RO"/>
              </w:rPr>
              <w:t>agenţii</w:t>
            </w:r>
            <w:proofErr w:type="spellEnd"/>
            <w:r w:rsidRPr="0078517A">
              <w:rPr>
                <w:rFonts w:ascii="Times New Roman" w:eastAsia="Times New Roman" w:hAnsi="Times New Roman" w:cs="Times New Roman"/>
                <w:i/>
                <w:sz w:val="24"/>
                <w:szCs w:val="24"/>
                <w:lang w:eastAsia="ro-RO"/>
              </w:rPr>
              <w:t xml:space="preserve"> publici conducătorilor </w:t>
            </w:r>
            <w:proofErr w:type="spellStart"/>
            <w:r w:rsidRPr="0078517A">
              <w:rPr>
                <w:rFonts w:ascii="Times New Roman" w:eastAsia="Times New Roman" w:hAnsi="Times New Roman" w:cs="Times New Roman"/>
                <w:i/>
                <w:sz w:val="24"/>
                <w:szCs w:val="24"/>
                <w:lang w:eastAsia="ro-RO"/>
              </w:rPr>
              <w:t>entităţilor</w:t>
            </w:r>
            <w:proofErr w:type="spellEnd"/>
            <w:r w:rsidRPr="0078517A">
              <w:rPr>
                <w:rFonts w:ascii="Times New Roman" w:eastAsia="Times New Roman" w:hAnsi="Times New Roman" w:cs="Times New Roman"/>
                <w:i/>
                <w:sz w:val="24"/>
                <w:szCs w:val="24"/>
                <w:lang w:eastAsia="ro-RO"/>
              </w:rPr>
              <w:t xml:space="preserve"> publice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agenţiilor</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anticorupţie</w:t>
            </w:r>
            <w:proofErr w:type="spellEnd"/>
            <w:r w:rsidR="005E6AAA" w:rsidRPr="0078517A">
              <w:rPr>
                <w:rFonts w:ascii="Times New Roman" w:eastAsia="Times New Roman" w:hAnsi="Times New Roman" w:cs="Times New Roman"/>
                <w:sz w:val="24"/>
                <w:szCs w:val="24"/>
                <w:lang w:eastAsia="ro-RO"/>
              </w:rPr>
              <w:t>: nu au fost.</w:t>
            </w:r>
          </w:p>
          <w:p w:rsidR="00BE383F" w:rsidRPr="0078517A" w:rsidRDefault="00BE383F" w:rsidP="00BE383F">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 </w:t>
            </w:r>
            <w:r w:rsidRPr="0078517A">
              <w:rPr>
                <w:rFonts w:ascii="Times New Roman" w:eastAsia="Times New Roman" w:hAnsi="Times New Roman" w:cs="Times New Roman"/>
                <w:sz w:val="24"/>
                <w:szCs w:val="24"/>
                <w:lang w:eastAsia="ro-RO"/>
              </w:rPr>
              <w:br/>
            </w:r>
            <w:r w:rsidRPr="0078517A">
              <w:rPr>
                <w:rFonts w:ascii="Times New Roman" w:eastAsia="Times New Roman" w:hAnsi="Times New Roman" w:cs="Times New Roman"/>
                <w:i/>
                <w:sz w:val="24"/>
                <w:szCs w:val="24"/>
                <w:lang w:eastAsia="ro-RO"/>
              </w:rPr>
              <w:t xml:space="preserve">2.Numărul avertizărilor de integritate depuse în cadrul </w:t>
            </w:r>
            <w:proofErr w:type="spellStart"/>
            <w:r w:rsidRPr="0078517A">
              <w:rPr>
                <w:rFonts w:ascii="Times New Roman" w:eastAsia="Times New Roman" w:hAnsi="Times New Roman" w:cs="Times New Roman"/>
                <w:i/>
                <w:sz w:val="24"/>
                <w:szCs w:val="24"/>
                <w:lang w:eastAsia="ro-RO"/>
              </w:rPr>
              <w:t>entităţilor</w:t>
            </w:r>
            <w:proofErr w:type="spellEnd"/>
            <w:r w:rsidRPr="0078517A">
              <w:rPr>
                <w:rFonts w:ascii="Times New Roman" w:eastAsia="Times New Roman" w:hAnsi="Times New Roman" w:cs="Times New Roman"/>
                <w:i/>
                <w:sz w:val="24"/>
                <w:szCs w:val="24"/>
                <w:lang w:eastAsia="ro-RO"/>
              </w:rPr>
              <w:t xml:space="preserve"> publice</w:t>
            </w:r>
            <w:r w:rsidR="005E6AAA" w:rsidRPr="0078517A">
              <w:rPr>
                <w:rFonts w:ascii="Times New Roman" w:eastAsia="Times New Roman" w:hAnsi="Times New Roman" w:cs="Times New Roman"/>
                <w:sz w:val="24"/>
                <w:szCs w:val="24"/>
                <w:lang w:eastAsia="ro-RO"/>
              </w:rPr>
              <w:t>: nu au fost.</w:t>
            </w:r>
          </w:p>
          <w:p w:rsidR="00BE383F" w:rsidRPr="0078517A" w:rsidRDefault="00BE383F" w:rsidP="00BE383F">
            <w:pPr>
              <w:jc w:val="both"/>
              <w:rPr>
                <w:rFonts w:ascii="Times New Roman" w:eastAsia="Times New Roman" w:hAnsi="Times New Roman" w:cs="Times New Roman"/>
                <w:sz w:val="24"/>
                <w:szCs w:val="24"/>
                <w:lang w:eastAsia="ro-RO"/>
              </w:rPr>
            </w:pPr>
          </w:p>
          <w:p w:rsidR="00BE383F" w:rsidRPr="0078517A" w:rsidRDefault="00BE383F" w:rsidP="00BE383F">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i/>
                <w:sz w:val="24"/>
                <w:szCs w:val="24"/>
                <w:lang w:eastAsia="ro-RO"/>
              </w:rPr>
              <w:t>3. Numărul avertizărilor de integritate transmise la CNA</w:t>
            </w:r>
            <w:r w:rsidR="005E6AAA" w:rsidRPr="0078517A">
              <w:rPr>
                <w:rFonts w:ascii="Times New Roman" w:eastAsia="Times New Roman" w:hAnsi="Times New Roman" w:cs="Times New Roman"/>
                <w:sz w:val="24"/>
                <w:szCs w:val="24"/>
                <w:lang w:eastAsia="ro-RO"/>
              </w:rPr>
              <w:t>: nu au fost.</w:t>
            </w:r>
          </w:p>
          <w:p w:rsidR="000F5257" w:rsidRPr="0078517A" w:rsidRDefault="00BE383F" w:rsidP="00BE383F">
            <w:pPr>
              <w:jc w:val="both"/>
              <w:rPr>
                <w:rFonts w:ascii="Times New Roman" w:hAnsi="Times New Roman" w:cs="Times New Roman"/>
                <w:b/>
                <w:sz w:val="24"/>
                <w:szCs w:val="24"/>
              </w:rPr>
            </w:pPr>
            <w:r w:rsidRPr="0078517A">
              <w:rPr>
                <w:rFonts w:ascii="Times New Roman" w:eastAsia="Times New Roman" w:hAnsi="Times New Roman" w:cs="Times New Roman"/>
                <w:sz w:val="24"/>
                <w:szCs w:val="24"/>
                <w:lang w:eastAsia="ro-RO"/>
              </w:rPr>
              <w:br/>
            </w:r>
            <w:r w:rsidRPr="0078517A">
              <w:rPr>
                <w:rFonts w:ascii="Times New Roman" w:eastAsia="Times New Roman" w:hAnsi="Times New Roman" w:cs="Times New Roman"/>
                <w:i/>
                <w:sz w:val="24"/>
                <w:szCs w:val="24"/>
                <w:lang w:eastAsia="ro-RO"/>
              </w:rPr>
              <w:t xml:space="preserve">4.Numărul avertizorilor de integritate </w:t>
            </w:r>
            <w:proofErr w:type="spellStart"/>
            <w:r w:rsidRPr="0078517A">
              <w:rPr>
                <w:rFonts w:ascii="Times New Roman" w:eastAsia="Times New Roman" w:hAnsi="Times New Roman" w:cs="Times New Roman"/>
                <w:i/>
                <w:sz w:val="24"/>
                <w:szCs w:val="24"/>
                <w:lang w:eastAsia="ro-RO"/>
              </w:rPr>
              <w:t>supuşi</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protecţiei</w:t>
            </w:r>
            <w:proofErr w:type="spellEnd"/>
            <w:r w:rsidRPr="0078517A">
              <w:rPr>
                <w:rFonts w:ascii="Times New Roman" w:eastAsia="Times New Roman" w:hAnsi="Times New Roman" w:cs="Times New Roman"/>
                <w:i/>
                <w:sz w:val="24"/>
                <w:szCs w:val="24"/>
                <w:lang w:eastAsia="ro-RO"/>
              </w:rPr>
              <w:t>:</w:t>
            </w:r>
            <w:r w:rsidR="005E6AAA" w:rsidRPr="0078517A">
              <w:rPr>
                <w:rFonts w:ascii="Times New Roman" w:eastAsia="Times New Roman" w:hAnsi="Times New Roman" w:cs="Times New Roman"/>
                <w:sz w:val="24"/>
                <w:szCs w:val="24"/>
                <w:lang w:eastAsia="ro-RO"/>
              </w:rPr>
              <w:t xml:space="preserve"> nu au fost.</w:t>
            </w:r>
          </w:p>
        </w:tc>
      </w:tr>
      <w:tr w:rsidR="000F5257" w:rsidRPr="0078517A" w:rsidTr="000F5257">
        <w:tc>
          <w:tcPr>
            <w:tcW w:w="2359" w:type="dxa"/>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b/>
                <w:sz w:val="24"/>
                <w:szCs w:val="24"/>
                <w:lang w:eastAsia="ro-RO"/>
              </w:rPr>
              <w:t xml:space="preserve">8. </w:t>
            </w:r>
            <w:r w:rsidRPr="0078517A">
              <w:rPr>
                <w:rFonts w:ascii="Times New Roman" w:eastAsia="Times New Roman" w:hAnsi="Times New Roman" w:cs="Times New Roman"/>
                <w:sz w:val="24"/>
                <w:szCs w:val="24"/>
                <w:lang w:eastAsia="ro-RO"/>
              </w:rPr>
              <w:t xml:space="preserve">Asigurarea </w:t>
            </w:r>
            <w:proofErr w:type="spellStart"/>
            <w:r w:rsidRPr="0078517A">
              <w:rPr>
                <w:rFonts w:ascii="Times New Roman" w:eastAsia="Times New Roman" w:hAnsi="Times New Roman" w:cs="Times New Roman"/>
                <w:sz w:val="24"/>
                <w:szCs w:val="24"/>
                <w:lang w:eastAsia="ro-RO"/>
              </w:rPr>
              <w:t>intoleranţei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faţă</w:t>
            </w:r>
            <w:proofErr w:type="spellEnd"/>
            <w:r w:rsidRPr="0078517A">
              <w:rPr>
                <w:rFonts w:ascii="Times New Roman" w:eastAsia="Times New Roman" w:hAnsi="Times New Roman" w:cs="Times New Roman"/>
                <w:sz w:val="24"/>
                <w:szCs w:val="24"/>
                <w:lang w:eastAsia="ro-RO"/>
              </w:rPr>
              <w:t xml:space="preserve"> de incidentele de integritate</w:t>
            </w:r>
          </w:p>
        </w:tc>
        <w:tc>
          <w:tcPr>
            <w:tcW w:w="2831" w:type="dxa"/>
            <w:gridSpan w:val="2"/>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Numărul de </w:t>
            </w:r>
            <w:proofErr w:type="spellStart"/>
            <w:r w:rsidRPr="0078517A">
              <w:rPr>
                <w:rFonts w:ascii="Times New Roman" w:eastAsia="Times New Roman" w:hAnsi="Times New Roman" w:cs="Times New Roman"/>
                <w:sz w:val="24"/>
                <w:szCs w:val="24"/>
                <w:lang w:eastAsia="ro-RO"/>
              </w:rPr>
              <w:t>sancţiuni</w:t>
            </w:r>
            <w:proofErr w:type="spellEnd"/>
            <w:r w:rsidRPr="0078517A">
              <w:rPr>
                <w:rFonts w:ascii="Times New Roman" w:eastAsia="Times New Roman" w:hAnsi="Times New Roman" w:cs="Times New Roman"/>
                <w:sz w:val="24"/>
                <w:szCs w:val="24"/>
                <w:lang w:eastAsia="ro-RO"/>
              </w:rPr>
              <w:t xml:space="preserve"> disciplinare aplicate în cadrul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 în legătură cu incidentele de integritate admise de </w:t>
            </w:r>
            <w:proofErr w:type="spellStart"/>
            <w:r w:rsidRPr="0078517A">
              <w:rPr>
                <w:rFonts w:ascii="Times New Roman" w:eastAsia="Times New Roman" w:hAnsi="Times New Roman" w:cs="Times New Roman"/>
                <w:sz w:val="24"/>
                <w:szCs w:val="24"/>
                <w:lang w:eastAsia="ro-RO"/>
              </w:rPr>
              <w:t>agenţii</w:t>
            </w:r>
            <w:proofErr w:type="spellEnd"/>
            <w:r w:rsidRPr="0078517A">
              <w:rPr>
                <w:rFonts w:ascii="Times New Roman" w:eastAsia="Times New Roman" w:hAnsi="Times New Roman" w:cs="Times New Roman"/>
                <w:sz w:val="24"/>
                <w:szCs w:val="24"/>
                <w:lang w:eastAsia="ro-RO"/>
              </w:rPr>
              <w:t xml:space="preserve"> publici. </w:t>
            </w:r>
            <w:r w:rsidRPr="0078517A">
              <w:rPr>
                <w:rFonts w:ascii="Times New Roman" w:eastAsia="Times New Roman" w:hAnsi="Times New Roman" w:cs="Times New Roman"/>
                <w:sz w:val="24"/>
                <w:szCs w:val="24"/>
                <w:lang w:eastAsia="ro-RO"/>
              </w:rPr>
              <w:br/>
              <w:t xml:space="preserve">Numărul sesizărilor depuse de către conducătorii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 la </w:t>
            </w:r>
            <w:proofErr w:type="spellStart"/>
            <w:r w:rsidRPr="0078517A">
              <w:rPr>
                <w:rFonts w:ascii="Times New Roman" w:eastAsia="Times New Roman" w:hAnsi="Times New Roman" w:cs="Times New Roman"/>
                <w:sz w:val="24"/>
                <w:szCs w:val="24"/>
                <w:lang w:eastAsia="ro-RO"/>
              </w:rPr>
              <w:t>autorităţile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anticorupţie</w:t>
            </w:r>
            <w:proofErr w:type="spellEnd"/>
            <w:r w:rsidRPr="0078517A">
              <w:rPr>
                <w:rFonts w:ascii="Times New Roman" w:eastAsia="Times New Roman" w:hAnsi="Times New Roman" w:cs="Times New Roman"/>
                <w:sz w:val="24"/>
                <w:szCs w:val="24"/>
                <w:lang w:eastAsia="ro-RO"/>
              </w:rPr>
              <w:t xml:space="preserve"> cu privire la incidentele de integritate ce constituie </w:t>
            </w:r>
            <w:proofErr w:type="spellStart"/>
            <w:r w:rsidRPr="0078517A">
              <w:rPr>
                <w:rFonts w:ascii="Times New Roman" w:eastAsia="Times New Roman" w:hAnsi="Times New Roman" w:cs="Times New Roman"/>
                <w:sz w:val="24"/>
                <w:szCs w:val="24"/>
                <w:lang w:eastAsia="ro-RO"/>
              </w:rPr>
              <w:t>infracţiuni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contravenţii</w:t>
            </w:r>
            <w:proofErr w:type="spellEnd"/>
            <w:r w:rsidRPr="0078517A">
              <w:rPr>
                <w:rFonts w:ascii="Times New Roman" w:eastAsia="Times New Roman" w:hAnsi="Times New Roman" w:cs="Times New Roman"/>
                <w:sz w:val="24"/>
                <w:szCs w:val="24"/>
                <w:lang w:eastAsia="ro-RO"/>
              </w:rPr>
              <w:t xml:space="preserve">. </w:t>
            </w:r>
            <w:r w:rsidRPr="0078517A">
              <w:rPr>
                <w:rFonts w:ascii="Times New Roman" w:eastAsia="Times New Roman" w:hAnsi="Times New Roman" w:cs="Times New Roman"/>
                <w:sz w:val="24"/>
                <w:szCs w:val="24"/>
                <w:lang w:eastAsia="ro-RO"/>
              </w:rPr>
              <w:br/>
              <w:t xml:space="preserve">Numărul de suspendări din </w:t>
            </w:r>
            <w:proofErr w:type="spellStart"/>
            <w:r w:rsidRPr="0078517A">
              <w:rPr>
                <w:rFonts w:ascii="Times New Roman" w:eastAsia="Times New Roman" w:hAnsi="Times New Roman" w:cs="Times New Roman"/>
                <w:sz w:val="24"/>
                <w:szCs w:val="24"/>
                <w:lang w:eastAsia="ro-RO"/>
              </w:rPr>
              <w:t>funcţii</w:t>
            </w:r>
            <w:proofErr w:type="spellEnd"/>
            <w:r w:rsidRPr="0078517A">
              <w:rPr>
                <w:rFonts w:ascii="Times New Roman" w:eastAsia="Times New Roman" w:hAnsi="Times New Roman" w:cs="Times New Roman"/>
                <w:sz w:val="24"/>
                <w:szCs w:val="24"/>
                <w:lang w:eastAsia="ro-RO"/>
              </w:rPr>
              <w:t xml:space="preserve"> ale </w:t>
            </w:r>
            <w:proofErr w:type="spellStart"/>
            <w:r w:rsidRPr="0078517A">
              <w:rPr>
                <w:rFonts w:ascii="Times New Roman" w:eastAsia="Times New Roman" w:hAnsi="Times New Roman" w:cs="Times New Roman"/>
                <w:sz w:val="24"/>
                <w:szCs w:val="24"/>
                <w:lang w:eastAsia="ro-RO"/>
              </w:rPr>
              <w:t>agenţilor</w:t>
            </w:r>
            <w:proofErr w:type="spellEnd"/>
            <w:r w:rsidRPr="0078517A">
              <w:rPr>
                <w:rFonts w:ascii="Times New Roman" w:eastAsia="Times New Roman" w:hAnsi="Times New Roman" w:cs="Times New Roman"/>
                <w:sz w:val="24"/>
                <w:szCs w:val="24"/>
                <w:lang w:eastAsia="ro-RO"/>
              </w:rPr>
              <w:t xml:space="preserve"> publici </w:t>
            </w:r>
            <w:proofErr w:type="spellStart"/>
            <w:r w:rsidRPr="0078517A">
              <w:rPr>
                <w:rFonts w:ascii="Times New Roman" w:eastAsia="Times New Roman" w:hAnsi="Times New Roman" w:cs="Times New Roman"/>
                <w:sz w:val="24"/>
                <w:szCs w:val="24"/>
                <w:lang w:eastAsia="ro-RO"/>
              </w:rPr>
              <w:lastRenderedPageBreak/>
              <w:t>inculpaţi</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infracţiuni</w:t>
            </w:r>
            <w:proofErr w:type="spellEnd"/>
            <w:r w:rsidRPr="0078517A">
              <w:rPr>
                <w:rFonts w:ascii="Times New Roman" w:eastAsia="Times New Roman" w:hAnsi="Times New Roman" w:cs="Times New Roman"/>
                <w:sz w:val="24"/>
                <w:szCs w:val="24"/>
                <w:lang w:eastAsia="ro-RO"/>
              </w:rPr>
              <w:t xml:space="preserve"> de </w:t>
            </w:r>
            <w:proofErr w:type="spellStart"/>
            <w:r w:rsidRPr="0078517A">
              <w:rPr>
                <w:rFonts w:ascii="Times New Roman" w:eastAsia="Times New Roman" w:hAnsi="Times New Roman" w:cs="Times New Roman"/>
                <w:sz w:val="24"/>
                <w:szCs w:val="24"/>
                <w:lang w:eastAsia="ro-RO"/>
              </w:rPr>
              <w:t>corupţie</w:t>
            </w:r>
            <w:proofErr w:type="spellEnd"/>
            <w:r w:rsidRPr="0078517A">
              <w:rPr>
                <w:rFonts w:ascii="Times New Roman" w:eastAsia="Times New Roman" w:hAnsi="Times New Roman" w:cs="Times New Roman"/>
                <w:sz w:val="24"/>
                <w:szCs w:val="24"/>
                <w:lang w:eastAsia="ro-RO"/>
              </w:rPr>
              <w:t xml:space="preserve"> sau conexe </w:t>
            </w:r>
            <w:proofErr w:type="spellStart"/>
            <w:r w:rsidRPr="0078517A">
              <w:rPr>
                <w:rFonts w:ascii="Times New Roman" w:eastAsia="Times New Roman" w:hAnsi="Times New Roman" w:cs="Times New Roman"/>
                <w:sz w:val="24"/>
                <w:szCs w:val="24"/>
                <w:lang w:eastAsia="ro-RO"/>
              </w:rPr>
              <w:t>corupţiei</w:t>
            </w:r>
            <w:proofErr w:type="spellEnd"/>
          </w:p>
        </w:tc>
        <w:tc>
          <w:tcPr>
            <w:tcW w:w="1671" w:type="dxa"/>
          </w:tcPr>
          <w:p w:rsidR="000F5257" w:rsidRPr="0078517A" w:rsidRDefault="000F5257" w:rsidP="00BA3DD0">
            <w:pPr>
              <w:jc w:val="cente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lastRenderedPageBreak/>
              <w:t>Permanent, cu verificarea anuală a indicatorilor de progres</w:t>
            </w:r>
          </w:p>
        </w:tc>
        <w:tc>
          <w:tcPr>
            <w:tcW w:w="1526" w:type="dxa"/>
            <w:gridSpan w:val="2"/>
          </w:tcPr>
          <w:p w:rsidR="000F5257" w:rsidRPr="0078517A" w:rsidRDefault="000F5257" w:rsidP="00BA3DD0">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Entităţile</w:t>
            </w:r>
            <w:proofErr w:type="spellEnd"/>
            <w:r w:rsidRPr="0078517A">
              <w:rPr>
                <w:rFonts w:ascii="Times New Roman" w:eastAsia="Times New Roman" w:hAnsi="Times New Roman" w:cs="Times New Roman"/>
                <w:sz w:val="24"/>
                <w:szCs w:val="24"/>
                <w:lang w:eastAsia="ro-RO"/>
              </w:rPr>
              <w:t xml:space="preserve"> publice</w:t>
            </w:r>
          </w:p>
        </w:tc>
        <w:tc>
          <w:tcPr>
            <w:tcW w:w="2077" w:type="dxa"/>
            <w:gridSpan w:val="3"/>
          </w:tcPr>
          <w:p w:rsidR="000F5257" w:rsidRPr="0078517A" w:rsidRDefault="000F5257" w:rsidP="00BA3DD0">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Platforma electronică de asigurare a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instituţionale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e-cazierul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profesionale</w:t>
            </w:r>
          </w:p>
        </w:tc>
        <w:tc>
          <w:tcPr>
            <w:tcW w:w="4836" w:type="dxa"/>
          </w:tcPr>
          <w:p w:rsidR="00BE383F" w:rsidRPr="0078517A" w:rsidRDefault="00BE383F" w:rsidP="00BE383F">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i/>
                <w:sz w:val="24"/>
                <w:szCs w:val="24"/>
                <w:lang w:eastAsia="ro-RO"/>
              </w:rPr>
              <w:t xml:space="preserve">1.Numărul de </w:t>
            </w:r>
            <w:proofErr w:type="spellStart"/>
            <w:r w:rsidRPr="0078517A">
              <w:rPr>
                <w:rFonts w:ascii="Times New Roman" w:eastAsia="Times New Roman" w:hAnsi="Times New Roman" w:cs="Times New Roman"/>
                <w:i/>
                <w:sz w:val="24"/>
                <w:szCs w:val="24"/>
                <w:lang w:eastAsia="ro-RO"/>
              </w:rPr>
              <w:t>sancţiuni</w:t>
            </w:r>
            <w:proofErr w:type="spellEnd"/>
            <w:r w:rsidRPr="0078517A">
              <w:rPr>
                <w:rFonts w:ascii="Times New Roman" w:eastAsia="Times New Roman" w:hAnsi="Times New Roman" w:cs="Times New Roman"/>
                <w:i/>
                <w:sz w:val="24"/>
                <w:szCs w:val="24"/>
                <w:lang w:eastAsia="ro-RO"/>
              </w:rPr>
              <w:t xml:space="preserve"> disciplinare aplicate în cadrul </w:t>
            </w:r>
            <w:proofErr w:type="spellStart"/>
            <w:r w:rsidRPr="0078517A">
              <w:rPr>
                <w:rFonts w:ascii="Times New Roman" w:eastAsia="Times New Roman" w:hAnsi="Times New Roman" w:cs="Times New Roman"/>
                <w:i/>
                <w:sz w:val="24"/>
                <w:szCs w:val="24"/>
                <w:lang w:eastAsia="ro-RO"/>
              </w:rPr>
              <w:t>entităţilor</w:t>
            </w:r>
            <w:proofErr w:type="spellEnd"/>
            <w:r w:rsidRPr="0078517A">
              <w:rPr>
                <w:rFonts w:ascii="Times New Roman" w:eastAsia="Times New Roman" w:hAnsi="Times New Roman" w:cs="Times New Roman"/>
                <w:i/>
                <w:sz w:val="24"/>
                <w:szCs w:val="24"/>
                <w:lang w:eastAsia="ro-RO"/>
              </w:rPr>
              <w:t xml:space="preserve"> publice în legătură cu incidentele de integritate admise de </w:t>
            </w:r>
            <w:proofErr w:type="spellStart"/>
            <w:r w:rsidRPr="0078517A">
              <w:rPr>
                <w:rFonts w:ascii="Times New Roman" w:eastAsia="Times New Roman" w:hAnsi="Times New Roman" w:cs="Times New Roman"/>
                <w:i/>
                <w:sz w:val="24"/>
                <w:szCs w:val="24"/>
                <w:lang w:eastAsia="ro-RO"/>
              </w:rPr>
              <w:t>agenţii</w:t>
            </w:r>
            <w:proofErr w:type="spellEnd"/>
            <w:r w:rsidRPr="0078517A">
              <w:rPr>
                <w:rFonts w:ascii="Times New Roman" w:eastAsia="Times New Roman" w:hAnsi="Times New Roman" w:cs="Times New Roman"/>
                <w:i/>
                <w:sz w:val="24"/>
                <w:szCs w:val="24"/>
                <w:lang w:eastAsia="ro-RO"/>
              </w:rPr>
              <w:t xml:space="preserve"> publici:</w:t>
            </w:r>
            <w:r w:rsidR="000B4B35" w:rsidRPr="0078517A">
              <w:rPr>
                <w:rFonts w:ascii="Times New Roman" w:eastAsia="Times New Roman" w:hAnsi="Times New Roman" w:cs="Times New Roman"/>
                <w:sz w:val="24"/>
                <w:szCs w:val="24"/>
                <w:lang w:eastAsia="ro-RO"/>
              </w:rPr>
              <w:t xml:space="preserve"> </w:t>
            </w:r>
            <w:r w:rsidR="00DF6017" w:rsidRPr="0078517A">
              <w:rPr>
                <w:rFonts w:ascii="Times New Roman" w:eastAsia="Times New Roman" w:hAnsi="Times New Roman" w:cs="Times New Roman"/>
                <w:sz w:val="24"/>
                <w:szCs w:val="24"/>
                <w:lang w:eastAsia="ro-RO"/>
              </w:rPr>
              <w:t>nu au fost.</w:t>
            </w:r>
          </w:p>
          <w:p w:rsidR="00BE383F" w:rsidRPr="0078517A" w:rsidRDefault="00BE383F" w:rsidP="00BE383F">
            <w:pPr>
              <w:jc w:val="both"/>
              <w:rPr>
                <w:rFonts w:ascii="Times New Roman" w:eastAsia="Times New Roman" w:hAnsi="Times New Roman" w:cs="Times New Roman"/>
                <w:sz w:val="24"/>
                <w:szCs w:val="24"/>
                <w:lang w:eastAsia="ro-RO"/>
              </w:rPr>
            </w:pPr>
          </w:p>
          <w:p w:rsidR="00DF6017" w:rsidRPr="0078517A" w:rsidRDefault="00BE383F" w:rsidP="00DF6017">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i/>
                <w:sz w:val="24"/>
                <w:szCs w:val="24"/>
                <w:lang w:eastAsia="ro-RO"/>
              </w:rPr>
              <w:t xml:space="preserve">2.Numărul sesizărilor depuse de către conducătorii </w:t>
            </w:r>
            <w:proofErr w:type="spellStart"/>
            <w:r w:rsidRPr="0078517A">
              <w:rPr>
                <w:rFonts w:ascii="Times New Roman" w:eastAsia="Times New Roman" w:hAnsi="Times New Roman" w:cs="Times New Roman"/>
                <w:i/>
                <w:sz w:val="24"/>
                <w:szCs w:val="24"/>
                <w:lang w:eastAsia="ro-RO"/>
              </w:rPr>
              <w:t>entităţilor</w:t>
            </w:r>
            <w:proofErr w:type="spellEnd"/>
            <w:r w:rsidRPr="0078517A">
              <w:rPr>
                <w:rFonts w:ascii="Times New Roman" w:eastAsia="Times New Roman" w:hAnsi="Times New Roman" w:cs="Times New Roman"/>
                <w:i/>
                <w:sz w:val="24"/>
                <w:szCs w:val="24"/>
                <w:lang w:eastAsia="ro-RO"/>
              </w:rPr>
              <w:t xml:space="preserve"> publice la </w:t>
            </w:r>
            <w:proofErr w:type="spellStart"/>
            <w:r w:rsidRPr="0078517A">
              <w:rPr>
                <w:rFonts w:ascii="Times New Roman" w:eastAsia="Times New Roman" w:hAnsi="Times New Roman" w:cs="Times New Roman"/>
                <w:i/>
                <w:sz w:val="24"/>
                <w:szCs w:val="24"/>
                <w:lang w:eastAsia="ro-RO"/>
              </w:rPr>
              <w:t>autorităţile</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anticorupţie</w:t>
            </w:r>
            <w:proofErr w:type="spellEnd"/>
            <w:r w:rsidRPr="0078517A">
              <w:rPr>
                <w:rFonts w:ascii="Times New Roman" w:eastAsia="Times New Roman" w:hAnsi="Times New Roman" w:cs="Times New Roman"/>
                <w:i/>
                <w:sz w:val="24"/>
                <w:szCs w:val="24"/>
                <w:lang w:eastAsia="ro-RO"/>
              </w:rPr>
              <w:t xml:space="preserve"> cu privire la incidentele de integritate ce constituie </w:t>
            </w:r>
            <w:proofErr w:type="spellStart"/>
            <w:r w:rsidRPr="0078517A">
              <w:rPr>
                <w:rFonts w:ascii="Times New Roman" w:eastAsia="Times New Roman" w:hAnsi="Times New Roman" w:cs="Times New Roman"/>
                <w:i/>
                <w:sz w:val="24"/>
                <w:szCs w:val="24"/>
                <w:lang w:eastAsia="ro-RO"/>
              </w:rPr>
              <w:t>infracţiuni</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contravenţii</w:t>
            </w:r>
            <w:proofErr w:type="spellEnd"/>
            <w:r w:rsidRPr="0078517A">
              <w:rPr>
                <w:rFonts w:ascii="Times New Roman" w:eastAsia="Times New Roman" w:hAnsi="Times New Roman" w:cs="Times New Roman"/>
                <w:i/>
                <w:sz w:val="24"/>
                <w:szCs w:val="24"/>
                <w:lang w:eastAsia="ro-RO"/>
              </w:rPr>
              <w:t>:</w:t>
            </w:r>
            <w:r w:rsidR="000B4B35" w:rsidRPr="0078517A">
              <w:rPr>
                <w:rFonts w:ascii="Times New Roman" w:eastAsia="Times New Roman" w:hAnsi="Times New Roman" w:cs="Times New Roman"/>
                <w:sz w:val="24"/>
                <w:szCs w:val="24"/>
                <w:lang w:eastAsia="ro-RO"/>
              </w:rPr>
              <w:t xml:space="preserve"> </w:t>
            </w:r>
            <w:r w:rsidR="00DF6017" w:rsidRPr="0078517A">
              <w:rPr>
                <w:rFonts w:ascii="Times New Roman" w:eastAsia="Times New Roman" w:hAnsi="Times New Roman" w:cs="Times New Roman"/>
                <w:sz w:val="24"/>
                <w:szCs w:val="24"/>
                <w:lang w:eastAsia="ro-RO"/>
              </w:rPr>
              <w:t>nu au fost.</w:t>
            </w:r>
          </w:p>
          <w:p w:rsidR="000B4B35" w:rsidRPr="0078517A" w:rsidRDefault="000B4B35" w:rsidP="00BE383F">
            <w:pPr>
              <w:jc w:val="both"/>
              <w:rPr>
                <w:rFonts w:ascii="Times New Roman" w:eastAsia="Times New Roman" w:hAnsi="Times New Roman" w:cs="Times New Roman"/>
                <w:sz w:val="24"/>
                <w:szCs w:val="24"/>
                <w:lang w:eastAsia="ro-RO"/>
              </w:rPr>
            </w:pPr>
          </w:p>
          <w:p w:rsidR="00DF6017" w:rsidRPr="0078517A" w:rsidRDefault="00BE383F" w:rsidP="00DF6017">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i/>
                <w:sz w:val="24"/>
                <w:szCs w:val="24"/>
                <w:lang w:eastAsia="ro-RO"/>
              </w:rPr>
              <w:t xml:space="preserve">3.Numărul de suspendări din </w:t>
            </w:r>
            <w:proofErr w:type="spellStart"/>
            <w:r w:rsidRPr="0078517A">
              <w:rPr>
                <w:rFonts w:ascii="Times New Roman" w:eastAsia="Times New Roman" w:hAnsi="Times New Roman" w:cs="Times New Roman"/>
                <w:i/>
                <w:sz w:val="24"/>
                <w:szCs w:val="24"/>
                <w:lang w:eastAsia="ro-RO"/>
              </w:rPr>
              <w:t>funcţii</w:t>
            </w:r>
            <w:proofErr w:type="spellEnd"/>
            <w:r w:rsidRPr="0078517A">
              <w:rPr>
                <w:rFonts w:ascii="Times New Roman" w:eastAsia="Times New Roman" w:hAnsi="Times New Roman" w:cs="Times New Roman"/>
                <w:i/>
                <w:sz w:val="24"/>
                <w:szCs w:val="24"/>
                <w:lang w:eastAsia="ro-RO"/>
              </w:rPr>
              <w:t xml:space="preserve"> ale </w:t>
            </w:r>
            <w:proofErr w:type="spellStart"/>
            <w:r w:rsidRPr="0078517A">
              <w:rPr>
                <w:rFonts w:ascii="Times New Roman" w:eastAsia="Times New Roman" w:hAnsi="Times New Roman" w:cs="Times New Roman"/>
                <w:i/>
                <w:sz w:val="24"/>
                <w:szCs w:val="24"/>
                <w:lang w:eastAsia="ro-RO"/>
              </w:rPr>
              <w:t>agenţilor</w:t>
            </w:r>
            <w:proofErr w:type="spellEnd"/>
            <w:r w:rsidRPr="0078517A">
              <w:rPr>
                <w:rFonts w:ascii="Times New Roman" w:eastAsia="Times New Roman" w:hAnsi="Times New Roman" w:cs="Times New Roman"/>
                <w:i/>
                <w:sz w:val="24"/>
                <w:szCs w:val="24"/>
                <w:lang w:eastAsia="ro-RO"/>
              </w:rPr>
              <w:t xml:space="preserve"> publici </w:t>
            </w:r>
            <w:proofErr w:type="spellStart"/>
            <w:r w:rsidRPr="0078517A">
              <w:rPr>
                <w:rFonts w:ascii="Times New Roman" w:eastAsia="Times New Roman" w:hAnsi="Times New Roman" w:cs="Times New Roman"/>
                <w:i/>
                <w:sz w:val="24"/>
                <w:szCs w:val="24"/>
                <w:lang w:eastAsia="ro-RO"/>
              </w:rPr>
              <w:t>inculpaţi</w:t>
            </w:r>
            <w:proofErr w:type="spellEnd"/>
            <w:r w:rsidRPr="0078517A">
              <w:rPr>
                <w:rFonts w:ascii="Times New Roman" w:eastAsia="Times New Roman" w:hAnsi="Times New Roman" w:cs="Times New Roman"/>
                <w:i/>
                <w:sz w:val="24"/>
                <w:szCs w:val="24"/>
                <w:lang w:eastAsia="ro-RO"/>
              </w:rPr>
              <w:t xml:space="preserve"> pentru </w:t>
            </w:r>
            <w:proofErr w:type="spellStart"/>
            <w:r w:rsidRPr="0078517A">
              <w:rPr>
                <w:rFonts w:ascii="Times New Roman" w:eastAsia="Times New Roman" w:hAnsi="Times New Roman" w:cs="Times New Roman"/>
                <w:i/>
                <w:sz w:val="24"/>
                <w:szCs w:val="24"/>
                <w:lang w:eastAsia="ro-RO"/>
              </w:rPr>
              <w:t>infracţiuni</w:t>
            </w:r>
            <w:proofErr w:type="spellEnd"/>
            <w:r w:rsidRPr="0078517A">
              <w:rPr>
                <w:rFonts w:ascii="Times New Roman" w:eastAsia="Times New Roman" w:hAnsi="Times New Roman" w:cs="Times New Roman"/>
                <w:i/>
                <w:sz w:val="24"/>
                <w:szCs w:val="24"/>
                <w:lang w:eastAsia="ro-RO"/>
              </w:rPr>
              <w:t xml:space="preserve"> de </w:t>
            </w:r>
            <w:proofErr w:type="spellStart"/>
            <w:r w:rsidRPr="0078517A">
              <w:rPr>
                <w:rFonts w:ascii="Times New Roman" w:eastAsia="Times New Roman" w:hAnsi="Times New Roman" w:cs="Times New Roman"/>
                <w:i/>
                <w:sz w:val="24"/>
                <w:szCs w:val="24"/>
                <w:lang w:eastAsia="ro-RO"/>
              </w:rPr>
              <w:t>corupţie</w:t>
            </w:r>
            <w:proofErr w:type="spellEnd"/>
            <w:r w:rsidRPr="0078517A">
              <w:rPr>
                <w:rFonts w:ascii="Times New Roman" w:eastAsia="Times New Roman" w:hAnsi="Times New Roman" w:cs="Times New Roman"/>
                <w:i/>
                <w:sz w:val="24"/>
                <w:szCs w:val="24"/>
                <w:lang w:eastAsia="ro-RO"/>
              </w:rPr>
              <w:t xml:space="preserve"> sau conexe </w:t>
            </w:r>
            <w:proofErr w:type="spellStart"/>
            <w:r w:rsidRPr="0078517A">
              <w:rPr>
                <w:rFonts w:ascii="Times New Roman" w:eastAsia="Times New Roman" w:hAnsi="Times New Roman" w:cs="Times New Roman"/>
                <w:i/>
                <w:sz w:val="24"/>
                <w:szCs w:val="24"/>
                <w:lang w:eastAsia="ro-RO"/>
              </w:rPr>
              <w:t>corupţiei</w:t>
            </w:r>
            <w:proofErr w:type="spellEnd"/>
            <w:r w:rsidR="000B4B35" w:rsidRPr="0078517A">
              <w:rPr>
                <w:rFonts w:ascii="Times New Roman" w:eastAsia="Times New Roman" w:hAnsi="Times New Roman" w:cs="Times New Roman"/>
                <w:i/>
                <w:sz w:val="24"/>
                <w:szCs w:val="24"/>
                <w:lang w:eastAsia="ro-RO"/>
              </w:rPr>
              <w:t xml:space="preserve">: </w:t>
            </w:r>
            <w:r w:rsidR="00DF6017" w:rsidRPr="0078517A">
              <w:rPr>
                <w:rFonts w:ascii="Times New Roman" w:eastAsia="Times New Roman" w:hAnsi="Times New Roman" w:cs="Times New Roman"/>
                <w:sz w:val="24"/>
                <w:szCs w:val="24"/>
                <w:lang w:eastAsia="ro-RO"/>
              </w:rPr>
              <w:t xml:space="preserve"> nu au fost.</w:t>
            </w:r>
          </w:p>
          <w:p w:rsidR="000F5257" w:rsidRPr="0078517A" w:rsidRDefault="000F5257" w:rsidP="00DF6017">
            <w:pPr>
              <w:jc w:val="both"/>
              <w:rPr>
                <w:rFonts w:ascii="Times New Roman" w:hAnsi="Times New Roman" w:cs="Times New Roman"/>
                <w:b/>
                <w:sz w:val="24"/>
                <w:szCs w:val="24"/>
              </w:rPr>
            </w:pPr>
          </w:p>
        </w:tc>
      </w:tr>
      <w:tr w:rsidR="00DF6017" w:rsidRPr="0078517A" w:rsidTr="000F5257">
        <w:tc>
          <w:tcPr>
            <w:tcW w:w="2359" w:type="dxa"/>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b/>
                <w:sz w:val="24"/>
                <w:szCs w:val="24"/>
                <w:lang w:eastAsia="ro-RO"/>
              </w:rPr>
              <w:lastRenderedPageBreak/>
              <w:t>9.</w:t>
            </w:r>
            <w:r w:rsidRPr="0078517A">
              <w:rPr>
                <w:rFonts w:ascii="Times New Roman" w:eastAsia="Times New Roman" w:hAnsi="Times New Roman" w:cs="Times New Roman"/>
                <w:sz w:val="24"/>
                <w:szCs w:val="24"/>
                <w:lang w:eastAsia="ro-RO"/>
              </w:rPr>
              <w:t xml:space="preserve"> Asigurarea respectării </w:t>
            </w:r>
            <w:proofErr w:type="spellStart"/>
            <w:r w:rsidRPr="0078517A">
              <w:rPr>
                <w:rFonts w:ascii="Times New Roman" w:eastAsia="Times New Roman" w:hAnsi="Times New Roman" w:cs="Times New Roman"/>
                <w:sz w:val="24"/>
                <w:szCs w:val="24"/>
                <w:lang w:eastAsia="ro-RO"/>
              </w:rPr>
              <w:t>transparenţei</w:t>
            </w:r>
            <w:proofErr w:type="spellEnd"/>
            <w:r w:rsidRPr="0078517A">
              <w:rPr>
                <w:rFonts w:ascii="Times New Roman" w:eastAsia="Times New Roman" w:hAnsi="Times New Roman" w:cs="Times New Roman"/>
                <w:sz w:val="24"/>
                <w:szCs w:val="24"/>
                <w:lang w:eastAsia="ro-RO"/>
              </w:rPr>
              <w:t xml:space="preserve"> în procesul decizional</w:t>
            </w:r>
          </w:p>
        </w:tc>
        <w:tc>
          <w:tcPr>
            <w:tcW w:w="2831" w:type="dxa"/>
            <w:gridSpan w:val="2"/>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Rapoartele anuale privind </w:t>
            </w:r>
            <w:proofErr w:type="spellStart"/>
            <w:r w:rsidRPr="0078517A">
              <w:rPr>
                <w:rFonts w:ascii="Times New Roman" w:eastAsia="Times New Roman" w:hAnsi="Times New Roman" w:cs="Times New Roman"/>
                <w:sz w:val="24"/>
                <w:szCs w:val="24"/>
                <w:lang w:eastAsia="ro-RO"/>
              </w:rPr>
              <w:t>transparenţa</w:t>
            </w:r>
            <w:proofErr w:type="spellEnd"/>
            <w:r w:rsidRPr="0078517A">
              <w:rPr>
                <w:rFonts w:ascii="Times New Roman" w:eastAsia="Times New Roman" w:hAnsi="Times New Roman" w:cs="Times New Roman"/>
                <w:sz w:val="24"/>
                <w:szCs w:val="24"/>
                <w:lang w:eastAsia="ro-RO"/>
              </w:rPr>
              <w:t xml:space="preserve"> în procesul decizional publicate pe paginile web ale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 </w:t>
            </w:r>
            <w:r w:rsidRPr="0078517A">
              <w:rPr>
                <w:rFonts w:ascii="Times New Roman" w:eastAsia="Times New Roman" w:hAnsi="Times New Roman" w:cs="Times New Roman"/>
                <w:sz w:val="24"/>
                <w:szCs w:val="24"/>
                <w:lang w:eastAsia="ro-RO"/>
              </w:rPr>
              <w:br/>
              <w:t xml:space="preserve">Stabilirea unor indicatori calitativi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cantitativi privind </w:t>
            </w:r>
            <w:proofErr w:type="spellStart"/>
            <w:r w:rsidRPr="0078517A">
              <w:rPr>
                <w:rFonts w:ascii="Times New Roman" w:eastAsia="Times New Roman" w:hAnsi="Times New Roman" w:cs="Times New Roman"/>
                <w:sz w:val="24"/>
                <w:szCs w:val="24"/>
                <w:lang w:eastAsia="ro-RO"/>
              </w:rPr>
              <w:t>transparenţa</w:t>
            </w:r>
            <w:proofErr w:type="spellEnd"/>
            <w:r w:rsidRPr="0078517A">
              <w:rPr>
                <w:rFonts w:ascii="Times New Roman" w:eastAsia="Times New Roman" w:hAnsi="Times New Roman" w:cs="Times New Roman"/>
                <w:sz w:val="24"/>
                <w:szCs w:val="24"/>
                <w:lang w:eastAsia="ro-RO"/>
              </w:rPr>
              <w:t xml:space="preserve"> în procesul decizional. </w:t>
            </w:r>
            <w:r w:rsidRPr="0078517A">
              <w:rPr>
                <w:rFonts w:ascii="Times New Roman" w:eastAsia="Times New Roman" w:hAnsi="Times New Roman" w:cs="Times New Roman"/>
                <w:sz w:val="24"/>
                <w:szCs w:val="24"/>
                <w:lang w:eastAsia="ro-RO"/>
              </w:rPr>
              <w:br/>
              <w:t xml:space="preserve">Raportul anual al Cancelariei de Stat privind </w:t>
            </w:r>
            <w:proofErr w:type="spellStart"/>
            <w:r w:rsidRPr="0078517A">
              <w:rPr>
                <w:rFonts w:ascii="Times New Roman" w:eastAsia="Times New Roman" w:hAnsi="Times New Roman" w:cs="Times New Roman"/>
                <w:sz w:val="24"/>
                <w:szCs w:val="24"/>
                <w:lang w:eastAsia="ro-RO"/>
              </w:rPr>
              <w:t>transparenţa</w:t>
            </w:r>
            <w:proofErr w:type="spellEnd"/>
            <w:r w:rsidRPr="0078517A">
              <w:rPr>
                <w:rFonts w:ascii="Times New Roman" w:eastAsia="Times New Roman" w:hAnsi="Times New Roman" w:cs="Times New Roman"/>
                <w:sz w:val="24"/>
                <w:szCs w:val="24"/>
                <w:lang w:eastAsia="ro-RO"/>
              </w:rPr>
              <w:t xml:space="preserve"> decizională în cadrul APC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APL</w:t>
            </w:r>
          </w:p>
        </w:tc>
        <w:tc>
          <w:tcPr>
            <w:tcW w:w="1671" w:type="dxa"/>
          </w:tcPr>
          <w:p w:rsidR="00DF6017" w:rsidRPr="0078517A" w:rsidRDefault="00DF6017" w:rsidP="00DF6017">
            <w:pPr>
              <w:jc w:val="cente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Permanent, cu verificarea anuală a indicatorilor de progres</w:t>
            </w:r>
          </w:p>
        </w:tc>
        <w:tc>
          <w:tcPr>
            <w:tcW w:w="1526" w:type="dxa"/>
            <w:gridSpan w:val="2"/>
          </w:tcPr>
          <w:p w:rsidR="00DF6017" w:rsidRPr="0078517A" w:rsidRDefault="00DF6017" w:rsidP="00DF6017">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Entităţile</w:t>
            </w:r>
            <w:proofErr w:type="spellEnd"/>
            <w:r w:rsidRPr="0078517A">
              <w:rPr>
                <w:rFonts w:ascii="Times New Roman" w:eastAsia="Times New Roman" w:hAnsi="Times New Roman" w:cs="Times New Roman"/>
                <w:sz w:val="24"/>
                <w:szCs w:val="24"/>
                <w:lang w:eastAsia="ro-RO"/>
              </w:rPr>
              <w:t xml:space="preserve"> publice;</w:t>
            </w:r>
            <w:r w:rsidRPr="0078517A">
              <w:rPr>
                <w:rFonts w:ascii="Times New Roman" w:eastAsia="Times New Roman" w:hAnsi="Times New Roman" w:cs="Times New Roman"/>
                <w:sz w:val="24"/>
                <w:szCs w:val="24"/>
                <w:lang w:eastAsia="ro-RO"/>
              </w:rPr>
              <w:br/>
              <w:t>CS</w:t>
            </w:r>
          </w:p>
        </w:tc>
        <w:tc>
          <w:tcPr>
            <w:tcW w:w="2077" w:type="dxa"/>
            <w:gridSpan w:val="3"/>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Platforma electronică de asigurare a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instituţionale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e-cazierul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profesionale</w:t>
            </w:r>
          </w:p>
        </w:tc>
        <w:tc>
          <w:tcPr>
            <w:tcW w:w="4836" w:type="dxa"/>
          </w:tcPr>
          <w:p w:rsidR="00DF6017" w:rsidRPr="0078517A" w:rsidRDefault="00DF6017" w:rsidP="005E6AAA">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t xml:space="preserve">1.Rapoartele anuale privind </w:t>
            </w:r>
            <w:proofErr w:type="spellStart"/>
            <w:r w:rsidRPr="0078517A">
              <w:rPr>
                <w:rFonts w:ascii="Times New Roman" w:eastAsia="Times New Roman" w:hAnsi="Times New Roman" w:cs="Times New Roman"/>
                <w:i/>
                <w:sz w:val="24"/>
                <w:szCs w:val="24"/>
                <w:lang w:eastAsia="ro-RO"/>
              </w:rPr>
              <w:t>transparenţa</w:t>
            </w:r>
            <w:proofErr w:type="spellEnd"/>
            <w:r w:rsidRPr="0078517A">
              <w:rPr>
                <w:rFonts w:ascii="Times New Roman" w:eastAsia="Times New Roman" w:hAnsi="Times New Roman" w:cs="Times New Roman"/>
                <w:i/>
                <w:sz w:val="24"/>
                <w:szCs w:val="24"/>
                <w:lang w:eastAsia="ro-RO"/>
              </w:rPr>
              <w:t xml:space="preserve"> în procesul decizional publicate pe paginile web ale </w:t>
            </w:r>
            <w:proofErr w:type="spellStart"/>
            <w:r w:rsidRPr="0078517A">
              <w:rPr>
                <w:rFonts w:ascii="Times New Roman" w:eastAsia="Times New Roman" w:hAnsi="Times New Roman" w:cs="Times New Roman"/>
                <w:i/>
                <w:sz w:val="24"/>
                <w:szCs w:val="24"/>
                <w:lang w:eastAsia="ro-RO"/>
              </w:rPr>
              <w:t>entităţilor</w:t>
            </w:r>
            <w:proofErr w:type="spellEnd"/>
            <w:r w:rsidRPr="0078517A">
              <w:rPr>
                <w:rFonts w:ascii="Times New Roman" w:eastAsia="Times New Roman" w:hAnsi="Times New Roman" w:cs="Times New Roman"/>
                <w:i/>
                <w:sz w:val="24"/>
                <w:szCs w:val="24"/>
                <w:lang w:eastAsia="ro-RO"/>
              </w:rPr>
              <w:t xml:space="preserve"> publice:</w:t>
            </w:r>
          </w:p>
          <w:p w:rsidR="00080D94" w:rsidRPr="0078517A" w:rsidRDefault="00080D94" w:rsidP="00080D94">
            <w:pPr>
              <w:spacing w:after="120"/>
              <w:jc w:val="both"/>
              <w:rPr>
                <w:rFonts w:ascii="Times New Roman" w:eastAsia="Times New Roman" w:hAnsi="Times New Roman" w:cs="Times New Roman"/>
                <w:sz w:val="24"/>
                <w:szCs w:val="24"/>
              </w:rPr>
            </w:pPr>
            <w:r w:rsidRPr="0078517A">
              <w:rPr>
                <w:rFonts w:ascii="Times New Roman" w:eastAsia="Times New Roman" w:hAnsi="Times New Roman" w:cs="Times New Roman"/>
                <w:sz w:val="24"/>
                <w:szCs w:val="24"/>
              </w:rPr>
              <w:t xml:space="preserve">Raportul privind transparența în procesul decizional al Ministerului Economiei </w:t>
            </w:r>
            <w:r w:rsidR="0078517A">
              <w:rPr>
                <w:rFonts w:ascii="Times New Roman" w:eastAsia="Times New Roman" w:hAnsi="Times New Roman" w:cs="Times New Roman"/>
                <w:sz w:val="24"/>
                <w:szCs w:val="24"/>
              </w:rPr>
              <w:t xml:space="preserve">și Infrastructurii </w:t>
            </w:r>
            <w:r w:rsidRPr="0078517A">
              <w:rPr>
                <w:rFonts w:ascii="Times New Roman" w:eastAsia="Times New Roman" w:hAnsi="Times New Roman" w:cs="Times New Roman"/>
                <w:sz w:val="24"/>
                <w:szCs w:val="24"/>
              </w:rPr>
              <w:t xml:space="preserve">pentru anul 2016 a fost elaborat </w:t>
            </w:r>
            <w:proofErr w:type="spellStart"/>
            <w:r w:rsidRPr="0078517A">
              <w:rPr>
                <w:rFonts w:ascii="Times New Roman" w:eastAsia="Times New Roman" w:hAnsi="Times New Roman" w:cs="Times New Roman"/>
                <w:sz w:val="24"/>
                <w:szCs w:val="24"/>
              </w:rPr>
              <w:t>şi</w:t>
            </w:r>
            <w:proofErr w:type="spellEnd"/>
            <w:r w:rsidRPr="0078517A">
              <w:rPr>
                <w:rFonts w:ascii="Times New Roman" w:eastAsia="Times New Roman" w:hAnsi="Times New Roman" w:cs="Times New Roman"/>
                <w:sz w:val="24"/>
                <w:szCs w:val="24"/>
              </w:rPr>
              <w:t xml:space="preserve"> prezentat Cancelariei de Stat prin demersul nr. 17-381 din 23.01.2017. De asemenea, acesta a fost publicat pe pagina web a instituției</w:t>
            </w:r>
          </w:p>
          <w:p w:rsidR="00080D94" w:rsidRPr="0078517A" w:rsidRDefault="00080D94" w:rsidP="00080D94">
            <w:pPr>
              <w:spacing w:after="120"/>
              <w:jc w:val="both"/>
              <w:rPr>
                <w:rFonts w:ascii="Times New Roman" w:eastAsia="Times New Roman" w:hAnsi="Times New Roman" w:cs="Times New Roman"/>
                <w:sz w:val="24"/>
                <w:szCs w:val="24"/>
              </w:rPr>
            </w:pPr>
            <w:r w:rsidRPr="0078517A">
              <w:rPr>
                <w:rFonts w:ascii="Times New Roman" w:eastAsia="Times New Roman" w:hAnsi="Times New Roman" w:cs="Times New Roman"/>
                <w:sz w:val="24"/>
                <w:szCs w:val="24"/>
              </w:rPr>
              <w:t>(</w:t>
            </w:r>
            <w:hyperlink r:id="rId8" w:history="1">
              <w:r w:rsidRPr="0078517A">
                <w:rPr>
                  <w:rStyle w:val="a9"/>
                  <w:rFonts w:ascii="Times New Roman" w:eastAsia="Times New Roman" w:hAnsi="Times New Roman" w:cs="Times New Roman"/>
                  <w:sz w:val="24"/>
                  <w:szCs w:val="24"/>
                </w:rPr>
                <w:t>http://mec.gov.md/ro/content/transparenta-decizionala</w:t>
              </w:r>
            </w:hyperlink>
            <w:r w:rsidRPr="0078517A">
              <w:rPr>
                <w:rFonts w:ascii="Times New Roman" w:eastAsia="Times New Roman" w:hAnsi="Times New Roman" w:cs="Times New Roman"/>
                <w:sz w:val="24"/>
                <w:szCs w:val="24"/>
              </w:rPr>
              <w:t>).</w:t>
            </w:r>
          </w:p>
          <w:p w:rsidR="00080D94" w:rsidRPr="0078517A" w:rsidRDefault="00080D94" w:rsidP="00080D94">
            <w:pPr>
              <w:spacing w:after="120"/>
              <w:jc w:val="both"/>
              <w:rPr>
                <w:rFonts w:ascii="Times New Roman" w:hAnsi="Times New Roman" w:cs="Times New Roman"/>
                <w:sz w:val="24"/>
                <w:szCs w:val="24"/>
              </w:rPr>
            </w:pPr>
            <w:r w:rsidRPr="0078517A">
              <w:rPr>
                <w:rFonts w:ascii="Times New Roman" w:hAnsi="Times New Roman" w:cs="Times New Roman"/>
                <w:sz w:val="24"/>
                <w:szCs w:val="24"/>
              </w:rPr>
              <w:t xml:space="preserve">Pe parcursul anului 2016 au fost elaborate 309 proiecte de decizii, dintre care 299 au fost adoptate. Dintre acestea au fost consultate circa 263  proiecte de decizii, în urma cărora au parvenit 960 recomandări, dintre care 730 au fost incluse în proiectele respective. Astfel, ponderea deciziilor consultate cu societatea civilă în raport cu numărul total de decizii adoptate constituie 88%. De asemenea, în contextul elaborării proiectelor de acte legislativ-normative au fost organizate 254 întruniri consultative, audieri publice, dezbateri, </w:t>
            </w:r>
            <w:proofErr w:type="spellStart"/>
            <w:r w:rsidRPr="0078517A">
              <w:rPr>
                <w:rFonts w:ascii="Times New Roman" w:hAnsi="Times New Roman" w:cs="Times New Roman"/>
                <w:sz w:val="24"/>
                <w:szCs w:val="24"/>
              </w:rPr>
              <w:t>şedinţe</w:t>
            </w:r>
            <w:proofErr w:type="spellEnd"/>
            <w:r w:rsidRPr="0078517A">
              <w:rPr>
                <w:rFonts w:ascii="Times New Roman" w:hAnsi="Times New Roman" w:cs="Times New Roman"/>
                <w:sz w:val="24"/>
                <w:szCs w:val="24"/>
              </w:rPr>
              <w:t xml:space="preserve"> ale grupurilor de lucru pe diverse domenii la care au participat circa 1489 persoane. </w:t>
            </w:r>
          </w:p>
          <w:p w:rsidR="00080D94" w:rsidRPr="0078517A" w:rsidRDefault="00080D94" w:rsidP="00080D94">
            <w:pPr>
              <w:spacing w:after="120"/>
              <w:jc w:val="both"/>
              <w:rPr>
                <w:rFonts w:ascii="Times New Roman" w:hAnsi="Times New Roman" w:cs="Times New Roman"/>
                <w:sz w:val="24"/>
                <w:szCs w:val="24"/>
              </w:rPr>
            </w:pPr>
            <w:r w:rsidRPr="0078517A">
              <w:rPr>
                <w:rFonts w:ascii="Times New Roman" w:hAnsi="Times New Roman" w:cs="Times New Roman"/>
                <w:sz w:val="24"/>
                <w:szCs w:val="24"/>
              </w:rPr>
              <w:t xml:space="preserve">Conform art. 16 al Legii nr. 239 din 13.11.2008 ”Privind transparența în procesul decizional”, raportul privind transparența </w:t>
            </w:r>
            <w:r w:rsidRPr="0078517A">
              <w:rPr>
                <w:rFonts w:ascii="Times New Roman" w:eastAsia="Times New Roman" w:hAnsi="Times New Roman" w:cs="Times New Roman"/>
                <w:sz w:val="24"/>
                <w:szCs w:val="24"/>
              </w:rPr>
              <w:t>al Ministe</w:t>
            </w:r>
            <w:r w:rsidRPr="0078517A">
              <w:rPr>
                <w:rFonts w:ascii="Times New Roman" w:hAnsi="Times New Roman" w:cs="Times New Roman"/>
                <w:sz w:val="24"/>
                <w:szCs w:val="24"/>
              </w:rPr>
              <w:t xml:space="preserve">rului Economiei </w:t>
            </w:r>
            <w:r w:rsidR="0078517A">
              <w:rPr>
                <w:rFonts w:ascii="Times New Roman" w:hAnsi="Times New Roman" w:cs="Times New Roman"/>
                <w:sz w:val="24"/>
                <w:szCs w:val="24"/>
              </w:rPr>
              <w:t xml:space="preserve">și Infrastructurii </w:t>
            </w:r>
            <w:r w:rsidRPr="0078517A">
              <w:rPr>
                <w:rFonts w:ascii="Times New Roman" w:hAnsi="Times New Roman" w:cs="Times New Roman"/>
                <w:sz w:val="24"/>
                <w:szCs w:val="24"/>
              </w:rPr>
              <w:t xml:space="preserve">pentru anul 2017, va </w:t>
            </w:r>
            <w:r w:rsidRPr="0078517A">
              <w:rPr>
                <w:rFonts w:ascii="Times New Roman" w:hAnsi="Times New Roman" w:cs="Times New Roman"/>
                <w:sz w:val="24"/>
                <w:szCs w:val="24"/>
              </w:rPr>
              <w:lastRenderedPageBreak/>
              <w:t xml:space="preserve">fi elaborat pe parcursul trimestrului I al anului 2018. </w:t>
            </w:r>
          </w:p>
          <w:p w:rsidR="00080D94" w:rsidRPr="0078517A" w:rsidRDefault="00080D94" w:rsidP="00080D94">
            <w:pPr>
              <w:jc w:val="both"/>
              <w:rPr>
                <w:rFonts w:ascii="Times New Roman" w:eastAsia="Times New Roman" w:hAnsi="Times New Roman" w:cs="Times New Roman"/>
                <w:i/>
                <w:sz w:val="24"/>
                <w:szCs w:val="24"/>
                <w:lang w:eastAsia="ro-RO"/>
              </w:rPr>
            </w:pPr>
            <w:r w:rsidRPr="0078517A">
              <w:rPr>
                <w:rFonts w:ascii="Times New Roman" w:hAnsi="Times New Roman" w:cs="Times New Roman"/>
                <w:sz w:val="24"/>
                <w:szCs w:val="24"/>
              </w:rPr>
              <w:t xml:space="preserve">Totuși, în semestrul I 2017, Ministerul Economiei </w:t>
            </w:r>
            <w:r w:rsidR="0078517A">
              <w:rPr>
                <w:rFonts w:ascii="Times New Roman" w:hAnsi="Times New Roman" w:cs="Times New Roman"/>
                <w:sz w:val="24"/>
                <w:szCs w:val="24"/>
              </w:rPr>
              <w:t xml:space="preserve">și Infrastructurii </w:t>
            </w:r>
            <w:r w:rsidRPr="0078517A">
              <w:rPr>
                <w:rFonts w:ascii="Times New Roman" w:hAnsi="Times New Roman" w:cs="Times New Roman"/>
                <w:sz w:val="24"/>
                <w:szCs w:val="24"/>
              </w:rPr>
              <w:t>a elaborat 108</w:t>
            </w:r>
            <w:r w:rsidRPr="0078517A">
              <w:rPr>
                <w:rFonts w:ascii="Times New Roman" w:hAnsi="Times New Roman" w:cs="Times New Roman"/>
                <w:color w:val="FF0000"/>
                <w:sz w:val="24"/>
                <w:szCs w:val="24"/>
              </w:rPr>
              <w:t xml:space="preserve"> </w:t>
            </w:r>
            <w:r w:rsidRPr="0078517A">
              <w:rPr>
                <w:rFonts w:ascii="Times New Roman" w:hAnsi="Times New Roman" w:cs="Times New Roman"/>
                <w:sz w:val="24"/>
                <w:szCs w:val="24"/>
              </w:rPr>
              <w:t xml:space="preserve">proiecte de acte normative și legislative, dintre care 6 proiecte de decrete de Președinte, 27 proiecte de legi și 75 proiecte de </w:t>
            </w:r>
            <w:proofErr w:type="spellStart"/>
            <w:r w:rsidRPr="0078517A">
              <w:rPr>
                <w:rFonts w:ascii="Times New Roman" w:hAnsi="Times New Roman" w:cs="Times New Roman"/>
                <w:sz w:val="24"/>
                <w:szCs w:val="24"/>
              </w:rPr>
              <w:t>hotărîri</w:t>
            </w:r>
            <w:proofErr w:type="spellEnd"/>
            <w:r w:rsidRPr="0078517A">
              <w:rPr>
                <w:rFonts w:ascii="Times New Roman" w:hAnsi="Times New Roman" w:cs="Times New Roman"/>
                <w:sz w:val="24"/>
                <w:szCs w:val="24"/>
              </w:rPr>
              <w:t xml:space="preserve"> de Guvern. În vederea</w:t>
            </w:r>
            <w:r w:rsidRPr="0078517A">
              <w:rPr>
                <w:rFonts w:ascii="Times New Roman" w:hAnsi="Times New Roman" w:cs="Times New Roman"/>
                <w:i/>
                <w:sz w:val="24"/>
                <w:szCs w:val="24"/>
              </w:rPr>
              <w:t xml:space="preserve"> </w:t>
            </w:r>
            <w:r w:rsidRPr="0078517A">
              <w:rPr>
                <w:rFonts w:ascii="Times New Roman" w:hAnsi="Times New Roman" w:cs="Times New Roman"/>
                <w:sz w:val="24"/>
                <w:szCs w:val="24"/>
              </w:rPr>
              <w:t xml:space="preserve">asigurării </w:t>
            </w:r>
            <w:proofErr w:type="spellStart"/>
            <w:r w:rsidRPr="0078517A">
              <w:rPr>
                <w:rFonts w:ascii="Times New Roman" w:hAnsi="Times New Roman" w:cs="Times New Roman"/>
                <w:sz w:val="24"/>
                <w:szCs w:val="24"/>
              </w:rPr>
              <w:t>transparenţei</w:t>
            </w:r>
            <w:proofErr w:type="spellEnd"/>
            <w:r w:rsidRPr="0078517A">
              <w:rPr>
                <w:rFonts w:ascii="Times New Roman" w:hAnsi="Times New Roman" w:cs="Times New Roman"/>
                <w:sz w:val="24"/>
                <w:szCs w:val="24"/>
              </w:rPr>
              <w:t xml:space="preserve"> în procesul decizional din 43 de acte legislative și normativ aprobate, 28 au fost plasate spre consultare pe particip.gov.md (65,1%).</w:t>
            </w:r>
          </w:p>
          <w:p w:rsidR="00080D94" w:rsidRPr="0078517A" w:rsidRDefault="00080D94" w:rsidP="005E6AAA">
            <w:pPr>
              <w:jc w:val="both"/>
              <w:rPr>
                <w:rFonts w:ascii="Times New Roman" w:eastAsia="Times New Roman" w:hAnsi="Times New Roman" w:cs="Times New Roman"/>
                <w:i/>
                <w:sz w:val="24"/>
                <w:szCs w:val="24"/>
                <w:lang w:eastAsia="ro-RO"/>
              </w:rPr>
            </w:pPr>
          </w:p>
          <w:p w:rsidR="00DF6017" w:rsidRPr="0078517A" w:rsidRDefault="00080D94" w:rsidP="005E6AAA">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De asemenea, p</w:t>
            </w:r>
            <w:r w:rsidR="00DF6017" w:rsidRPr="0078517A">
              <w:rPr>
                <w:rFonts w:ascii="Times New Roman" w:eastAsia="Times New Roman" w:hAnsi="Times New Roman" w:cs="Times New Roman"/>
                <w:sz w:val="24"/>
                <w:szCs w:val="24"/>
                <w:lang w:eastAsia="ro-RO"/>
              </w:rPr>
              <w:t>e pagina oficială ale autorităților administrative din subordine au fost plasate Rapoartele anuale privind transparența în proces decizional.</w:t>
            </w:r>
          </w:p>
          <w:p w:rsidR="00DF6017" w:rsidRPr="0078517A" w:rsidRDefault="00DF6017" w:rsidP="005E6AAA">
            <w:pPr>
              <w:jc w:val="both"/>
              <w:rPr>
                <w:rFonts w:ascii="Times New Roman" w:eastAsia="Times New Roman" w:hAnsi="Times New Roman" w:cs="Times New Roman"/>
                <w:sz w:val="24"/>
                <w:szCs w:val="24"/>
                <w:lang w:eastAsia="ro-RO"/>
              </w:rPr>
            </w:pPr>
          </w:p>
          <w:p w:rsidR="005E6AAA" w:rsidRPr="0078517A" w:rsidRDefault="00DF6017" w:rsidP="005E6AAA">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i/>
                <w:sz w:val="24"/>
                <w:szCs w:val="24"/>
                <w:lang w:eastAsia="ro-RO"/>
              </w:rPr>
              <w:t xml:space="preserve">2.Stabilirea unor indicatori calitativi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cantitativi privind </w:t>
            </w:r>
            <w:proofErr w:type="spellStart"/>
            <w:r w:rsidRPr="0078517A">
              <w:rPr>
                <w:rFonts w:ascii="Times New Roman" w:eastAsia="Times New Roman" w:hAnsi="Times New Roman" w:cs="Times New Roman"/>
                <w:i/>
                <w:sz w:val="24"/>
                <w:szCs w:val="24"/>
                <w:lang w:eastAsia="ro-RO"/>
              </w:rPr>
              <w:t>transparenţa</w:t>
            </w:r>
            <w:proofErr w:type="spellEnd"/>
            <w:r w:rsidRPr="0078517A">
              <w:rPr>
                <w:rFonts w:ascii="Times New Roman" w:eastAsia="Times New Roman" w:hAnsi="Times New Roman" w:cs="Times New Roman"/>
                <w:i/>
                <w:sz w:val="24"/>
                <w:szCs w:val="24"/>
                <w:lang w:eastAsia="ro-RO"/>
              </w:rPr>
              <w:t xml:space="preserve"> în procesul decizional. </w:t>
            </w:r>
            <w:r w:rsidR="00314189" w:rsidRPr="0078517A">
              <w:rPr>
                <w:rFonts w:ascii="Times New Roman" w:eastAsia="Times New Roman" w:hAnsi="Times New Roman" w:cs="Times New Roman"/>
                <w:sz w:val="24"/>
                <w:szCs w:val="24"/>
                <w:lang w:eastAsia="ro-RO"/>
              </w:rPr>
              <w:t>---</w:t>
            </w:r>
          </w:p>
          <w:p w:rsidR="00DF6017" w:rsidRPr="0078517A" w:rsidRDefault="00DF6017" w:rsidP="005E6AAA">
            <w:pPr>
              <w:jc w:val="both"/>
              <w:rPr>
                <w:rFonts w:ascii="Times New Roman" w:eastAsia="Times New Roman" w:hAnsi="Times New Roman" w:cs="Times New Roman"/>
                <w:i/>
                <w:sz w:val="24"/>
                <w:szCs w:val="24"/>
                <w:lang w:eastAsia="ro-RO"/>
              </w:rPr>
            </w:pPr>
          </w:p>
          <w:p w:rsidR="00DF6017" w:rsidRPr="0078517A" w:rsidRDefault="00DF6017" w:rsidP="005E6AAA">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t xml:space="preserve">3.Raportul anual al Cancelariei de Stat privind </w:t>
            </w:r>
            <w:proofErr w:type="spellStart"/>
            <w:r w:rsidRPr="0078517A">
              <w:rPr>
                <w:rFonts w:ascii="Times New Roman" w:eastAsia="Times New Roman" w:hAnsi="Times New Roman" w:cs="Times New Roman"/>
                <w:i/>
                <w:sz w:val="24"/>
                <w:szCs w:val="24"/>
                <w:lang w:eastAsia="ro-RO"/>
              </w:rPr>
              <w:t>transparenţa</w:t>
            </w:r>
            <w:proofErr w:type="spellEnd"/>
            <w:r w:rsidRPr="0078517A">
              <w:rPr>
                <w:rFonts w:ascii="Times New Roman" w:eastAsia="Times New Roman" w:hAnsi="Times New Roman" w:cs="Times New Roman"/>
                <w:i/>
                <w:sz w:val="24"/>
                <w:szCs w:val="24"/>
                <w:lang w:eastAsia="ro-RO"/>
              </w:rPr>
              <w:t xml:space="preserve"> decizională în cadrul APC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APL</w:t>
            </w:r>
            <w:r w:rsidR="00314189" w:rsidRPr="0078517A">
              <w:rPr>
                <w:rFonts w:ascii="Times New Roman" w:eastAsia="Times New Roman" w:hAnsi="Times New Roman" w:cs="Times New Roman"/>
                <w:i/>
                <w:sz w:val="24"/>
                <w:szCs w:val="24"/>
                <w:lang w:eastAsia="ro-RO"/>
              </w:rPr>
              <w:t xml:space="preserve">: </w:t>
            </w:r>
            <w:r w:rsidR="00314189" w:rsidRPr="0078517A">
              <w:rPr>
                <w:rFonts w:ascii="Times New Roman" w:eastAsia="Times New Roman" w:hAnsi="Times New Roman" w:cs="Times New Roman"/>
                <w:sz w:val="24"/>
                <w:szCs w:val="24"/>
                <w:lang w:eastAsia="ro-RO"/>
              </w:rPr>
              <w:t>---</w:t>
            </w:r>
          </w:p>
        </w:tc>
      </w:tr>
      <w:tr w:rsidR="00DF6017" w:rsidRPr="0078517A" w:rsidTr="000F5257">
        <w:tc>
          <w:tcPr>
            <w:tcW w:w="2359" w:type="dxa"/>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b/>
                <w:sz w:val="24"/>
                <w:szCs w:val="24"/>
                <w:lang w:eastAsia="ro-RO"/>
              </w:rPr>
              <w:lastRenderedPageBreak/>
              <w:t xml:space="preserve">10. </w:t>
            </w:r>
            <w:r w:rsidRPr="0078517A">
              <w:rPr>
                <w:rFonts w:ascii="Times New Roman" w:eastAsia="Times New Roman" w:hAnsi="Times New Roman" w:cs="Times New Roman"/>
                <w:sz w:val="24"/>
                <w:szCs w:val="24"/>
                <w:lang w:eastAsia="ro-RO"/>
              </w:rPr>
              <w:t xml:space="preserve">Asigurarea respectării accesului la </w:t>
            </w:r>
            <w:proofErr w:type="spellStart"/>
            <w:r w:rsidRPr="0078517A">
              <w:rPr>
                <w:rFonts w:ascii="Times New Roman" w:eastAsia="Times New Roman" w:hAnsi="Times New Roman" w:cs="Times New Roman"/>
                <w:sz w:val="24"/>
                <w:szCs w:val="24"/>
                <w:lang w:eastAsia="ro-RO"/>
              </w:rPr>
              <w:t>informaţii</w:t>
            </w:r>
            <w:proofErr w:type="spellEnd"/>
            <w:r w:rsidRPr="0078517A">
              <w:rPr>
                <w:rFonts w:ascii="Times New Roman" w:eastAsia="Times New Roman" w:hAnsi="Times New Roman" w:cs="Times New Roman"/>
                <w:sz w:val="24"/>
                <w:szCs w:val="24"/>
                <w:lang w:eastAsia="ro-RO"/>
              </w:rPr>
              <w:t xml:space="preserve"> de interes public</w:t>
            </w:r>
          </w:p>
        </w:tc>
        <w:tc>
          <w:tcPr>
            <w:tcW w:w="2831" w:type="dxa"/>
            <w:gridSpan w:val="2"/>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Persoanele responsabile de accesul la </w:t>
            </w:r>
            <w:proofErr w:type="spellStart"/>
            <w:r w:rsidRPr="0078517A">
              <w:rPr>
                <w:rFonts w:ascii="Times New Roman" w:eastAsia="Times New Roman" w:hAnsi="Times New Roman" w:cs="Times New Roman"/>
                <w:sz w:val="24"/>
                <w:szCs w:val="24"/>
                <w:lang w:eastAsia="ro-RO"/>
              </w:rPr>
              <w:t>informaţii</w:t>
            </w:r>
            <w:proofErr w:type="spellEnd"/>
            <w:r w:rsidRPr="0078517A">
              <w:rPr>
                <w:rFonts w:ascii="Times New Roman" w:eastAsia="Times New Roman" w:hAnsi="Times New Roman" w:cs="Times New Roman"/>
                <w:sz w:val="24"/>
                <w:szCs w:val="24"/>
                <w:lang w:eastAsia="ro-RO"/>
              </w:rPr>
              <w:t xml:space="preserve"> de interes public, desemnate în cadrul </w:t>
            </w:r>
            <w:proofErr w:type="spellStart"/>
            <w:r w:rsidRPr="0078517A">
              <w:rPr>
                <w:rFonts w:ascii="Times New Roman" w:eastAsia="Times New Roman" w:hAnsi="Times New Roman" w:cs="Times New Roman"/>
                <w:sz w:val="24"/>
                <w:szCs w:val="24"/>
                <w:lang w:eastAsia="ro-RO"/>
              </w:rPr>
              <w:t>autorităţilor</w:t>
            </w:r>
            <w:proofErr w:type="spellEnd"/>
            <w:r w:rsidRPr="0078517A">
              <w:rPr>
                <w:rFonts w:ascii="Times New Roman" w:eastAsia="Times New Roman" w:hAnsi="Times New Roman" w:cs="Times New Roman"/>
                <w:sz w:val="24"/>
                <w:szCs w:val="24"/>
                <w:lang w:eastAsia="ro-RO"/>
              </w:rPr>
              <w:t xml:space="preserve">. </w:t>
            </w:r>
            <w:r w:rsidRPr="0078517A">
              <w:rPr>
                <w:rFonts w:ascii="Times New Roman" w:eastAsia="Times New Roman" w:hAnsi="Times New Roman" w:cs="Times New Roman"/>
                <w:sz w:val="24"/>
                <w:szCs w:val="24"/>
                <w:lang w:eastAsia="ro-RO"/>
              </w:rPr>
              <w:br/>
              <w:t xml:space="preserve">Numărul de solicitări de acces la </w:t>
            </w:r>
            <w:proofErr w:type="spellStart"/>
            <w:r w:rsidRPr="0078517A">
              <w:rPr>
                <w:rFonts w:ascii="Times New Roman" w:eastAsia="Times New Roman" w:hAnsi="Times New Roman" w:cs="Times New Roman"/>
                <w:sz w:val="24"/>
                <w:szCs w:val="24"/>
                <w:lang w:eastAsia="ro-RO"/>
              </w:rPr>
              <w:t>informaţii</w:t>
            </w:r>
            <w:proofErr w:type="spellEnd"/>
            <w:r w:rsidRPr="0078517A">
              <w:rPr>
                <w:rFonts w:ascii="Times New Roman" w:eastAsia="Times New Roman" w:hAnsi="Times New Roman" w:cs="Times New Roman"/>
                <w:sz w:val="24"/>
                <w:szCs w:val="24"/>
                <w:lang w:eastAsia="ro-RO"/>
              </w:rPr>
              <w:t xml:space="preserve">, transmise anual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 </w:t>
            </w:r>
            <w:r w:rsidRPr="0078517A">
              <w:rPr>
                <w:rFonts w:ascii="Times New Roman" w:eastAsia="Times New Roman" w:hAnsi="Times New Roman" w:cs="Times New Roman"/>
                <w:sz w:val="24"/>
                <w:szCs w:val="24"/>
                <w:lang w:eastAsia="ro-RO"/>
              </w:rPr>
              <w:br/>
              <w:t xml:space="preserve">Numărul de refuzuri de acces la </w:t>
            </w:r>
            <w:proofErr w:type="spellStart"/>
            <w:r w:rsidRPr="0078517A">
              <w:rPr>
                <w:rFonts w:ascii="Times New Roman" w:eastAsia="Times New Roman" w:hAnsi="Times New Roman" w:cs="Times New Roman"/>
                <w:sz w:val="24"/>
                <w:szCs w:val="24"/>
                <w:lang w:eastAsia="ro-RO"/>
              </w:rPr>
              <w:t>informaţii</w:t>
            </w:r>
            <w:proofErr w:type="spellEnd"/>
            <w:r w:rsidRPr="0078517A">
              <w:rPr>
                <w:rFonts w:ascii="Times New Roman" w:eastAsia="Times New Roman" w:hAnsi="Times New Roman" w:cs="Times New Roman"/>
                <w:sz w:val="24"/>
                <w:szCs w:val="24"/>
                <w:lang w:eastAsia="ro-RO"/>
              </w:rPr>
              <w:t xml:space="preserve">. </w:t>
            </w:r>
            <w:r w:rsidRPr="0078517A">
              <w:rPr>
                <w:rFonts w:ascii="Times New Roman" w:eastAsia="Times New Roman" w:hAnsi="Times New Roman" w:cs="Times New Roman"/>
                <w:sz w:val="24"/>
                <w:szCs w:val="24"/>
                <w:lang w:eastAsia="ro-RO"/>
              </w:rPr>
              <w:br/>
              <w:t xml:space="preserve">Numărul </w:t>
            </w:r>
            <w:proofErr w:type="spellStart"/>
            <w:r w:rsidRPr="0078517A">
              <w:rPr>
                <w:rFonts w:ascii="Times New Roman" w:eastAsia="Times New Roman" w:hAnsi="Times New Roman" w:cs="Times New Roman"/>
                <w:sz w:val="24"/>
                <w:szCs w:val="24"/>
                <w:lang w:eastAsia="ro-RO"/>
              </w:rPr>
              <w:t>contestaţiilor</w:t>
            </w:r>
            <w:proofErr w:type="spellEnd"/>
            <w:r w:rsidRPr="0078517A">
              <w:rPr>
                <w:rFonts w:ascii="Times New Roman" w:eastAsia="Times New Roman" w:hAnsi="Times New Roman" w:cs="Times New Roman"/>
                <w:sz w:val="24"/>
                <w:szCs w:val="24"/>
                <w:lang w:eastAsia="ro-RO"/>
              </w:rPr>
              <w:t xml:space="preserve"> </w:t>
            </w:r>
            <w:r w:rsidRPr="0078517A">
              <w:rPr>
                <w:rFonts w:ascii="Times New Roman" w:eastAsia="Times New Roman" w:hAnsi="Times New Roman" w:cs="Times New Roman"/>
                <w:sz w:val="24"/>
                <w:szCs w:val="24"/>
                <w:lang w:eastAsia="ro-RO"/>
              </w:rPr>
              <w:lastRenderedPageBreak/>
              <w:t xml:space="preserve">depuse anual în </w:t>
            </w:r>
            <w:proofErr w:type="spellStart"/>
            <w:r w:rsidRPr="0078517A">
              <w:rPr>
                <w:rFonts w:ascii="Times New Roman" w:eastAsia="Times New Roman" w:hAnsi="Times New Roman" w:cs="Times New Roman"/>
                <w:sz w:val="24"/>
                <w:szCs w:val="24"/>
                <w:lang w:eastAsia="ro-RO"/>
              </w:rPr>
              <w:t>instanţa</w:t>
            </w:r>
            <w:proofErr w:type="spellEnd"/>
            <w:r w:rsidRPr="0078517A">
              <w:rPr>
                <w:rFonts w:ascii="Times New Roman" w:eastAsia="Times New Roman" w:hAnsi="Times New Roman" w:cs="Times New Roman"/>
                <w:sz w:val="24"/>
                <w:szCs w:val="24"/>
                <w:lang w:eastAsia="ro-RO"/>
              </w:rPr>
              <w:t xml:space="preserve"> de judecată împotriva refuzului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 de a oferi acces la </w:t>
            </w:r>
            <w:proofErr w:type="spellStart"/>
            <w:r w:rsidRPr="0078517A">
              <w:rPr>
                <w:rFonts w:ascii="Times New Roman" w:eastAsia="Times New Roman" w:hAnsi="Times New Roman" w:cs="Times New Roman"/>
                <w:sz w:val="24"/>
                <w:szCs w:val="24"/>
                <w:lang w:eastAsia="ro-RO"/>
              </w:rPr>
              <w:t>informaţii</w:t>
            </w:r>
            <w:proofErr w:type="spellEnd"/>
            <w:r w:rsidRPr="0078517A">
              <w:rPr>
                <w:rFonts w:ascii="Times New Roman" w:eastAsia="Times New Roman" w:hAnsi="Times New Roman" w:cs="Times New Roman"/>
                <w:sz w:val="24"/>
                <w:szCs w:val="24"/>
                <w:lang w:eastAsia="ro-RO"/>
              </w:rPr>
              <w:t xml:space="preserve">. </w:t>
            </w:r>
            <w:r w:rsidRPr="0078517A">
              <w:rPr>
                <w:rFonts w:ascii="Times New Roman" w:eastAsia="Times New Roman" w:hAnsi="Times New Roman" w:cs="Times New Roman"/>
                <w:sz w:val="24"/>
                <w:szCs w:val="24"/>
                <w:lang w:eastAsia="ro-RO"/>
              </w:rPr>
              <w:br/>
              <w:t xml:space="preserve">Numărul de </w:t>
            </w:r>
            <w:proofErr w:type="spellStart"/>
            <w:r w:rsidRPr="0078517A">
              <w:rPr>
                <w:rFonts w:ascii="Times New Roman" w:eastAsia="Times New Roman" w:hAnsi="Times New Roman" w:cs="Times New Roman"/>
                <w:sz w:val="24"/>
                <w:szCs w:val="24"/>
                <w:lang w:eastAsia="ro-RO"/>
              </w:rPr>
              <w:t>hotărîri</w:t>
            </w:r>
            <w:proofErr w:type="spellEnd"/>
            <w:r w:rsidRPr="0078517A">
              <w:rPr>
                <w:rFonts w:ascii="Times New Roman" w:eastAsia="Times New Roman" w:hAnsi="Times New Roman" w:cs="Times New Roman"/>
                <w:sz w:val="24"/>
                <w:szCs w:val="24"/>
                <w:lang w:eastAsia="ro-RO"/>
              </w:rPr>
              <w:t xml:space="preserve"> adoptate anual de </w:t>
            </w:r>
            <w:proofErr w:type="spellStart"/>
            <w:r w:rsidRPr="0078517A">
              <w:rPr>
                <w:rFonts w:ascii="Times New Roman" w:eastAsia="Times New Roman" w:hAnsi="Times New Roman" w:cs="Times New Roman"/>
                <w:sz w:val="24"/>
                <w:szCs w:val="24"/>
                <w:lang w:eastAsia="ro-RO"/>
              </w:rPr>
              <w:t>instanţele</w:t>
            </w:r>
            <w:proofErr w:type="spellEnd"/>
            <w:r w:rsidRPr="0078517A">
              <w:rPr>
                <w:rFonts w:ascii="Times New Roman" w:eastAsia="Times New Roman" w:hAnsi="Times New Roman" w:cs="Times New Roman"/>
                <w:sz w:val="24"/>
                <w:szCs w:val="24"/>
                <w:lang w:eastAsia="ro-RO"/>
              </w:rPr>
              <w:t xml:space="preserve"> de judecată privind obligarea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 de a oferi </w:t>
            </w:r>
            <w:proofErr w:type="spellStart"/>
            <w:r w:rsidRPr="0078517A">
              <w:rPr>
                <w:rFonts w:ascii="Times New Roman" w:eastAsia="Times New Roman" w:hAnsi="Times New Roman" w:cs="Times New Roman"/>
                <w:sz w:val="24"/>
                <w:szCs w:val="24"/>
                <w:lang w:eastAsia="ro-RO"/>
              </w:rPr>
              <w:t>informaţiile</w:t>
            </w:r>
            <w:proofErr w:type="spellEnd"/>
            <w:r w:rsidRPr="0078517A">
              <w:rPr>
                <w:rFonts w:ascii="Times New Roman" w:eastAsia="Times New Roman" w:hAnsi="Times New Roman" w:cs="Times New Roman"/>
                <w:sz w:val="24"/>
                <w:szCs w:val="24"/>
                <w:lang w:eastAsia="ro-RO"/>
              </w:rPr>
              <w:t xml:space="preserve"> solicitate</w:t>
            </w:r>
          </w:p>
        </w:tc>
        <w:tc>
          <w:tcPr>
            <w:tcW w:w="1671" w:type="dxa"/>
          </w:tcPr>
          <w:p w:rsidR="00DF6017" w:rsidRPr="0078517A" w:rsidRDefault="00DF6017" w:rsidP="00DF6017">
            <w:pPr>
              <w:jc w:val="cente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lastRenderedPageBreak/>
              <w:t>Permanent, cu verificarea anuală a indicatorilor de progres</w:t>
            </w:r>
          </w:p>
        </w:tc>
        <w:tc>
          <w:tcPr>
            <w:tcW w:w="1526" w:type="dxa"/>
            <w:gridSpan w:val="2"/>
          </w:tcPr>
          <w:p w:rsidR="00DF6017" w:rsidRPr="0078517A" w:rsidRDefault="00DF6017" w:rsidP="00DF6017">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Entităţile</w:t>
            </w:r>
            <w:proofErr w:type="spellEnd"/>
            <w:r w:rsidRPr="0078517A">
              <w:rPr>
                <w:rFonts w:ascii="Times New Roman" w:eastAsia="Times New Roman" w:hAnsi="Times New Roman" w:cs="Times New Roman"/>
                <w:sz w:val="24"/>
                <w:szCs w:val="24"/>
                <w:lang w:eastAsia="ro-RO"/>
              </w:rPr>
              <w:t xml:space="preserve"> publice</w:t>
            </w:r>
          </w:p>
        </w:tc>
        <w:tc>
          <w:tcPr>
            <w:tcW w:w="2077" w:type="dxa"/>
            <w:gridSpan w:val="3"/>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Platforma electronică de asigurare a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instituţionale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e-cazierul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profesionale</w:t>
            </w:r>
          </w:p>
        </w:tc>
        <w:tc>
          <w:tcPr>
            <w:tcW w:w="4836" w:type="dxa"/>
          </w:tcPr>
          <w:p w:rsidR="006E3FBF" w:rsidRPr="0078517A" w:rsidRDefault="006E3FBF" w:rsidP="005E6AAA">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t xml:space="preserve">1.Persoanele responsabile de accesul la </w:t>
            </w:r>
            <w:proofErr w:type="spellStart"/>
            <w:r w:rsidRPr="0078517A">
              <w:rPr>
                <w:rFonts w:ascii="Times New Roman" w:eastAsia="Times New Roman" w:hAnsi="Times New Roman" w:cs="Times New Roman"/>
                <w:i/>
                <w:sz w:val="24"/>
                <w:szCs w:val="24"/>
                <w:lang w:eastAsia="ro-RO"/>
              </w:rPr>
              <w:t>informaţii</w:t>
            </w:r>
            <w:proofErr w:type="spellEnd"/>
            <w:r w:rsidRPr="0078517A">
              <w:rPr>
                <w:rFonts w:ascii="Times New Roman" w:eastAsia="Times New Roman" w:hAnsi="Times New Roman" w:cs="Times New Roman"/>
                <w:i/>
                <w:sz w:val="24"/>
                <w:szCs w:val="24"/>
                <w:lang w:eastAsia="ro-RO"/>
              </w:rPr>
              <w:t xml:space="preserve"> de interes public, desemnate în cadrul </w:t>
            </w:r>
            <w:proofErr w:type="spellStart"/>
            <w:r w:rsidRPr="0078517A">
              <w:rPr>
                <w:rFonts w:ascii="Times New Roman" w:eastAsia="Times New Roman" w:hAnsi="Times New Roman" w:cs="Times New Roman"/>
                <w:i/>
                <w:sz w:val="24"/>
                <w:szCs w:val="24"/>
                <w:lang w:eastAsia="ro-RO"/>
              </w:rPr>
              <w:t>autorităţilor</w:t>
            </w:r>
            <w:proofErr w:type="spellEnd"/>
            <w:r w:rsidRPr="0078517A">
              <w:rPr>
                <w:rFonts w:ascii="Times New Roman" w:eastAsia="Times New Roman" w:hAnsi="Times New Roman" w:cs="Times New Roman"/>
                <w:i/>
                <w:sz w:val="24"/>
                <w:szCs w:val="24"/>
                <w:lang w:eastAsia="ro-RO"/>
              </w:rPr>
              <w:t>:</w:t>
            </w:r>
          </w:p>
          <w:p w:rsidR="006D26A5" w:rsidRPr="0078517A" w:rsidRDefault="006D26A5" w:rsidP="005E6AAA">
            <w:pPr>
              <w:jc w:val="both"/>
              <w:rPr>
                <w:rFonts w:ascii="Times New Roman" w:hAnsi="Times New Roman" w:cs="Times New Roman"/>
                <w:sz w:val="24"/>
                <w:szCs w:val="24"/>
              </w:rPr>
            </w:pPr>
            <w:r w:rsidRPr="0078517A">
              <w:rPr>
                <w:rFonts w:ascii="Times New Roman" w:hAnsi="Times New Roman" w:cs="Times New Roman"/>
                <w:sz w:val="24"/>
                <w:szCs w:val="24"/>
              </w:rPr>
              <w:t>În cadrul ministerului sunt desemnate p</w:t>
            </w:r>
            <w:r w:rsidRPr="0078517A">
              <w:rPr>
                <w:rFonts w:ascii="Times New Roman" w:eastAsia="Times New Roman" w:hAnsi="Times New Roman" w:cs="Times New Roman"/>
                <w:sz w:val="24"/>
                <w:szCs w:val="24"/>
                <w:lang w:eastAsia="ro-RO"/>
              </w:rPr>
              <w:t xml:space="preserve">ersoane responsabile de accesul la </w:t>
            </w:r>
            <w:proofErr w:type="spellStart"/>
            <w:r w:rsidRPr="0078517A">
              <w:rPr>
                <w:rFonts w:ascii="Times New Roman" w:eastAsia="Times New Roman" w:hAnsi="Times New Roman" w:cs="Times New Roman"/>
                <w:sz w:val="24"/>
                <w:szCs w:val="24"/>
                <w:lang w:eastAsia="ro-RO"/>
              </w:rPr>
              <w:t>informaţii</w:t>
            </w:r>
            <w:proofErr w:type="spellEnd"/>
            <w:r w:rsidRPr="0078517A">
              <w:rPr>
                <w:rFonts w:ascii="Times New Roman" w:eastAsia="Times New Roman" w:hAnsi="Times New Roman" w:cs="Times New Roman"/>
                <w:sz w:val="24"/>
                <w:szCs w:val="24"/>
                <w:lang w:eastAsia="ro-RO"/>
              </w:rPr>
              <w:t xml:space="preserve"> de interes public</w:t>
            </w:r>
            <w:r w:rsidRPr="0078517A">
              <w:rPr>
                <w:rFonts w:ascii="Times New Roman" w:hAnsi="Times New Roman" w:cs="Times New Roman"/>
                <w:sz w:val="24"/>
                <w:szCs w:val="24"/>
              </w:rPr>
              <w:t xml:space="preserve"> colaboratorii Secției e-Transformare.</w:t>
            </w:r>
          </w:p>
          <w:p w:rsidR="006D26A5" w:rsidRPr="0078517A" w:rsidRDefault="006D26A5" w:rsidP="005E6AAA">
            <w:pPr>
              <w:jc w:val="both"/>
              <w:rPr>
                <w:rFonts w:ascii="Times New Roman" w:hAnsi="Times New Roman" w:cs="Times New Roman"/>
                <w:sz w:val="24"/>
                <w:szCs w:val="24"/>
              </w:rPr>
            </w:pPr>
            <w:r w:rsidRPr="0078517A">
              <w:rPr>
                <w:rFonts w:ascii="Times New Roman" w:hAnsi="Times New Roman" w:cs="Times New Roman"/>
                <w:sz w:val="24"/>
                <w:szCs w:val="24"/>
              </w:rPr>
              <w:t>De asemenea sunt desemnate persoane responsabile de acces la informații de interes public și în autoritățile administrative din subordinea ministerului.</w:t>
            </w:r>
          </w:p>
          <w:p w:rsidR="006E3FBF" w:rsidRPr="0078517A" w:rsidRDefault="006D26A5" w:rsidP="005E6AAA">
            <w:pPr>
              <w:jc w:val="both"/>
              <w:rPr>
                <w:rFonts w:ascii="Times New Roman" w:eastAsia="Times New Roman" w:hAnsi="Times New Roman" w:cs="Times New Roman"/>
                <w:sz w:val="24"/>
                <w:szCs w:val="24"/>
                <w:lang w:eastAsia="ro-RO"/>
              </w:rPr>
            </w:pPr>
            <w:r w:rsidRPr="0078517A">
              <w:rPr>
                <w:rFonts w:ascii="Times New Roman" w:hAnsi="Times New Roman" w:cs="Times New Roman"/>
                <w:sz w:val="24"/>
                <w:szCs w:val="24"/>
              </w:rPr>
              <w:t xml:space="preserve">  </w:t>
            </w:r>
          </w:p>
          <w:p w:rsidR="006E3FBF" w:rsidRPr="0078517A" w:rsidRDefault="006E3FBF" w:rsidP="005E6AAA">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lastRenderedPageBreak/>
              <w:t xml:space="preserve">2.Numărul de solicitări de acces la </w:t>
            </w:r>
            <w:proofErr w:type="spellStart"/>
            <w:r w:rsidRPr="0078517A">
              <w:rPr>
                <w:rFonts w:ascii="Times New Roman" w:eastAsia="Times New Roman" w:hAnsi="Times New Roman" w:cs="Times New Roman"/>
                <w:i/>
                <w:sz w:val="24"/>
                <w:szCs w:val="24"/>
                <w:lang w:eastAsia="ro-RO"/>
              </w:rPr>
              <w:t>informaţii</w:t>
            </w:r>
            <w:proofErr w:type="spellEnd"/>
            <w:r w:rsidRPr="0078517A">
              <w:rPr>
                <w:rFonts w:ascii="Times New Roman" w:eastAsia="Times New Roman" w:hAnsi="Times New Roman" w:cs="Times New Roman"/>
                <w:i/>
                <w:sz w:val="24"/>
                <w:szCs w:val="24"/>
                <w:lang w:eastAsia="ro-RO"/>
              </w:rPr>
              <w:t xml:space="preserve">, transmise anual </w:t>
            </w:r>
            <w:proofErr w:type="spellStart"/>
            <w:r w:rsidRPr="0078517A">
              <w:rPr>
                <w:rFonts w:ascii="Times New Roman" w:eastAsia="Times New Roman" w:hAnsi="Times New Roman" w:cs="Times New Roman"/>
                <w:i/>
                <w:sz w:val="24"/>
                <w:szCs w:val="24"/>
                <w:lang w:eastAsia="ro-RO"/>
              </w:rPr>
              <w:t>entităţilor</w:t>
            </w:r>
            <w:proofErr w:type="spellEnd"/>
            <w:r w:rsidRPr="0078517A">
              <w:rPr>
                <w:rFonts w:ascii="Times New Roman" w:eastAsia="Times New Roman" w:hAnsi="Times New Roman" w:cs="Times New Roman"/>
                <w:i/>
                <w:sz w:val="24"/>
                <w:szCs w:val="24"/>
                <w:lang w:eastAsia="ro-RO"/>
              </w:rPr>
              <w:t xml:space="preserve"> publice:</w:t>
            </w:r>
          </w:p>
          <w:p w:rsidR="006D26A5" w:rsidRPr="0078517A" w:rsidRDefault="006D26A5" w:rsidP="005E6AAA">
            <w:pPr>
              <w:jc w:val="both"/>
              <w:rPr>
                <w:rFonts w:ascii="Times New Roman" w:hAnsi="Times New Roman" w:cs="Times New Roman"/>
                <w:sz w:val="24"/>
                <w:szCs w:val="24"/>
              </w:rPr>
            </w:pPr>
            <w:r w:rsidRPr="0078517A">
              <w:rPr>
                <w:rFonts w:ascii="Times New Roman" w:hAnsi="Times New Roman" w:cs="Times New Roman"/>
                <w:sz w:val="24"/>
                <w:szCs w:val="24"/>
              </w:rPr>
              <w:t xml:space="preserve">      În perioada de raportare, în adresa ministerului nu au parvenit solicitări de acces la informații de interes public.</w:t>
            </w:r>
          </w:p>
          <w:p w:rsidR="006D26A5" w:rsidRPr="0078517A" w:rsidRDefault="006D26A5" w:rsidP="005E6AAA">
            <w:pPr>
              <w:jc w:val="both"/>
              <w:rPr>
                <w:rFonts w:ascii="Times New Roman" w:hAnsi="Times New Roman" w:cs="Times New Roman"/>
                <w:sz w:val="24"/>
                <w:szCs w:val="24"/>
              </w:rPr>
            </w:pPr>
            <w:r w:rsidRPr="0078517A">
              <w:rPr>
                <w:rFonts w:ascii="Times New Roman" w:hAnsi="Times New Roman" w:cs="Times New Roman"/>
                <w:sz w:val="24"/>
                <w:szCs w:val="24"/>
              </w:rPr>
              <w:t xml:space="preserve">      Totodată, menționăm că, pe parcursul semestrului I, cadrul ministerului întru asigurarea accesului la informații de interes public, au fost  realizate următoarele activități:</w:t>
            </w:r>
          </w:p>
          <w:p w:rsidR="006D26A5" w:rsidRPr="0078517A" w:rsidRDefault="006D26A5" w:rsidP="005E6AAA">
            <w:pPr>
              <w:jc w:val="both"/>
              <w:rPr>
                <w:rFonts w:ascii="Times New Roman" w:hAnsi="Times New Roman" w:cs="Times New Roman"/>
                <w:sz w:val="24"/>
                <w:szCs w:val="24"/>
              </w:rPr>
            </w:pPr>
            <w:r w:rsidRPr="0078517A">
              <w:rPr>
                <w:rFonts w:ascii="Times New Roman" w:hAnsi="Times New Roman" w:cs="Times New Roman"/>
                <w:sz w:val="24"/>
                <w:szCs w:val="24"/>
              </w:rPr>
              <w:t xml:space="preserve">      1.Au fost efectuate 319 de înregistrări informaționale privind inițiativele și proiectele de decizii elaborate pe site-ul  </w:t>
            </w:r>
            <w:hyperlink r:id="rId9" w:history="1">
              <w:r w:rsidRPr="0078517A">
                <w:rPr>
                  <w:rStyle w:val="a9"/>
                  <w:rFonts w:ascii="Times New Roman" w:hAnsi="Times New Roman" w:cs="Times New Roman"/>
                  <w:sz w:val="24"/>
                  <w:szCs w:val="24"/>
                </w:rPr>
                <w:t>https://mec.gov.md</w:t>
              </w:r>
            </w:hyperlink>
            <w:r w:rsidRPr="0078517A">
              <w:rPr>
                <w:rFonts w:ascii="Times New Roman" w:hAnsi="Times New Roman" w:cs="Times New Roman"/>
                <w:sz w:val="24"/>
                <w:szCs w:val="24"/>
              </w:rPr>
              <w:t xml:space="preserve">  și </w:t>
            </w:r>
            <w:hyperlink r:id="rId10" w:history="1">
              <w:r w:rsidRPr="0078517A">
                <w:rPr>
                  <w:rStyle w:val="a9"/>
                  <w:rFonts w:ascii="Times New Roman" w:hAnsi="Times New Roman" w:cs="Times New Roman"/>
                  <w:sz w:val="24"/>
                  <w:szCs w:val="24"/>
                </w:rPr>
                <w:t>https://particip.gov.md</w:t>
              </w:r>
            </w:hyperlink>
            <w:r w:rsidRPr="0078517A">
              <w:rPr>
                <w:rFonts w:ascii="Times New Roman" w:hAnsi="Times New Roman" w:cs="Times New Roman"/>
                <w:sz w:val="24"/>
                <w:szCs w:val="24"/>
              </w:rPr>
              <w:t xml:space="preserve"> ;</w:t>
            </w:r>
          </w:p>
          <w:p w:rsidR="006D26A5" w:rsidRPr="0078517A" w:rsidRDefault="006D26A5" w:rsidP="005E6AAA">
            <w:pPr>
              <w:jc w:val="both"/>
              <w:rPr>
                <w:rFonts w:ascii="Times New Roman" w:hAnsi="Times New Roman" w:cs="Times New Roman"/>
                <w:i/>
              </w:rPr>
            </w:pPr>
            <w:r w:rsidRPr="0078517A">
              <w:rPr>
                <w:rFonts w:ascii="Times New Roman" w:hAnsi="Times New Roman" w:cs="Times New Roman"/>
                <w:i/>
                <w:sz w:val="24"/>
                <w:szCs w:val="24"/>
              </w:rPr>
              <w:t xml:space="preserve">      </w:t>
            </w:r>
            <w:r w:rsidRPr="0078517A">
              <w:rPr>
                <w:rFonts w:ascii="Times New Roman" w:hAnsi="Times New Roman" w:cs="Times New Roman"/>
                <w:i/>
                <w:u w:val="single"/>
              </w:rPr>
              <w:t>Notă:</w:t>
            </w:r>
            <w:r w:rsidRPr="0078517A">
              <w:rPr>
                <w:rFonts w:ascii="Times New Roman" w:hAnsi="Times New Roman" w:cs="Times New Roman"/>
                <w:i/>
              </w:rPr>
              <w:t xml:space="preserve"> Numărul prezentat de înregistrări informaționale nu cuprinde numărul anunțurilor și comunicatelor de presă plasate și difuzate de Serviciul Comunicare și Relații Publice.</w:t>
            </w:r>
          </w:p>
          <w:p w:rsidR="00B71415" w:rsidRPr="0078517A" w:rsidRDefault="00B71415" w:rsidP="005E6AAA">
            <w:pPr>
              <w:jc w:val="both"/>
              <w:rPr>
                <w:rFonts w:ascii="Times New Roman" w:hAnsi="Times New Roman" w:cs="Times New Roman"/>
                <w:sz w:val="24"/>
                <w:szCs w:val="24"/>
              </w:rPr>
            </w:pPr>
            <w:r w:rsidRPr="0078517A">
              <w:rPr>
                <w:rFonts w:ascii="Times New Roman" w:hAnsi="Times New Roman" w:cs="Times New Roman"/>
                <w:sz w:val="24"/>
                <w:szCs w:val="24"/>
              </w:rPr>
              <w:t>-a fost actualizată informația și modificată structura compartimentului „</w:t>
            </w:r>
            <w:r w:rsidRPr="0078517A">
              <w:rPr>
                <w:rFonts w:ascii="Times New Roman" w:hAnsi="Times New Roman" w:cs="Times New Roman"/>
                <w:i/>
                <w:sz w:val="24"/>
                <w:szCs w:val="24"/>
              </w:rPr>
              <w:t>Transparența</w:t>
            </w:r>
            <w:r w:rsidRPr="0078517A">
              <w:rPr>
                <w:rFonts w:ascii="Times New Roman" w:hAnsi="Times New Roman" w:cs="Times New Roman"/>
                <w:sz w:val="24"/>
                <w:szCs w:val="24"/>
              </w:rPr>
              <w:t>” și compartimentului  „</w:t>
            </w:r>
            <w:r w:rsidRPr="0078517A">
              <w:rPr>
                <w:rFonts w:ascii="Times New Roman" w:hAnsi="Times New Roman" w:cs="Times New Roman"/>
                <w:i/>
                <w:sz w:val="24"/>
                <w:szCs w:val="24"/>
              </w:rPr>
              <w:t>Domeniile gestionate</w:t>
            </w:r>
            <w:r w:rsidRPr="0078517A">
              <w:rPr>
                <w:rFonts w:ascii="Times New Roman" w:hAnsi="Times New Roman" w:cs="Times New Roman"/>
                <w:sz w:val="24"/>
                <w:szCs w:val="24"/>
              </w:rPr>
              <w:t xml:space="preserve">” ale  site-ului </w:t>
            </w:r>
            <w:hyperlink r:id="rId11" w:history="1">
              <w:r w:rsidRPr="0078517A">
                <w:rPr>
                  <w:rStyle w:val="a9"/>
                  <w:rFonts w:ascii="Times New Roman" w:hAnsi="Times New Roman" w:cs="Times New Roman"/>
                  <w:sz w:val="24"/>
                  <w:szCs w:val="24"/>
                </w:rPr>
                <w:t>https://mec.gov.md</w:t>
              </w:r>
            </w:hyperlink>
            <w:r w:rsidRPr="0078517A">
              <w:rPr>
                <w:rFonts w:ascii="Times New Roman" w:hAnsi="Times New Roman" w:cs="Times New Roman"/>
                <w:sz w:val="24"/>
                <w:szCs w:val="24"/>
              </w:rPr>
              <w:t xml:space="preserve"> . De asemenea, a fost introdusă o subrubrică nouă „</w:t>
            </w:r>
            <w:r w:rsidRPr="0078517A">
              <w:rPr>
                <w:rFonts w:ascii="Times New Roman" w:hAnsi="Times New Roman" w:cs="Times New Roman"/>
                <w:i/>
                <w:sz w:val="24"/>
                <w:szCs w:val="24"/>
              </w:rPr>
              <w:t>Parteneri de dezvoltare</w:t>
            </w:r>
            <w:r w:rsidRPr="0078517A">
              <w:rPr>
                <w:rFonts w:ascii="Times New Roman" w:hAnsi="Times New Roman" w:cs="Times New Roman"/>
                <w:sz w:val="24"/>
                <w:szCs w:val="24"/>
              </w:rPr>
              <w:t>” în cadrul rubricii „</w:t>
            </w:r>
            <w:r w:rsidRPr="0078517A">
              <w:rPr>
                <w:rFonts w:ascii="Times New Roman" w:hAnsi="Times New Roman" w:cs="Times New Roman"/>
                <w:i/>
                <w:sz w:val="24"/>
                <w:szCs w:val="24"/>
              </w:rPr>
              <w:t>Cooperare economică internațională</w:t>
            </w:r>
            <w:r w:rsidRPr="0078517A">
              <w:rPr>
                <w:rFonts w:ascii="Times New Roman" w:hAnsi="Times New Roman" w:cs="Times New Roman"/>
                <w:sz w:val="24"/>
                <w:szCs w:val="24"/>
              </w:rPr>
              <w:t>”, compartimentul „</w:t>
            </w:r>
            <w:r w:rsidRPr="0078517A">
              <w:rPr>
                <w:rFonts w:ascii="Times New Roman" w:hAnsi="Times New Roman" w:cs="Times New Roman"/>
                <w:i/>
                <w:sz w:val="24"/>
                <w:szCs w:val="24"/>
              </w:rPr>
              <w:t>Domeniile gestionate</w:t>
            </w:r>
            <w:r w:rsidRPr="0078517A">
              <w:rPr>
                <w:rFonts w:ascii="Times New Roman" w:hAnsi="Times New Roman" w:cs="Times New Roman"/>
                <w:sz w:val="24"/>
                <w:szCs w:val="24"/>
              </w:rPr>
              <w:t>”;</w:t>
            </w:r>
          </w:p>
          <w:p w:rsidR="00B71415" w:rsidRPr="0078517A" w:rsidRDefault="00B71415" w:rsidP="005E6AAA">
            <w:pPr>
              <w:jc w:val="both"/>
              <w:rPr>
                <w:rFonts w:ascii="Times New Roman" w:hAnsi="Times New Roman" w:cs="Times New Roman"/>
                <w:sz w:val="24"/>
                <w:szCs w:val="24"/>
              </w:rPr>
            </w:pPr>
            <w:r w:rsidRPr="0078517A">
              <w:rPr>
                <w:rFonts w:ascii="Times New Roman" w:hAnsi="Times New Roman" w:cs="Times New Roman"/>
                <w:sz w:val="24"/>
                <w:szCs w:val="24"/>
              </w:rPr>
              <w:t xml:space="preserve">- a fost actualizat modulul de bannere a paginii web a Ministerului Economiei </w:t>
            </w:r>
            <w:r w:rsidR="00080D94" w:rsidRPr="0078517A">
              <w:rPr>
                <w:rFonts w:ascii="Times New Roman" w:hAnsi="Times New Roman" w:cs="Times New Roman"/>
                <w:sz w:val="24"/>
                <w:szCs w:val="24"/>
              </w:rPr>
              <w:t xml:space="preserve">și Infrastructurii </w:t>
            </w:r>
            <w:r w:rsidRPr="0078517A">
              <w:rPr>
                <w:rFonts w:ascii="Times New Roman" w:hAnsi="Times New Roman" w:cs="Times New Roman"/>
                <w:sz w:val="24"/>
                <w:szCs w:val="24"/>
              </w:rPr>
              <w:t>prin postarea a 2 bannere noi „</w:t>
            </w:r>
            <w:r w:rsidRPr="0078517A">
              <w:rPr>
                <w:rFonts w:ascii="Times New Roman" w:hAnsi="Times New Roman" w:cs="Times New Roman"/>
                <w:i/>
                <w:sz w:val="24"/>
                <w:szCs w:val="24"/>
              </w:rPr>
              <w:t>Notificarea în comerț</w:t>
            </w:r>
            <w:r w:rsidRPr="0078517A">
              <w:rPr>
                <w:rFonts w:ascii="Times New Roman" w:hAnsi="Times New Roman" w:cs="Times New Roman"/>
                <w:sz w:val="24"/>
                <w:szCs w:val="24"/>
              </w:rPr>
              <w:t>” și „</w:t>
            </w:r>
            <w:r w:rsidRPr="0078517A">
              <w:rPr>
                <w:rFonts w:ascii="Times New Roman" w:hAnsi="Times New Roman" w:cs="Times New Roman"/>
                <w:i/>
                <w:sz w:val="24"/>
                <w:szCs w:val="24"/>
              </w:rPr>
              <w:t xml:space="preserve">CEFTA. Central European </w:t>
            </w:r>
            <w:proofErr w:type="spellStart"/>
            <w:r w:rsidRPr="0078517A">
              <w:rPr>
                <w:rFonts w:ascii="Times New Roman" w:hAnsi="Times New Roman" w:cs="Times New Roman"/>
                <w:i/>
                <w:sz w:val="24"/>
                <w:szCs w:val="24"/>
              </w:rPr>
              <w:t>Free</w:t>
            </w:r>
            <w:proofErr w:type="spellEnd"/>
            <w:r w:rsidRPr="0078517A">
              <w:rPr>
                <w:rFonts w:ascii="Times New Roman" w:hAnsi="Times New Roman" w:cs="Times New Roman"/>
                <w:i/>
                <w:sz w:val="24"/>
                <w:szCs w:val="24"/>
              </w:rPr>
              <w:t xml:space="preserve"> Trade Agreement</w:t>
            </w:r>
            <w:r w:rsidRPr="0078517A">
              <w:rPr>
                <w:rFonts w:ascii="Times New Roman" w:hAnsi="Times New Roman" w:cs="Times New Roman"/>
                <w:sz w:val="24"/>
                <w:szCs w:val="24"/>
              </w:rPr>
              <w:t>”;</w:t>
            </w:r>
          </w:p>
          <w:p w:rsidR="00B71415" w:rsidRPr="0078517A" w:rsidRDefault="00B71415" w:rsidP="005E6AAA">
            <w:pPr>
              <w:jc w:val="both"/>
              <w:rPr>
                <w:rFonts w:ascii="Times New Roman" w:hAnsi="Times New Roman" w:cs="Times New Roman"/>
                <w:sz w:val="24"/>
                <w:szCs w:val="24"/>
              </w:rPr>
            </w:pPr>
            <w:r w:rsidRPr="0078517A">
              <w:rPr>
                <w:rFonts w:ascii="Times New Roman" w:hAnsi="Times New Roman" w:cs="Times New Roman"/>
                <w:sz w:val="24"/>
                <w:szCs w:val="24"/>
              </w:rPr>
              <w:t xml:space="preserve">- a fost introdus un nou instrument de comunicare prin intermediul rețelelor de socializare, fiind creată pagina oficială de </w:t>
            </w:r>
            <w:proofErr w:type="spellStart"/>
            <w:r w:rsidRPr="0078517A">
              <w:rPr>
                <w:rFonts w:ascii="Times New Roman" w:hAnsi="Times New Roman" w:cs="Times New Roman"/>
                <w:sz w:val="24"/>
                <w:szCs w:val="24"/>
              </w:rPr>
              <w:t>Instagram</w:t>
            </w:r>
            <w:proofErr w:type="spellEnd"/>
            <w:r w:rsidRPr="0078517A">
              <w:rPr>
                <w:rFonts w:ascii="Times New Roman" w:hAnsi="Times New Roman" w:cs="Times New Roman"/>
                <w:sz w:val="24"/>
                <w:szCs w:val="24"/>
              </w:rPr>
              <w:t xml:space="preserve"> a Ministerului Economiei</w:t>
            </w:r>
            <w:r w:rsidR="00080D94" w:rsidRPr="0078517A">
              <w:rPr>
                <w:rFonts w:ascii="Times New Roman" w:hAnsi="Times New Roman" w:cs="Times New Roman"/>
                <w:sz w:val="24"/>
                <w:szCs w:val="24"/>
              </w:rPr>
              <w:t xml:space="preserve"> și Infrastructurii</w:t>
            </w:r>
            <w:r w:rsidRPr="0078517A">
              <w:rPr>
                <w:rFonts w:ascii="Times New Roman" w:hAnsi="Times New Roman" w:cs="Times New Roman"/>
                <w:sz w:val="24"/>
                <w:szCs w:val="24"/>
              </w:rPr>
              <w:t>;</w:t>
            </w:r>
          </w:p>
          <w:p w:rsidR="00B71415" w:rsidRPr="0078517A" w:rsidRDefault="00B71415" w:rsidP="005E6AAA">
            <w:pPr>
              <w:jc w:val="both"/>
              <w:rPr>
                <w:rFonts w:ascii="Times New Roman" w:hAnsi="Times New Roman" w:cs="Times New Roman"/>
                <w:sz w:val="24"/>
                <w:szCs w:val="24"/>
              </w:rPr>
            </w:pPr>
            <w:r w:rsidRPr="0078517A">
              <w:rPr>
                <w:rFonts w:ascii="Times New Roman" w:hAnsi="Times New Roman" w:cs="Times New Roman"/>
                <w:sz w:val="24"/>
                <w:szCs w:val="24"/>
              </w:rPr>
              <w:lastRenderedPageBreak/>
              <w:t xml:space="preserve">În scopul transparentizării informației cu privire la serviciile publice, pe portalul </w:t>
            </w:r>
            <w:hyperlink r:id="rId12" w:history="1">
              <w:r w:rsidRPr="0078517A">
                <w:rPr>
                  <w:rStyle w:val="a9"/>
                  <w:rFonts w:ascii="Times New Roman" w:hAnsi="Times New Roman" w:cs="Times New Roman"/>
                  <w:sz w:val="24"/>
                  <w:szCs w:val="24"/>
                </w:rPr>
                <w:t>https://servicii.gov.md</w:t>
              </w:r>
            </w:hyperlink>
            <w:r w:rsidRPr="0078517A">
              <w:rPr>
                <w:rFonts w:ascii="Times New Roman" w:hAnsi="Times New Roman" w:cs="Times New Roman"/>
                <w:sz w:val="24"/>
                <w:szCs w:val="24"/>
              </w:rPr>
              <w:t xml:space="preserve">  au fost actualizate fișele a 81 de servicii publice și  au fost create fișe noi pentru 24 de servicii publice care sunt în proces de aprobare și publicare de către Centrul de Guvernare Electronică;</w:t>
            </w:r>
          </w:p>
          <w:p w:rsidR="00B71415" w:rsidRPr="0078517A" w:rsidRDefault="00B71415" w:rsidP="005E6AAA">
            <w:pPr>
              <w:jc w:val="both"/>
              <w:rPr>
                <w:rFonts w:ascii="Times New Roman" w:hAnsi="Times New Roman" w:cs="Times New Roman"/>
                <w:i/>
              </w:rPr>
            </w:pPr>
            <w:r w:rsidRPr="0078517A">
              <w:rPr>
                <w:rFonts w:ascii="Times New Roman" w:hAnsi="Times New Roman" w:cs="Times New Roman"/>
                <w:sz w:val="24"/>
                <w:szCs w:val="24"/>
              </w:rPr>
              <w:t xml:space="preserve">-au fost actualizate 4 seturi de date de interes public pe portalul guvernamental </w:t>
            </w:r>
            <w:hyperlink r:id="rId13" w:history="1">
              <w:r w:rsidRPr="0078517A">
                <w:rPr>
                  <w:rStyle w:val="a9"/>
                  <w:rFonts w:ascii="Times New Roman" w:hAnsi="Times New Roman" w:cs="Times New Roman"/>
                  <w:sz w:val="24"/>
                  <w:szCs w:val="24"/>
                </w:rPr>
                <w:t>www.date.gov.md</w:t>
              </w:r>
            </w:hyperlink>
            <w:r w:rsidRPr="0078517A">
              <w:rPr>
                <w:rFonts w:ascii="Times New Roman" w:hAnsi="Times New Roman" w:cs="Times New Roman"/>
                <w:sz w:val="24"/>
                <w:szCs w:val="24"/>
              </w:rPr>
              <w:t xml:space="preserve">, </w:t>
            </w:r>
            <w:proofErr w:type="spellStart"/>
            <w:r w:rsidRPr="0078517A">
              <w:rPr>
                <w:rFonts w:ascii="Times New Roman" w:hAnsi="Times New Roman" w:cs="Times New Roman"/>
                <w:sz w:val="24"/>
                <w:szCs w:val="24"/>
              </w:rPr>
              <w:t>pînă</w:t>
            </w:r>
            <w:proofErr w:type="spellEnd"/>
            <w:r w:rsidRPr="0078517A">
              <w:rPr>
                <w:rFonts w:ascii="Times New Roman" w:hAnsi="Times New Roman" w:cs="Times New Roman"/>
                <w:sz w:val="24"/>
                <w:szCs w:val="24"/>
              </w:rPr>
              <w:t xml:space="preserve"> la moment fiind plasate în total 62 de seturi de date.     </w:t>
            </w:r>
          </w:p>
          <w:p w:rsidR="006D26A5" w:rsidRPr="0078517A" w:rsidRDefault="00B71415" w:rsidP="005E6AAA">
            <w:pPr>
              <w:jc w:val="both"/>
              <w:rPr>
                <w:rFonts w:ascii="Times New Roman" w:hAnsi="Times New Roman" w:cs="Times New Roman"/>
                <w:sz w:val="24"/>
                <w:szCs w:val="24"/>
              </w:rPr>
            </w:pPr>
            <w:r w:rsidRPr="0078517A">
              <w:rPr>
                <w:rFonts w:ascii="Times New Roman" w:hAnsi="Times New Roman" w:cs="Times New Roman"/>
                <w:sz w:val="24"/>
                <w:szCs w:val="24"/>
              </w:rPr>
              <w:t xml:space="preserve">      </w:t>
            </w:r>
            <w:r w:rsidR="00A35788" w:rsidRPr="0078517A">
              <w:rPr>
                <w:rFonts w:ascii="Times New Roman" w:hAnsi="Times New Roman" w:cs="Times New Roman"/>
                <w:sz w:val="24"/>
                <w:szCs w:val="24"/>
              </w:rPr>
              <w:t>Cu referire la autoritățile administrative din subordinea ministerului:</w:t>
            </w:r>
          </w:p>
          <w:p w:rsidR="00A35788" w:rsidRPr="0078517A" w:rsidRDefault="00A35788" w:rsidP="005E6AAA">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Agenția </w:t>
            </w:r>
            <w:proofErr w:type="spellStart"/>
            <w:r w:rsidRPr="0078517A">
              <w:rPr>
                <w:rFonts w:ascii="Times New Roman" w:eastAsia="Times New Roman" w:hAnsi="Times New Roman" w:cs="Times New Roman"/>
                <w:sz w:val="24"/>
                <w:szCs w:val="24"/>
                <w:lang w:eastAsia="ro-RO"/>
              </w:rPr>
              <w:t>Propriețății</w:t>
            </w:r>
            <w:proofErr w:type="spellEnd"/>
            <w:r w:rsidRPr="0078517A">
              <w:rPr>
                <w:rFonts w:ascii="Times New Roman" w:eastAsia="Times New Roman" w:hAnsi="Times New Roman" w:cs="Times New Roman"/>
                <w:sz w:val="24"/>
                <w:szCs w:val="24"/>
                <w:lang w:eastAsia="ro-RO"/>
              </w:rPr>
              <w:t xml:space="preserve"> Publice: - 57 demersuri și 56 răspunsuri </w:t>
            </w:r>
          </w:p>
          <w:p w:rsidR="00A35788" w:rsidRPr="0078517A" w:rsidRDefault="00A35788" w:rsidP="005E6AAA">
            <w:pPr>
              <w:jc w:val="both"/>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Protecţia</w:t>
            </w:r>
            <w:proofErr w:type="spellEnd"/>
            <w:r w:rsidRPr="0078517A">
              <w:rPr>
                <w:rFonts w:ascii="Times New Roman" w:eastAsia="Times New Roman" w:hAnsi="Times New Roman" w:cs="Times New Roman"/>
                <w:sz w:val="24"/>
                <w:szCs w:val="24"/>
                <w:lang w:eastAsia="ro-RO"/>
              </w:rPr>
              <w:t xml:space="preserve"> Consumatorilor: Registrul de Stat al Controalelor plasat pe pagina web</w:t>
            </w:r>
          </w:p>
          <w:p w:rsidR="00A35788" w:rsidRPr="0078517A" w:rsidRDefault="00A35788" w:rsidP="005E6AAA">
            <w:pPr>
              <w:jc w:val="both"/>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Eficienţă</w:t>
            </w:r>
            <w:proofErr w:type="spellEnd"/>
            <w:r w:rsidRPr="0078517A">
              <w:rPr>
                <w:rFonts w:ascii="Times New Roman" w:eastAsia="Times New Roman" w:hAnsi="Times New Roman" w:cs="Times New Roman"/>
                <w:sz w:val="24"/>
                <w:szCs w:val="24"/>
                <w:lang w:eastAsia="ro-RO"/>
              </w:rPr>
              <w:t xml:space="preserve"> Energetică: - 600</w:t>
            </w:r>
          </w:p>
          <w:p w:rsidR="00A35788" w:rsidRPr="0078517A" w:rsidRDefault="00A35788" w:rsidP="005E6AAA">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Inspectoratul Energetic de Stat: - 0</w:t>
            </w:r>
          </w:p>
          <w:p w:rsidR="00A35788" w:rsidRPr="0078517A" w:rsidRDefault="00A35788" w:rsidP="005E6AAA">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Inspectoratul Principal de Stat pentru Supravegherea Tehnică a Obiectelor Industriale Periculoase: - 51</w:t>
            </w:r>
          </w:p>
          <w:p w:rsidR="00A35788" w:rsidRPr="0078517A" w:rsidRDefault="00A35788" w:rsidP="005E6AAA">
            <w:pPr>
              <w:jc w:val="both"/>
              <w:rPr>
                <w:rFonts w:ascii="Times New Roman" w:hAnsi="Times New Roman" w:cs="Times New Roman"/>
              </w:rPr>
            </w:pPr>
          </w:p>
          <w:p w:rsidR="006E3FBF" w:rsidRPr="0078517A" w:rsidRDefault="006E3FBF" w:rsidP="005E6AAA">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t xml:space="preserve">3.Numărul de refuzuri de acces la </w:t>
            </w:r>
            <w:proofErr w:type="spellStart"/>
            <w:r w:rsidRPr="0078517A">
              <w:rPr>
                <w:rFonts w:ascii="Times New Roman" w:eastAsia="Times New Roman" w:hAnsi="Times New Roman" w:cs="Times New Roman"/>
                <w:i/>
                <w:sz w:val="24"/>
                <w:szCs w:val="24"/>
                <w:lang w:eastAsia="ro-RO"/>
              </w:rPr>
              <w:t>informaţii</w:t>
            </w:r>
            <w:proofErr w:type="spellEnd"/>
            <w:r w:rsidRPr="0078517A">
              <w:rPr>
                <w:rFonts w:ascii="Times New Roman" w:eastAsia="Times New Roman" w:hAnsi="Times New Roman" w:cs="Times New Roman"/>
                <w:i/>
                <w:sz w:val="24"/>
                <w:szCs w:val="24"/>
                <w:lang w:eastAsia="ro-RO"/>
              </w:rPr>
              <w:t>:</w:t>
            </w:r>
          </w:p>
          <w:p w:rsidR="00A35788" w:rsidRPr="0078517A" w:rsidRDefault="00A35788" w:rsidP="005E6AAA">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Agenția </w:t>
            </w:r>
            <w:proofErr w:type="spellStart"/>
            <w:r w:rsidRPr="0078517A">
              <w:rPr>
                <w:rFonts w:ascii="Times New Roman" w:eastAsia="Times New Roman" w:hAnsi="Times New Roman" w:cs="Times New Roman"/>
                <w:sz w:val="24"/>
                <w:szCs w:val="24"/>
                <w:lang w:eastAsia="ro-RO"/>
              </w:rPr>
              <w:t>Propriețății</w:t>
            </w:r>
            <w:proofErr w:type="spellEnd"/>
            <w:r w:rsidRPr="0078517A">
              <w:rPr>
                <w:rFonts w:ascii="Times New Roman" w:eastAsia="Times New Roman" w:hAnsi="Times New Roman" w:cs="Times New Roman"/>
                <w:sz w:val="24"/>
                <w:szCs w:val="24"/>
                <w:lang w:eastAsia="ro-RO"/>
              </w:rPr>
              <w:t xml:space="preserve"> Publice: - 4 refuzuri</w:t>
            </w:r>
          </w:p>
          <w:p w:rsidR="00A35788" w:rsidRPr="0078517A" w:rsidRDefault="00A35788" w:rsidP="005E6AAA">
            <w:pPr>
              <w:jc w:val="both"/>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Protecţia</w:t>
            </w:r>
            <w:proofErr w:type="spellEnd"/>
            <w:r w:rsidRPr="0078517A">
              <w:rPr>
                <w:rFonts w:ascii="Times New Roman" w:eastAsia="Times New Roman" w:hAnsi="Times New Roman" w:cs="Times New Roman"/>
                <w:sz w:val="24"/>
                <w:szCs w:val="24"/>
                <w:lang w:eastAsia="ro-RO"/>
              </w:rPr>
              <w:t xml:space="preserve"> Consumatorilor: 0</w:t>
            </w:r>
          </w:p>
          <w:p w:rsidR="00A35788" w:rsidRPr="0078517A" w:rsidRDefault="00A35788" w:rsidP="005E6AAA">
            <w:pPr>
              <w:jc w:val="both"/>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Eficienţă</w:t>
            </w:r>
            <w:proofErr w:type="spellEnd"/>
            <w:r w:rsidRPr="0078517A">
              <w:rPr>
                <w:rFonts w:ascii="Times New Roman" w:eastAsia="Times New Roman" w:hAnsi="Times New Roman" w:cs="Times New Roman"/>
                <w:sz w:val="24"/>
                <w:szCs w:val="24"/>
                <w:lang w:eastAsia="ro-RO"/>
              </w:rPr>
              <w:t xml:space="preserve"> Energetică: - 0</w:t>
            </w:r>
          </w:p>
          <w:p w:rsidR="00A35788" w:rsidRPr="0078517A" w:rsidRDefault="00A35788" w:rsidP="005E6AAA">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Inspectoratul Energetic de Stat: - 0</w:t>
            </w:r>
          </w:p>
          <w:p w:rsidR="00A35788" w:rsidRPr="0078517A" w:rsidRDefault="00A35788" w:rsidP="005E6AAA">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Inspectoratul Principal de Stat pentru Supravegherea Tehnică a Obiectelor Industriale Periculoase: - 0</w:t>
            </w:r>
          </w:p>
          <w:p w:rsidR="006E3FBF" w:rsidRPr="0078517A" w:rsidRDefault="006E3FBF" w:rsidP="005E6AAA">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sz w:val="24"/>
                <w:szCs w:val="24"/>
                <w:lang w:eastAsia="ro-RO"/>
              </w:rPr>
              <w:br/>
            </w:r>
            <w:r w:rsidRPr="0078517A">
              <w:rPr>
                <w:rFonts w:ascii="Times New Roman" w:eastAsia="Times New Roman" w:hAnsi="Times New Roman" w:cs="Times New Roman"/>
                <w:i/>
                <w:sz w:val="24"/>
                <w:szCs w:val="24"/>
                <w:lang w:eastAsia="ro-RO"/>
              </w:rPr>
              <w:t xml:space="preserve">4.Numărul </w:t>
            </w:r>
            <w:proofErr w:type="spellStart"/>
            <w:r w:rsidRPr="0078517A">
              <w:rPr>
                <w:rFonts w:ascii="Times New Roman" w:eastAsia="Times New Roman" w:hAnsi="Times New Roman" w:cs="Times New Roman"/>
                <w:i/>
                <w:sz w:val="24"/>
                <w:szCs w:val="24"/>
                <w:lang w:eastAsia="ro-RO"/>
              </w:rPr>
              <w:t>contestaţiilor</w:t>
            </w:r>
            <w:proofErr w:type="spellEnd"/>
            <w:r w:rsidRPr="0078517A">
              <w:rPr>
                <w:rFonts w:ascii="Times New Roman" w:eastAsia="Times New Roman" w:hAnsi="Times New Roman" w:cs="Times New Roman"/>
                <w:i/>
                <w:sz w:val="24"/>
                <w:szCs w:val="24"/>
                <w:lang w:eastAsia="ro-RO"/>
              </w:rPr>
              <w:t xml:space="preserve"> depuse anual în </w:t>
            </w:r>
            <w:proofErr w:type="spellStart"/>
            <w:r w:rsidRPr="0078517A">
              <w:rPr>
                <w:rFonts w:ascii="Times New Roman" w:eastAsia="Times New Roman" w:hAnsi="Times New Roman" w:cs="Times New Roman"/>
                <w:i/>
                <w:sz w:val="24"/>
                <w:szCs w:val="24"/>
                <w:lang w:eastAsia="ro-RO"/>
              </w:rPr>
              <w:t>instanţa</w:t>
            </w:r>
            <w:proofErr w:type="spellEnd"/>
            <w:r w:rsidRPr="0078517A">
              <w:rPr>
                <w:rFonts w:ascii="Times New Roman" w:eastAsia="Times New Roman" w:hAnsi="Times New Roman" w:cs="Times New Roman"/>
                <w:i/>
                <w:sz w:val="24"/>
                <w:szCs w:val="24"/>
                <w:lang w:eastAsia="ro-RO"/>
              </w:rPr>
              <w:t xml:space="preserve"> de judecată împotriva refuzului </w:t>
            </w:r>
            <w:proofErr w:type="spellStart"/>
            <w:r w:rsidRPr="0078517A">
              <w:rPr>
                <w:rFonts w:ascii="Times New Roman" w:eastAsia="Times New Roman" w:hAnsi="Times New Roman" w:cs="Times New Roman"/>
                <w:i/>
                <w:sz w:val="24"/>
                <w:szCs w:val="24"/>
                <w:lang w:eastAsia="ro-RO"/>
              </w:rPr>
              <w:t>entităţilor</w:t>
            </w:r>
            <w:proofErr w:type="spellEnd"/>
            <w:r w:rsidRPr="0078517A">
              <w:rPr>
                <w:rFonts w:ascii="Times New Roman" w:eastAsia="Times New Roman" w:hAnsi="Times New Roman" w:cs="Times New Roman"/>
                <w:i/>
                <w:sz w:val="24"/>
                <w:szCs w:val="24"/>
                <w:lang w:eastAsia="ro-RO"/>
              </w:rPr>
              <w:t xml:space="preserve"> publice de a oferi acces la </w:t>
            </w:r>
            <w:proofErr w:type="spellStart"/>
            <w:r w:rsidRPr="0078517A">
              <w:rPr>
                <w:rFonts w:ascii="Times New Roman" w:eastAsia="Times New Roman" w:hAnsi="Times New Roman" w:cs="Times New Roman"/>
                <w:i/>
                <w:sz w:val="24"/>
                <w:szCs w:val="24"/>
                <w:lang w:eastAsia="ro-RO"/>
              </w:rPr>
              <w:t>informaţii</w:t>
            </w:r>
            <w:proofErr w:type="spellEnd"/>
            <w:r w:rsidRPr="0078517A">
              <w:rPr>
                <w:rFonts w:ascii="Times New Roman" w:eastAsia="Times New Roman" w:hAnsi="Times New Roman" w:cs="Times New Roman"/>
                <w:i/>
                <w:sz w:val="24"/>
                <w:szCs w:val="24"/>
                <w:lang w:eastAsia="ro-RO"/>
              </w:rPr>
              <w:t>:</w:t>
            </w:r>
          </w:p>
          <w:p w:rsidR="00D778A2" w:rsidRPr="0078517A" w:rsidRDefault="00D778A2" w:rsidP="005E6AAA">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lastRenderedPageBreak/>
              <w:t xml:space="preserve">În perioada de raportare a fost contestat în instanța de judecată 1 răspuns cu privire la refuzul Agenției Proprietății Publice de a furniza informația solicitată. </w:t>
            </w:r>
          </w:p>
          <w:p w:rsidR="00DF6017" w:rsidRPr="0078517A" w:rsidRDefault="006E3FBF" w:rsidP="005E6AAA">
            <w:pPr>
              <w:jc w:val="both"/>
              <w:rPr>
                <w:rFonts w:ascii="Times New Roman" w:hAnsi="Times New Roman" w:cs="Times New Roman"/>
                <w:b/>
                <w:sz w:val="24"/>
                <w:szCs w:val="24"/>
              </w:rPr>
            </w:pPr>
            <w:r w:rsidRPr="0078517A">
              <w:rPr>
                <w:rFonts w:ascii="Times New Roman" w:eastAsia="Times New Roman" w:hAnsi="Times New Roman" w:cs="Times New Roman"/>
                <w:sz w:val="24"/>
                <w:szCs w:val="24"/>
                <w:lang w:eastAsia="ro-RO"/>
              </w:rPr>
              <w:t xml:space="preserve"> </w:t>
            </w:r>
            <w:r w:rsidRPr="0078517A">
              <w:rPr>
                <w:rFonts w:ascii="Times New Roman" w:eastAsia="Times New Roman" w:hAnsi="Times New Roman" w:cs="Times New Roman"/>
                <w:sz w:val="24"/>
                <w:szCs w:val="24"/>
                <w:lang w:eastAsia="ro-RO"/>
              </w:rPr>
              <w:br/>
            </w:r>
            <w:r w:rsidRPr="0078517A">
              <w:rPr>
                <w:rFonts w:ascii="Times New Roman" w:eastAsia="Times New Roman" w:hAnsi="Times New Roman" w:cs="Times New Roman"/>
                <w:i/>
                <w:sz w:val="24"/>
                <w:szCs w:val="24"/>
                <w:lang w:eastAsia="ro-RO"/>
              </w:rPr>
              <w:t xml:space="preserve">5.Numărul de </w:t>
            </w:r>
            <w:proofErr w:type="spellStart"/>
            <w:r w:rsidRPr="0078517A">
              <w:rPr>
                <w:rFonts w:ascii="Times New Roman" w:eastAsia="Times New Roman" w:hAnsi="Times New Roman" w:cs="Times New Roman"/>
                <w:i/>
                <w:sz w:val="24"/>
                <w:szCs w:val="24"/>
                <w:lang w:eastAsia="ro-RO"/>
              </w:rPr>
              <w:t>hotărîri</w:t>
            </w:r>
            <w:proofErr w:type="spellEnd"/>
            <w:r w:rsidRPr="0078517A">
              <w:rPr>
                <w:rFonts w:ascii="Times New Roman" w:eastAsia="Times New Roman" w:hAnsi="Times New Roman" w:cs="Times New Roman"/>
                <w:i/>
                <w:sz w:val="24"/>
                <w:szCs w:val="24"/>
                <w:lang w:eastAsia="ro-RO"/>
              </w:rPr>
              <w:t xml:space="preserve"> adoptate anual de </w:t>
            </w:r>
            <w:proofErr w:type="spellStart"/>
            <w:r w:rsidRPr="0078517A">
              <w:rPr>
                <w:rFonts w:ascii="Times New Roman" w:eastAsia="Times New Roman" w:hAnsi="Times New Roman" w:cs="Times New Roman"/>
                <w:i/>
                <w:sz w:val="24"/>
                <w:szCs w:val="24"/>
                <w:lang w:eastAsia="ro-RO"/>
              </w:rPr>
              <w:t>instanţele</w:t>
            </w:r>
            <w:proofErr w:type="spellEnd"/>
            <w:r w:rsidRPr="0078517A">
              <w:rPr>
                <w:rFonts w:ascii="Times New Roman" w:eastAsia="Times New Roman" w:hAnsi="Times New Roman" w:cs="Times New Roman"/>
                <w:i/>
                <w:sz w:val="24"/>
                <w:szCs w:val="24"/>
                <w:lang w:eastAsia="ro-RO"/>
              </w:rPr>
              <w:t xml:space="preserve"> de judecată privind obligarea </w:t>
            </w:r>
            <w:proofErr w:type="spellStart"/>
            <w:r w:rsidRPr="0078517A">
              <w:rPr>
                <w:rFonts w:ascii="Times New Roman" w:eastAsia="Times New Roman" w:hAnsi="Times New Roman" w:cs="Times New Roman"/>
                <w:i/>
                <w:sz w:val="24"/>
                <w:szCs w:val="24"/>
                <w:lang w:eastAsia="ro-RO"/>
              </w:rPr>
              <w:t>entităţilor</w:t>
            </w:r>
            <w:proofErr w:type="spellEnd"/>
            <w:r w:rsidRPr="0078517A">
              <w:rPr>
                <w:rFonts w:ascii="Times New Roman" w:eastAsia="Times New Roman" w:hAnsi="Times New Roman" w:cs="Times New Roman"/>
                <w:i/>
                <w:sz w:val="24"/>
                <w:szCs w:val="24"/>
                <w:lang w:eastAsia="ro-RO"/>
              </w:rPr>
              <w:t xml:space="preserve"> publice de a oferi </w:t>
            </w:r>
            <w:proofErr w:type="spellStart"/>
            <w:r w:rsidRPr="0078517A">
              <w:rPr>
                <w:rFonts w:ascii="Times New Roman" w:eastAsia="Times New Roman" w:hAnsi="Times New Roman" w:cs="Times New Roman"/>
                <w:i/>
                <w:sz w:val="24"/>
                <w:szCs w:val="24"/>
                <w:lang w:eastAsia="ro-RO"/>
              </w:rPr>
              <w:t>informaţiile</w:t>
            </w:r>
            <w:proofErr w:type="spellEnd"/>
            <w:r w:rsidRPr="0078517A">
              <w:rPr>
                <w:rFonts w:ascii="Times New Roman" w:eastAsia="Times New Roman" w:hAnsi="Times New Roman" w:cs="Times New Roman"/>
                <w:i/>
                <w:sz w:val="24"/>
                <w:szCs w:val="24"/>
                <w:lang w:eastAsia="ro-RO"/>
              </w:rPr>
              <w:t xml:space="preserve"> solicitate:</w:t>
            </w:r>
            <w:r w:rsidR="005E6AAA" w:rsidRPr="0078517A">
              <w:rPr>
                <w:rFonts w:ascii="Times New Roman" w:eastAsia="Times New Roman" w:hAnsi="Times New Roman" w:cs="Times New Roman"/>
                <w:i/>
                <w:sz w:val="24"/>
                <w:szCs w:val="24"/>
                <w:lang w:eastAsia="ro-RO"/>
              </w:rPr>
              <w:t xml:space="preserve"> </w:t>
            </w:r>
            <w:r w:rsidR="005E6AAA" w:rsidRPr="0078517A">
              <w:rPr>
                <w:rFonts w:ascii="Times New Roman" w:eastAsia="Times New Roman" w:hAnsi="Times New Roman" w:cs="Times New Roman"/>
                <w:sz w:val="24"/>
                <w:szCs w:val="24"/>
                <w:lang w:eastAsia="ro-RO"/>
              </w:rPr>
              <w:t>nu au fost.</w:t>
            </w:r>
          </w:p>
        </w:tc>
      </w:tr>
      <w:tr w:rsidR="00DF6017" w:rsidRPr="0078517A" w:rsidTr="000F5257">
        <w:tc>
          <w:tcPr>
            <w:tcW w:w="2359" w:type="dxa"/>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b/>
                <w:sz w:val="24"/>
                <w:szCs w:val="24"/>
                <w:lang w:eastAsia="ro-RO"/>
              </w:rPr>
              <w:lastRenderedPageBreak/>
              <w:t xml:space="preserve">11. </w:t>
            </w:r>
            <w:r w:rsidRPr="0078517A">
              <w:rPr>
                <w:rFonts w:ascii="Times New Roman" w:eastAsia="Times New Roman" w:hAnsi="Times New Roman" w:cs="Times New Roman"/>
                <w:sz w:val="24"/>
                <w:szCs w:val="24"/>
                <w:lang w:eastAsia="ro-RO"/>
              </w:rPr>
              <w:t xml:space="preserve">Asigurarea gestionării transparente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responsabile a patrimoniului public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a </w:t>
            </w:r>
            <w:proofErr w:type="spellStart"/>
            <w:r w:rsidRPr="0078517A">
              <w:rPr>
                <w:rFonts w:ascii="Times New Roman" w:eastAsia="Times New Roman" w:hAnsi="Times New Roman" w:cs="Times New Roman"/>
                <w:sz w:val="24"/>
                <w:szCs w:val="24"/>
                <w:lang w:eastAsia="ro-RO"/>
              </w:rPr>
              <w:t>asistenţei</w:t>
            </w:r>
            <w:proofErr w:type="spellEnd"/>
            <w:r w:rsidRPr="0078517A">
              <w:rPr>
                <w:rFonts w:ascii="Times New Roman" w:eastAsia="Times New Roman" w:hAnsi="Times New Roman" w:cs="Times New Roman"/>
                <w:sz w:val="24"/>
                <w:szCs w:val="24"/>
                <w:lang w:eastAsia="ro-RO"/>
              </w:rPr>
              <w:t xml:space="preserve"> externe</w:t>
            </w:r>
          </w:p>
        </w:tc>
        <w:tc>
          <w:tcPr>
            <w:tcW w:w="2831" w:type="dxa"/>
            <w:gridSpan w:val="2"/>
          </w:tcPr>
          <w:p w:rsidR="00DF6017" w:rsidRPr="0078517A" w:rsidRDefault="00DF6017" w:rsidP="00DF6017">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Informaţia</w:t>
            </w:r>
            <w:proofErr w:type="spellEnd"/>
            <w:r w:rsidRPr="0078517A">
              <w:rPr>
                <w:rFonts w:ascii="Times New Roman" w:eastAsia="Times New Roman" w:hAnsi="Times New Roman" w:cs="Times New Roman"/>
                <w:sz w:val="24"/>
                <w:szCs w:val="24"/>
                <w:lang w:eastAsia="ro-RO"/>
              </w:rPr>
              <w:t xml:space="preserve"> privind gestionarea patrimoniului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 publicată. </w:t>
            </w:r>
            <w:r w:rsidRPr="0078517A">
              <w:rPr>
                <w:rFonts w:ascii="Times New Roman" w:eastAsia="Times New Roman" w:hAnsi="Times New Roman" w:cs="Times New Roman"/>
                <w:sz w:val="24"/>
                <w:szCs w:val="24"/>
                <w:lang w:eastAsia="ro-RO"/>
              </w:rPr>
              <w:br/>
            </w:r>
            <w:proofErr w:type="spellStart"/>
            <w:r w:rsidRPr="0078517A">
              <w:rPr>
                <w:rFonts w:ascii="Times New Roman" w:eastAsia="Times New Roman" w:hAnsi="Times New Roman" w:cs="Times New Roman"/>
                <w:sz w:val="24"/>
                <w:szCs w:val="24"/>
                <w:lang w:eastAsia="ro-RO"/>
              </w:rPr>
              <w:t>Informaţia</w:t>
            </w:r>
            <w:proofErr w:type="spellEnd"/>
            <w:r w:rsidRPr="0078517A">
              <w:rPr>
                <w:rFonts w:ascii="Times New Roman" w:eastAsia="Times New Roman" w:hAnsi="Times New Roman" w:cs="Times New Roman"/>
                <w:sz w:val="24"/>
                <w:szCs w:val="24"/>
                <w:lang w:eastAsia="ro-RO"/>
              </w:rPr>
              <w:t xml:space="preserve"> privind atragerea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gestionarea </w:t>
            </w:r>
            <w:proofErr w:type="spellStart"/>
            <w:r w:rsidRPr="0078517A">
              <w:rPr>
                <w:rFonts w:ascii="Times New Roman" w:eastAsia="Times New Roman" w:hAnsi="Times New Roman" w:cs="Times New Roman"/>
                <w:sz w:val="24"/>
                <w:szCs w:val="24"/>
                <w:lang w:eastAsia="ro-RO"/>
              </w:rPr>
              <w:t>asistenţei</w:t>
            </w:r>
            <w:proofErr w:type="spellEnd"/>
            <w:r w:rsidRPr="0078517A">
              <w:rPr>
                <w:rFonts w:ascii="Times New Roman" w:eastAsia="Times New Roman" w:hAnsi="Times New Roman" w:cs="Times New Roman"/>
                <w:sz w:val="24"/>
                <w:szCs w:val="24"/>
                <w:lang w:eastAsia="ro-RO"/>
              </w:rPr>
              <w:t xml:space="preserve"> externe, publicată. </w:t>
            </w:r>
            <w:r w:rsidRPr="0078517A">
              <w:rPr>
                <w:rFonts w:ascii="Times New Roman" w:eastAsia="Times New Roman" w:hAnsi="Times New Roman" w:cs="Times New Roman"/>
                <w:sz w:val="24"/>
                <w:szCs w:val="24"/>
                <w:lang w:eastAsia="ro-RO"/>
              </w:rPr>
              <w:br/>
              <w:t xml:space="preserve">Rapoartele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 care au atras fonduri externe cu privire la rezultatul (</w:t>
            </w:r>
            <w:proofErr w:type="spellStart"/>
            <w:r w:rsidRPr="0078517A">
              <w:rPr>
                <w:rFonts w:ascii="Times New Roman" w:eastAsia="Times New Roman" w:hAnsi="Times New Roman" w:cs="Times New Roman"/>
                <w:sz w:val="24"/>
                <w:szCs w:val="24"/>
                <w:lang w:eastAsia="ro-RO"/>
              </w:rPr>
              <w:t>performanţa</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obţinut</w:t>
            </w:r>
            <w:proofErr w:type="spellEnd"/>
            <w:r w:rsidRPr="0078517A">
              <w:rPr>
                <w:rFonts w:ascii="Times New Roman" w:eastAsia="Times New Roman" w:hAnsi="Times New Roman" w:cs="Times New Roman"/>
                <w:sz w:val="24"/>
                <w:szCs w:val="24"/>
                <w:lang w:eastAsia="ro-RO"/>
              </w:rPr>
              <w:t xml:space="preserve"> în urma acestei </w:t>
            </w:r>
            <w:proofErr w:type="spellStart"/>
            <w:r w:rsidRPr="0078517A">
              <w:rPr>
                <w:rFonts w:ascii="Times New Roman" w:eastAsia="Times New Roman" w:hAnsi="Times New Roman" w:cs="Times New Roman"/>
                <w:sz w:val="24"/>
                <w:szCs w:val="24"/>
                <w:lang w:eastAsia="ro-RO"/>
              </w:rPr>
              <w:t>asistenţe</w:t>
            </w:r>
            <w:proofErr w:type="spellEnd"/>
            <w:r w:rsidRPr="0078517A">
              <w:rPr>
                <w:rFonts w:ascii="Times New Roman" w:eastAsia="Times New Roman" w:hAnsi="Times New Roman" w:cs="Times New Roman"/>
                <w:sz w:val="24"/>
                <w:szCs w:val="24"/>
                <w:lang w:eastAsia="ro-RO"/>
              </w:rPr>
              <w:t xml:space="preserve">. </w:t>
            </w:r>
            <w:r w:rsidRPr="0078517A">
              <w:rPr>
                <w:rFonts w:ascii="Times New Roman" w:eastAsia="Times New Roman" w:hAnsi="Times New Roman" w:cs="Times New Roman"/>
                <w:sz w:val="24"/>
                <w:szCs w:val="24"/>
                <w:lang w:eastAsia="ro-RO"/>
              </w:rPr>
              <w:br/>
              <w:t xml:space="preserve">Cartele de audit intern, planurile strategice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planurile anuale ale </w:t>
            </w:r>
            <w:proofErr w:type="spellStart"/>
            <w:r w:rsidRPr="0078517A">
              <w:rPr>
                <w:rFonts w:ascii="Times New Roman" w:eastAsia="Times New Roman" w:hAnsi="Times New Roman" w:cs="Times New Roman"/>
                <w:sz w:val="24"/>
                <w:szCs w:val="24"/>
                <w:lang w:eastAsia="ro-RO"/>
              </w:rPr>
              <w:t>activităţii</w:t>
            </w:r>
            <w:proofErr w:type="spellEnd"/>
            <w:r w:rsidRPr="0078517A">
              <w:rPr>
                <w:rFonts w:ascii="Times New Roman" w:eastAsia="Times New Roman" w:hAnsi="Times New Roman" w:cs="Times New Roman"/>
                <w:sz w:val="24"/>
                <w:szCs w:val="24"/>
                <w:lang w:eastAsia="ro-RO"/>
              </w:rPr>
              <w:t xml:space="preserve"> de audit, aprobate de către </w:t>
            </w:r>
            <w:proofErr w:type="spellStart"/>
            <w:r w:rsidRPr="0078517A">
              <w:rPr>
                <w:rFonts w:ascii="Times New Roman" w:eastAsia="Times New Roman" w:hAnsi="Times New Roman" w:cs="Times New Roman"/>
                <w:sz w:val="24"/>
                <w:szCs w:val="24"/>
                <w:lang w:eastAsia="ro-RO"/>
              </w:rPr>
              <w:t>entităţile</w:t>
            </w:r>
            <w:proofErr w:type="spellEnd"/>
            <w:r w:rsidRPr="0078517A">
              <w:rPr>
                <w:rFonts w:ascii="Times New Roman" w:eastAsia="Times New Roman" w:hAnsi="Times New Roman" w:cs="Times New Roman"/>
                <w:sz w:val="24"/>
                <w:szCs w:val="24"/>
                <w:lang w:eastAsia="ro-RO"/>
              </w:rPr>
              <w:t xml:space="preserve"> publice. </w:t>
            </w:r>
            <w:r w:rsidRPr="0078517A">
              <w:rPr>
                <w:rFonts w:ascii="Times New Roman" w:eastAsia="Times New Roman" w:hAnsi="Times New Roman" w:cs="Times New Roman"/>
                <w:sz w:val="24"/>
                <w:szCs w:val="24"/>
                <w:lang w:eastAsia="ro-RO"/>
              </w:rPr>
              <w:br/>
            </w:r>
            <w:proofErr w:type="spellStart"/>
            <w:r w:rsidRPr="0078517A">
              <w:rPr>
                <w:rFonts w:ascii="Times New Roman" w:eastAsia="Times New Roman" w:hAnsi="Times New Roman" w:cs="Times New Roman"/>
                <w:sz w:val="24"/>
                <w:szCs w:val="24"/>
                <w:lang w:eastAsia="ro-RO"/>
              </w:rPr>
              <w:t>Declaraţiile</w:t>
            </w:r>
            <w:proofErr w:type="spellEnd"/>
            <w:r w:rsidRPr="0078517A">
              <w:rPr>
                <w:rFonts w:ascii="Times New Roman" w:eastAsia="Times New Roman" w:hAnsi="Times New Roman" w:cs="Times New Roman"/>
                <w:sz w:val="24"/>
                <w:szCs w:val="24"/>
                <w:lang w:eastAsia="ro-RO"/>
              </w:rPr>
              <w:t xml:space="preserve"> privind buna guvernare, publicate pe paginile web ale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 </w:t>
            </w:r>
            <w:r w:rsidRPr="0078517A">
              <w:rPr>
                <w:rFonts w:ascii="Times New Roman" w:eastAsia="Times New Roman" w:hAnsi="Times New Roman" w:cs="Times New Roman"/>
                <w:sz w:val="24"/>
                <w:szCs w:val="24"/>
                <w:lang w:eastAsia="ro-RO"/>
              </w:rPr>
              <w:br/>
              <w:t xml:space="preserve">Raportul anual consolidat privind controlul financiar </w:t>
            </w:r>
            <w:r w:rsidRPr="0078517A">
              <w:rPr>
                <w:rFonts w:ascii="Times New Roman" w:eastAsia="Times New Roman" w:hAnsi="Times New Roman" w:cs="Times New Roman"/>
                <w:sz w:val="24"/>
                <w:szCs w:val="24"/>
                <w:lang w:eastAsia="ro-RO"/>
              </w:rPr>
              <w:lastRenderedPageBreak/>
              <w:t xml:space="preserve">public intern, prezentat la Guvern. </w:t>
            </w:r>
            <w:r w:rsidRPr="0078517A">
              <w:rPr>
                <w:rFonts w:ascii="Times New Roman" w:eastAsia="Times New Roman" w:hAnsi="Times New Roman" w:cs="Times New Roman"/>
                <w:sz w:val="24"/>
                <w:szCs w:val="24"/>
                <w:lang w:eastAsia="ro-RO"/>
              </w:rPr>
              <w:br/>
              <w:t xml:space="preserve">Planurile anuale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trimestriale de </w:t>
            </w:r>
            <w:proofErr w:type="spellStart"/>
            <w:r w:rsidRPr="0078517A">
              <w:rPr>
                <w:rFonts w:ascii="Times New Roman" w:eastAsia="Times New Roman" w:hAnsi="Times New Roman" w:cs="Times New Roman"/>
                <w:sz w:val="24"/>
                <w:szCs w:val="24"/>
                <w:lang w:eastAsia="ro-RO"/>
              </w:rPr>
              <w:t>achiziţii</w:t>
            </w:r>
            <w:proofErr w:type="spellEnd"/>
            <w:r w:rsidRPr="0078517A">
              <w:rPr>
                <w:rFonts w:ascii="Times New Roman" w:eastAsia="Times New Roman" w:hAnsi="Times New Roman" w:cs="Times New Roman"/>
                <w:sz w:val="24"/>
                <w:szCs w:val="24"/>
                <w:lang w:eastAsia="ro-RO"/>
              </w:rPr>
              <w:t xml:space="preserve"> publice ale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 publicate pe paginile lor web oficiale. </w:t>
            </w:r>
            <w:r w:rsidRPr="0078517A">
              <w:rPr>
                <w:rFonts w:ascii="Times New Roman" w:eastAsia="Times New Roman" w:hAnsi="Times New Roman" w:cs="Times New Roman"/>
                <w:sz w:val="24"/>
                <w:szCs w:val="24"/>
                <w:lang w:eastAsia="ro-RO"/>
              </w:rPr>
              <w:br/>
              <w:t xml:space="preserve">Rapoartele </w:t>
            </w:r>
            <w:proofErr w:type="spellStart"/>
            <w:r w:rsidRPr="0078517A">
              <w:rPr>
                <w:rFonts w:ascii="Times New Roman" w:eastAsia="Times New Roman" w:hAnsi="Times New Roman" w:cs="Times New Roman"/>
                <w:sz w:val="24"/>
                <w:szCs w:val="24"/>
                <w:lang w:eastAsia="ro-RO"/>
              </w:rPr>
              <w:t>Agenţiei</w:t>
            </w:r>
            <w:proofErr w:type="spellEnd"/>
            <w:r w:rsidRPr="0078517A">
              <w:rPr>
                <w:rFonts w:ascii="Times New Roman" w:eastAsia="Times New Roman" w:hAnsi="Times New Roman" w:cs="Times New Roman"/>
                <w:sz w:val="24"/>
                <w:szCs w:val="24"/>
                <w:lang w:eastAsia="ro-RO"/>
              </w:rPr>
              <w:t xml:space="preserve"> de </w:t>
            </w:r>
            <w:proofErr w:type="spellStart"/>
            <w:r w:rsidRPr="0078517A">
              <w:rPr>
                <w:rFonts w:ascii="Times New Roman" w:eastAsia="Times New Roman" w:hAnsi="Times New Roman" w:cs="Times New Roman"/>
                <w:sz w:val="24"/>
                <w:szCs w:val="24"/>
                <w:lang w:eastAsia="ro-RO"/>
              </w:rPr>
              <w:t>Achiziţii</w:t>
            </w:r>
            <w:proofErr w:type="spellEnd"/>
            <w:r w:rsidRPr="0078517A">
              <w:rPr>
                <w:rFonts w:ascii="Times New Roman" w:eastAsia="Times New Roman" w:hAnsi="Times New Roman" w:cs="Times New Roman"/>
                <w:sz w:val="24"/>
                <w:szCs w:val="24"/>
                <w:lang w:eastAsia="ro-RO"/>
              </w:rPr>
              <w:t xml:space="preserve"> Publice privind </w:t>
            </w:r>
            <w:proofErr w:type="spellStart"/>
            <w:r w:rsidRPr="0078517A">
              <w:rPr>
                <w:rFonts w:ascii="Times New Roman" w:eastAsia="Times New Roman" w:hAnsi="Times New Roman" w:cs="Times New Roman"/>
                <w:sz w:val="24"/>
                <w:szCs w:val="24"/>
                <w:lang w:eastAsia="ro-RO"/>
              </w:rPr>
              <w:t>achiziţiile</w:t>
            </w:r>
            <w:proofErr w:type="spellEnd"/>
            <w:r w:rsidRPr="0078517A">
              <w:rPr>
                <w:rFonts w:ascii="Times New Roman" w:eastAsia="Times New Roman" w:hAnsi="Times New Roman" w:cs="Times New Roman"/>
                <w:sz w:val="24"/>
                <w:szCs w:val="24"/>
                <w:lang w:eastAsia="ro-RO"/>
              </w:rPr>
              <w:t xml:space="preserve"> publice efectuate. </w:t>
            </w:r>
            <w:r w:rsidRPr="0078517A">
              <w:rPr>
                <w:rFonts w:ascii="Times New Roman" w:eastAsia="Times New Roman" w:hAnsi="Times New Roman" w:cs="Times New Roman"/>
                <w:sz w:val="24"/>
                <w:szCs w:val="24"/>
                <w:lang w:eastAsia="ro-RO"/>
              </w:rPr>
              <w:br/>
              <w:t xml:space="preserve">Numărul de rezultate ale procedurilor de </w:t>
            </w:r>
            <w:proofErr w:type="spellStart"/>
            <w:r w:rsidRPr="0078517A">
              <w:rPr>
                <w:rFonts w:ascii="Times New Roman" w:eastAsia="Times New Roman" w:hAnsi="Times New Roman" w:cs="Times New Roman"/>
                <w:sz w:val="24"/>
                <w:szCs w:val="24"/>
                <w:lang w:eastAsia="ro-RO"/>
              </w:rPr>
              <w:t>achiziţii</w:t>
            </w:r>
            <w:proofErr w:type="spellEnd"/>
            <w:r w:rsidRPr="0078517A">
              <w:rPr>
                <w:rFonts w:ascii="Times New Roman" w:eastAsia="Times New Roman" w:hAnsi="Times New Roman" w:cs="Times New Roman"/>
                <w:sz w:val="24"/>
                <w:szCs w:val="24"/>
                <w:lang w:eastAsia="ro-RO"/>
              </w:rPr>
              <w:t xml:space="preserve"> publice contestate la </w:t>
            </w: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Naţională</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Soluţionarea</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Contestaţiilor</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în </w:t>
            </w:r>
            <w:proofErr w:type="spellStart"/>
            <w:r w:rsidRPr="0078517A">
              <w:rPr>
                <w:rFonts w:ascii="Times New Roman" w:eastAsia="Times New Roman" w:hAnsi="Times New Roman" w:cs="Times New Roman"/>
                <w:sz w:val="24"/>
                <w:szCs w:val="24"/>
                <w:lang w:eastAsia="ro-RO"/>
              </w:rPr>
              <w:t>instanţele</w:t>
            </w:r>
            <w:proofErr w:type="spellEnd"/>
            <w:r w:rsidRPr="0078517A">
              <w:rPr>
                <w:rFonts w:ascii="Times New Roman" w:eastAsia="Times New Roman" w:hAnsi="Times New Roman" w:cs="Times New Roman"/>
                <w:sz w:val="24"/>
                <w:szCs w:val="24"/>
                <w:lang w:eastAsia="ro-RO"/>
              </w:rPr>
              <w:t xml:space="preserve"> de judecată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rezultatele examinării</w:t>
            </w:r>
          </w:p>
        </w:tc>
        <w:tc>
          <w:tcPr>
            <w:tcW w:w="1671" w:type="dxa"/>
          </w:tcPr>
          <w:p w:rsidR="00DF6017" w:rsidRPr="0078517A" w:rsidRDefault="00DF6017" w:rsidP="00DF6017">
            <w:pPr>
              <w:jc w:val="cente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lastRenderedPageBreak/>
              <w:t>Permanent, cu verificarea anuală a indicatorilor de progres</w:t>
            </w:r>
          </w:p>
        </w:tc>
        <w:tc>
          <w:tcPr>
            <w:tcW w:w="1526" w:type="dxa"/>
            <w:gridSpan w:val="2"/>
          </w:tcPr>
          <w:p w:rsidR="00DF6017" w:rsidRPr="0078517A" w:rsidRDefault="00DF6017" w:rsidP="00DF6017">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Entităţile</w:t>
            </w:r>
            <w:proofErr w:type="spellEnd"/>
            <w:r w:rsidRPr="0078517A">
              <w:rPr>
                <w:rFonts w:ascii="Times New Roman" w:eastAsia="Times New Roman" w:hAnsi="Times New Roman" w:cs="Times New Roman"/>
                <w:sz w:val="24"/>
                <w:szCs w:val="24"/>
                <w:lang w:eastAsia="ro-RO"/>
              </w:rPr>
              <w:t xml:space="preserve"> publice;</w:t>
            </w:r>
            <w:r w:rsidRPr="0078517A">
              <w:rPr>
                <w:rFonts w:ascii="Times New Roman" w:eastAsia="Times New Roman" w:hAnsi="Times New Roman" w:cs="Times New Roman"/>
                <w:sz w:val="24"/>
                <w:szCs w:val="24"/>
                <w:lang w:eastAsia="ro-RO"/>
              </w:rPr>
              <w:br/>
              <w:t>MF;</w:t>
            </w:r>
            <w:r w:rsidRPr="0078517A">
              <w:rPr>
                <w:rFonts w:ascii="Times New Roman" w:eastAsia="Times New Roman" w:hAnsi="Times New Roman" w:cs="Times New Roman"/>
                <w:sz w:val="24"/>
                <w:szCs w:val="24"/>
                <w:lang w:eastAsia="ro-RO"/>
              </w:rPr>
              <w:br/>
              <w:t>AAP</w:t>
            </w:r>
          </w:p>
        </w:tc>
        <w:tc>
          <w:tcPr>
            <w:tcW w:w="2077" w:type="dxa"/>
            <w:gridSpan w:val="3"/>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Platforma electronică de asigurare a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instituţionale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e-cazierul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profesionale</w:t>
            </w:r>
          </w:p>
        </w:tc>
        <w:tc>
          <w:tcPr>
            <w:tcW w:w="4836" w:type="dxa"/>
          </w:tcPr>
          <w:p w:rsidR="00894E56" w:rsidRPr="0078517A" w:rsidRDefault="00894E56" w:rsidP="00894E56">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t xml:space="preserve">1.Informaţia privind gestionarea patrimoniului </w:t>
            </w:r>
            <w:proofErr w:type="spellStart"/>
            <w:r w:rsidRPr="0078517A">
              <w:rPr>
                <w:rFonts w:ascii="Times New Roman" w:eastAsia="Times New Roman" w:hAnsi="Times New Roman" w:cs="Times New Roman"/>
                <w:i/>
                <w:sz w:val="24"/>
                <w:szCs w:val="24"/>
                <w:lang w:eastAsia="ro-RO"/>
              </w:rPr>
              <w:t>entităţilor</w:t>
            </w:r>
            <w:proofErr w:type="spellEnd"/>
            <w:r w:rsidRPr="0078517A">
              <w:rPr>
                <w:rFonts w:ascii="Times New Roman" w:eastAsia="Times New Roman" w:hAnsi="Times New Roman" w:cs="Times New Roman"/>
                <w:i/>
                <w:sz w:val="24"/>
                <w:szCs w:val="24"/>
                <w:lang w:eastAsia="ro-RO"/>
              </w:rPr>
              <w:t xml:space="preserve"> publice publicată:</w:t>
            </w:r>
          </w:p>
          <w:p w:rsidR="00894E56" w:rsidRPr="0078517A" w:rsidRDefault="00226872" w:rsidP="00894E56">
            <w:pPr>
              <w:rPr>
                <w:rFonts w:ascii="Times New Roman" w:eastAsia="Times New Roman" w:hAnsi="Times New Roman" w:cs="Times New Roman"/>
                <w:sz w:val="24"/>
                <w:szCs w:val="24"/>
                <w:lang w:val="ro-MD" w:eastAsia="ru-RU"/>
              </w:rPr>
            </w:pPr>
            <w:r w:rsidRPr="0078517A">
              <w:rPr>
                <w:rFonts w:ascii="Times New Roman" w:eastAsia="Times New Roman" w:hAnsi="Times New Roman" w:cs="Times New Roman"/>
                <w:sz w:val="24"/>
                <w:szCs w:val="24"/>
                <w:lang w:val="ro-MD" w:eastAsia="ru-RU"/>
              </w:rPr>
              <w:t xml:space="preserve">Registrul patrimoniului public deține Agenția Proprietății Publice. </w:t>
            </w:r>
            <w:r w:rsidR="00894E56" w:rsidRPr="0078517A">
              <w:rPr>
                <w:rFonts w:ascii="Times New Roman" w:eastAsia="Times New Roman" w:hAnsi="Times New Roman" w:cs="Times New Roman"/>
                <w:sz w:val="24"/>
                <w:szCs w:val="24"/>
                <w:lang w:val="ro-MD" w:eastAsia="ru-RU"/>
              </w:rPr>
              <w:t>Pe portalul datelor deschise date.gov.md și pe pagina web a APP sunt plasate următoarele seturi de date:</w:t>
            </w:r>
          </w:p>
          <w:p w:rsidR="00894E56" w:rsidRPr="0078517A" w:rsidRDefault="00894E56" w:rsidP="00894E56">
            <w:pPr>
              <w:rPr>
                <w:rFonts w:ascii="Times New Roman" w:eastAsia="Times New Roman" w:hAnsi="Times New Roman" w:cs="Times New Roman"/>
                <w:sz w:val="24"/>
                <w:szCs w:val="24"/>
                <w:lang w:val="ro-MD" w:eastAsia="ru-RU"/>
              </w:rPr>
            </w:pPr>
            <w:r w:rsidRPr="0078517A">
              <w:rPr>
                <w:rFonts w:ascii="Times New Roman" w:eastAsia="Times New Roman" w:hAnsi="Times New Roman" w:cs="Times New Roman"/>
                <w:sz w:val="24"/>
                <w:szCs w:val="24"/>
                <w:lang w:val="ro-MD" w:eastAsia="ru-RU"/>
              </w:rPr>
              <w:t xml:space="preserve">- privind societățile pe acțiuni cu cotă </w:t>
            </w:r>
            <w:proofErr w:type="spellStart"/>
            <w:r w:rsidRPr="0078517A">
              <w:rPr>
                <w:rFonts w:ascii="Times New Roman" w:eastAsia="Times New Roman" w:hAnsi="Times New Roman" w:cs="Times New Roman"/>
                <w:sz w:val="24"/>
                <w:szCs w:val="24"/>
                <w:lang w:val="ro-MD" w:eastAsia="ru-RU"/>
              </w:rPr>
              <w:t>pulică</w:t>
            </w:r>
            <w:proofErr w:type="spellEnd"/>
            <w:r w:rsidRPr="0078517A">
              <w:rPr>
                <w:rFonts w:ascii="Times New Roman" w:eastAsia="Times New Roman" w:hAnsi="Times New Roman" w:cs="Times New Roman"/>
                <w:sz w:val="24"/>
                <w:szCs w:val="24"/>
                <w:lang w:val="ro-MD" w:eastAsia="ru-RU"/>
              </w:rPr>
              <w:t xml:space="preserve"> și date  privind întreprinderile de stat/municipale  din Registrul patrimoniului public la </w:t>
            </w:r>
            <w:proofErr w:type="spellStart"/>
            <w:r w:rsidRPr="0078517A">
              <w:rPr>
                <w:rFonts w:ascii="Times New Roman" w:eastAsia="Times New Roman" w:hAnsi="Times New Roman" w:cs="Times New Roman"/>
                <w:sz w:val="24"/>
                <w:szCs w:val="24"/>
                <w:lang w:val="ro-MD" w:eastAsia="ru-RU"/>
              </w:rPr>
              <w:t>situaţia</w:t>
            </w:r>
            <w:proofErr w:type="spellEnd"/>
            <w:r w:rsidRPr="0078517A">
              <w:rPr>
                <w:rFonts w:ascii="Times New Roman" w:eastAsia="Times New Roman" w:hAnsi="Times New Roman" w:cs="Times New Roman"/>
                <w:sz w:val="24"/>
                <w:szCs w:val="24"/>
                <w:lang w:val="ro-MD" w:eastAsia="ru-RU"/>
              </w:rPr>
              <w:t xml:space="preserve"> din 01.01.2017;</w:t>
            </w:r>
          </w:p>
          <w:p w:rsidR="00894E56" w:rsidRPr="0078517A" w:rsidRDefault="00894E56" w:rsidP="00894E56">
            <w:pPr>
              <w:rPr>
                <w:rFonts w:ascii="Times New Roman" w:eastAsia="Times New Roman" w:hAnsi="Times New Roman" w:cs="Times New Roman"/>
                <w:sz w:val="24"/>
                <w:szCs w:val="24"/>
                <w:lang w:val="ro-MD" w:eastAsia="ru-RU"/>
              </w:rPr>
            </w:pPr>
            <w:r w:rsidRPr="0078517A">
              <w:rPr>
                <w:rFonts w:ascii="Times New Roman" w:eastAsia="Times New Roman" w:hAnsi="Times New Roman" w:cs="Times New Roman"/>
                <w:sz w:val="24"/>
                <w:szCs w:val="24"/>
                <w:lang w:val="ro-MD" w:eastAsia="ru-RU"/>
              </w:rPr>
              <w:t xml:space="preserve">-  privind </w:t>
            </w:r>
            <w:proofErr w:type="spellStart"/>
            <w:r w:rsidRPr="0078517A">
              <w:rPr>
                <w:rFonts w:ascii="Times New Roman" w:eastAsia="Times New Roman" w:hAnsi="Times New Roman" w:cs="Times New Roman"/>
                <w:sz w:val="24"/>
                <w:szCs w:val="24"/>
                <w:lang w:val="ro-MD" w:eastAsia="ru-RU"/>
              </w:rPr>
              <w:t>instituţiile</w:t>
            </w:r>
            <w:proofErr w:type="spellEnd"/>
            <w:r w:rsidRPr="0078517A">
              <w:rPr>
                <w:rFonts w:ascii="Times New Roman" w:eastAsia="Times New Roman" w:hAnsi="Times New Roman" w:cs="Times New Roman"/>
                <w:sz w:val="24"/>
                <w:szCs w:val="24"/>
                <w:lang w:val="ro-MD" w:eastAsia="ru-RU"/>
              </w:rPr>
              <w:t xml:space="preserve"> publice din RPP la </w:t>
            </w:r>
            <w:proofErr w:type="spellStart"/>
            <w:r w:rsidRPr="0078517A">
              <w:rPr>
                <w:rFonts w:ascii="Times New Roman" w:eastAsia="Times New Roman" w:hAnsi="Times New Roman" w:cs="Times New Roman"/>
                <w:sz w:val="24"/>
                <w:szCs w:val="24"/>
                <w:lang w:val="ro-MD" w:eastAsia="ru-RU"/>
              </w:rPr>
              <w:t>situaţia</w:t>
            </w:r>
            <w:proofErr w:type="spellEnd"/>
            <w:r w:rsidRPr="0078517A">
              <w:rPr>
                <w:rFonts w:ascii="Times New Roman" w:eastAsia="Times New Roman" w:hAnsi="Times New Roman" w:cs="Times New Roman"/>
                <w:sz w:val="24"/>
                <w:szCs w:val="24"/>
                <w:lang w:val="ro-MD" w:eastAsia="ru-RU"/>
              </w:rPr>
              <w:t xml:space="preserve"> din 01.01.2017;</w:t>
            </w:r>
          </w:p>
          <w:p w:rsidR="00894E56" w:rsidRPr="0078517A" w:rsidRDefault="00894E56" w:rsidP="00894E56">
            <w:pPr>
              <w:rPr>
                <w:rFonts w:ascii="Times New Roman" w:eastAsia="Times New Roman" w:hAnsi="Times New Roman" w:cs="Times New Roman"/>
                <w:sz w:val="24"/>
                <w:szCs w:val="24"/>
                <w:lang w:val="ro-MD" w:eastAsia="ru-RU"/>
              </w:rPr>
            </w:pPr>
            <w:r w:rsidRPr="0078517A">
              <w:rPr>
                <w:rFonts w:ascii="Times New Roman" w:eastAsia="Times New Roman" w:hAnsi="Times New Roman" w:cs="Times New Roman"/>
                <w:sz w:val="24"/>
                <w:szCs w:val="24"/>
                <w:lang w:val="ro-MD" w:eastAsia="ru-RU"/>
              </w:rPr>
              <w:t xml:space="preserve">- privind indicatorii </w:t>
            </w:r>
            <w:proofErr w:type="spellStart"/>
            <w:r w:rsidRPr="0078517A">
              <w:rPr>
                <w:rFonts w:ascii="Times New Roman" w:eastAsia="Times New Roman" w:hAnsi="Times New Roman" w:cs="Times New Roman"/>
                <w:sz w:val="24"/>
                <w:szCs w:val="24"/>
                <w:lang w:val="ro-MD" w:eastAsia="ru-RU"/>
              </w:rPr>
              <w:t>activităţii</w:t>
            </w:r>
            <w:proofErr w:type="spellEnd"/>
            <w:r w:rsidRPr="0078517A">
              <w:rPr>
                <w:rFonts w:ascii="Times New Roman" w:eastAsia="Times New Roman" w:hAnsi="Times New Roman" w:cs="Times New Roman"/>
                <w:sz w:val="24"/>
                <w:szCs w:val="24"/>
                <w:lang w:val="ro-MD" w:eastAsia="ru-RU"/>
              </w:rPr>
              <w:t xml:space="preserve"> </w:t>
            </w:r>
            <w:proofErr w:type="spellStart"/>
            <w:r w:rsidRPr="0078517A">
              <w:rPr>
                <w:rFonts w:ascii="Times New Roman" w:eastAsia="Times New Roman" w:hAnsi="Times New Roman" w:cs="Times New Roman"/>
                <w:sz w:val="24"/>
                <w:szCs w:val="24"/>
                <w:lang w:val="ro-MD" w:eastAsia="ru-RU"/>
              </w:rPr>
              <w:t>economico</w:t>
            </w:r>
            <w:proofErr w:type="spellEnd"/>
            <w:r w:rsidRPr="0078517A">
              <w:rPr>
                <w:rFonts w:ascii="Times New Roman" w:eastAsia="Times New Roman" w:hAnsi="Times New Roman" w:cs="Times New Roman"/>
                <w:sz w:val="24"/>
                <w:szCs w:val="24"/>
                <w:lang w:val="ro-MD" w:eastAsia="ru-RU"/>
              </w:rPr>
              <w:t xml:space="preserve">-financiare a  </w:t>
            </w:r>
            <w:proofErr w:type="spellStart"/>
            <w:r w:rsidRPr="0078517A">
              <w:rPr>
                <w:rFonts w:ascii="Times New Roman" w:eastAsia="Times New Roman" w:hAnsi="Times New Roman" w:cs="Times New Roman"/>
                <w:sz w:val="24"/>
                <w:szCs w:val="24"/>
                <w:lang w:val="ro-MD" w:eastAsia="ru-RU"/>
              </w:rPr>
              <w:t>societăţilor</w:t>
            </w:r>
            <w:proofErr w:type="spellEnd"/>
            <w:r w:rsidRPr="0078517A">
              <w:rPr>
                <w:rFonts w:ascii="Times New Roman" w:eastAsia="Times New Roman" w:hAnsi="Times New Roman" w:cs="Times New Roman"/>
                <w:sz w:val="24"/>
                <w:szCs w:val="24"/>
                <w:lang w:val="ro-MD" w:eastAsia="ru-RU"/>
              </w:rPr>
              <w:t xml:space="preserve"> pe </w:t>
            </w:r>
            <w:proofErr w:type="spellStart"/>
            <w:r w:rsidRPr="0078517A">
              <w:rPr>
                <w:rFonts w:ascii="Times New Roman" w:eastAsia="Times New Roman" w:hAnsi="Times New Roman" w:cs="Times New Roman"/>
                <w:sz w:val="24"/>
                <w:szCs w:val="24"/>
                <w:lang w:val="ro-MD" w:eastAsia="ru-RU"/>
              </w:rPr>
              <w:t>acţiuni</w:t>
            </w:r>
            <w:proofErr w:type="spellEnd"/>
            <w:r w:rsidRPr="0078517A">
              <w:rPr>
                <w:rFonts w:ascii="Times New Roman" w:eastAsia="Times New Roman" w:hAnsi="Times New Roman" w:cs="Times New Roman"/>
                <w:sz w:val="24"/>
                <w:szCs w:val="24"/>
                <w:lang w:val="ro-MD" w:eastAsia="ru-RU"/>
              </w:rPr>
              <w:t xml:space="preserve"> cu cotă de stat mai mare de 25% </w:t>
            </w:r>
            <w:proofErr w:type="spellStart"/>
            <w:r w:rsidRPr="0078517A">
              <w:rPr>
                <w:rFonts w:ascii="Times New Roman" w:eastAsia="Times New Roman" w:hAnsi="Times New Roman" w:cs="Times New Roman"/>
                <w:sz w:val="24"/>
                <w:szCs w:val="24"/>
                <w:lang w:val="ro-MD" w:eastAsia="ru-RU"/>
              </w:rPr>
              <w:t>şi</w:t>
            </w:r>
            <w:proofErr w:type="spellEnd"/>
            <w:r w:rsidRPr="0078517A">
              <w:rPr>
                <w:rFonts w:ascii="Times New Roman" w:eastAsia="Times New Roman" w:hAnsi="Times New Roman" w:cs="Times New Roman"/>
                <w:sz w:val="24"/>
                <w:szCs w:val="24"/>
                <w:lang w:val="ro-MD" w:eastAsia="ru-RU"/>
              </w:rPr>
              <w:t xml:space="preserve"> a  întreprinderilor de stat, în anul 2016.</w:t>
            </w:r>
          </w:p>
          <w:p w:rsidR="00894E56" w:rsidRPr="00C81C10" w:rsidRDefault="00894E56" w:rsidP="00894E56">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 </w:t>
            </w:r>
            <w:r w:rsidRPr="0078517A">
              <w:rPr>
                <w:rFonts w:ascii="Times New Roman" w:eastAsia="Times New Roman" w:hAnsi="Times New Roman" w:cs="Times New Roman"/>
                <w:sz w:val="24"/>
                <w:szCs w:val="24"/>
                <w:lang w:eastAsia="ro-RO"/>
              </w:rPr>
              <w:br/>
            </w:r>
            <w:r w:rsidRPr="00C81C10">
              <w:rPr>
                <w:rFonts w:ascii="Times New Roman" w:eastAsia="Times New Roman" w:hAnsi="Times New Roman" w:cs="Times New Roman"/>
                <w:sz w:val="24"/>
                <w:szCs w:val="24"/>
                <w:lang w:eastAsia="ro-RO"/>
              </w:rPr>
              <w:t>2</w:t>
            </w:r>
            <w:r w:rsidRPr="00C81C10">
              <w:rPr>
                <w:rFonts w:ascii="Times New Roman" w:eastAsia="Times New Roman" w:hAnsi="Times New Roman" w:cs="Times New Roman"/>
                <w:i/>
                <w:sz w:val="24"/>
                <w:szCs w:val="24"/>
                <w:lang w:eastAsia="ro-RO"/>
              </w:rPr>
              <w:t xml:space="preserve">.Informaţia privind atragerea </w:t>
            </w:r>
            <w:proofErr w:type="spellStart"/>
            <w:r w:rsidRPr="00C81C10">
              <w:rPr>
                <w:rFonts w:ascii="Times New Roman" w:eastAsia="Times New Roman" w:hAnsi="Times New Roman" w:cs="Times New Roman"/>
                <w:i/>
                <w:sz w:val="24"/>
                <w:szCs w:val="24"/>
                <w:lang w:eastAsia="ro-RO"/>
              </w:rPr>
              <w:t>şi</w:t>
            </w:r>
            <w:proofErr w:type="spellEnd"/>
            <w:r w:rsidRPr="00C81C10">
              <w:rPr>
                <w:rFonts w:ascii="Times New Roman" w:eastAsia="Times New Roman" w:hAnsi="Times New Roman" w:cs="Times New Roman"/>
                <w:i/>
                <w:sz w:val="24"/>
                <w:szCs w:val="24"/>
                <w:lang w:eastAsia="ro-RO"/>
              </w:rPr>
              <w:t xml:space="preserve"> gestionarea </w:t>
            </w:r>
            <w:proofErr w:type="spellStart"/>
            <w:r w:rsidRPr="00C81C10">
              <w:rPr>
                <w:rFonts w:ascii="Times New Roman" w:eastAsia="Times New Roman" w:hAnsi="Times New Roman" w:cs="Times New Roman"/>
                <w:i/>
                <w:sz w:val="24"/>
                <w:szCs w:val="24"/>
                <w:lang w:eastAsia="ro-RO"/>
              </w:rPr>
              <w:t>asistenţei</w:t>
            </w:r>
            <w:proofErr w:type="spellEnd"/>
            <w:r w:rsidRPr="00C81C10">
              <w:rPr>
                <w:rFonts w:ascii="Times New Roman" w:eastAsia="Times New Roman" w:hAnsi="Times New Roman" w:cs="Times New Roman"/>
                <w:i/>
                <w:sz w:val="24"/>
                <w:szCs w:val="24"/>
                <w:lang w:eastAsia="ro-RO"/>
              </w:rPr>
              <w:t xml:space="preserve"> externe, publicată</w:t>
            </w:r>
            <w:r w:rsidRPr="00C81C10">
              <w:rPr>
                <w:rFonts w:ascii="Times New Roman" w:eastAsia="Times New Roman" w:hAnsi="Times New Roman" w:cs="Times New Roman"/>
                <w:sz w:val="24"/>
                <w:szCs w:val="24"/>
                <w:lang w:eastAsia="ro-RO"/>
              </w:rPr>
              <w:t>:</w:t>
            </w:r>
          </w:p>
          <w:p w:rsidR="00C81C10" w:rsidRPr="00C81C10" w:rsidRDefault="00C81C10" w:rsidP="00C81C10">
            <w:pPr>
              <w:rPr>
                <w:rFonts w:ascii="Times New Roman" w:hAnsi="Times New Roman" w:cs="Times New Roman"/>
                <w:bCs/>
                <w:sz w:val="24"/>
                <w:szCs w:val="24"/>
              </w:rPr>
            </w:pPr>
            <w:r w:rsidRPr="00C81C10">
              <w:rPr>
                <w:rFonts w:ascii="Times New Roman" w:hAnsi="Times New Roman" w:cs="Times New Roman"/>
                <w:bCs/>
                <w:sz w:val="24"/>
                <w:szCs w:val="24"/>
              </w:rPr>
              <w:t>Pe pagina situl mec.gov.md este publicată informația cu referire la:</w:t>
            </w:r>
          </w:p>
          <w:p w:rsidR="00C81C10" w:rsidRPr="00C81C10" w:rsidRDefault="00C81C10" w:rsidP="00C81C10">
            <w:pPr>
              <w:jc w:val="both"/>
              <w:rPr>
                <w:rFonts w:ascii="Times New Roman" w:hAnsi="Times New Roman" w:cs="Times New Roman"/>
                <w:sz w:val="24"/>
                <w:szCs w:val="24"/>
              </w:rPr>
            </w:pPr>
            <w:r w:rsidRPr="00C81C10">
              <w:rPr>
                <w:rFonts w:ascii="Times New Roman" w:hAnsi="Times New Roman" w:cs="Times New Roman"/>
                <w:sz w:val="24"/>
                <w:szCs w:val="24"/>
              </w:rPr>
              <w:t>Raportul privind Asistența externă pe sectorul economic pentru anul 2016;</w:t>
            </w:r>
          </w:p>
          <w:p w:rsidR="00C81C10" w:rsidRPr="00C81C10" w:rsidRDefault="00C81C10" w:rsidP="00C81C10">
            <w:pPr>
              <w:jc w:val="both"/>
              <w:rPr>
                <w:rFonts w:ascii="Times New Roman" w:hAnsi="Times New Roman" w:cs="Times New Roman"/>
                <w:sz w:val="24"/>
                <w:szCs w:val="24"/>
              </w:rPr>
            </w:pPr>
            <w:r w:rsidRPr="00C81C10">
              <w:rPr>
                <w:rFonts w:ascii="Times New Roman" w:hAnsi="Times New Roman" w:cs="Times New Roman"/>
                <w:sz w:val="24"/>
                <w:szCs w:val="24"/>
              </w:rPr>
              <w:t>Note informative privind cooperarea cu parteneri de dezvoltare – 11</w:t>
            </w:r>
          </w:p>
          <w:p w:rsidR="00C81C10" w:rsidRPr="00C81C10" w:rsidRDefault="00C81C10" w:rsidP="00C81C10">
            <w:pPr>
              <w:jc w:val="both"/>
              <w:rPr>
                <w:rFonts w:ascii="Times New Roman" w:hAnsi="Times New Roman" w:cs="Times New Roman"/>
                <w:sz w:val="24"/>
                <w:szCs w:val="24"/>
              </w:rPr>
            </w:pPr>
            <w:r w:rsidRPr="00C81C10">
              <w:rPr>
                <w:rFonts w:ascii="Times New Roman" w:hAnsi="Times New Roman" w:cs="Times New Roman"/>
                <w:sz w:val="24"/>
                <w:szCs w:val="24"/>
              </w:rPr>
              <w:lastRenderedPageBreak/>
              <w:t>Note informative privind cooperarea cu state – 14</w:t>
            </w:r>
          </w:p>
          <w:p w:rsidR="00C81C10" w:rsidRPr="00C81C10" w:rsidRDefault="00C81C10" w:rsidP="00C81C10">
            <w:pPr>
              <w:jc w:val="both"/>
              <w:rPr>
                <w:rFonts w:ascii="Times New Roman" w:hAnsi="Times New Roman" w:cs="Times New Roman"/>
                <w:sz w:val="24"/>
                <w:szCs w:val="24"/>
              </w:rPr>
            </w:pPr>
            <w:r w:rsidRPr="00C81C10">
              <w:rPr>
                <w:rFonts w:ascii="Times New Roman" w:hAnsi="Times New Roman" w:cs="Times New Roman"/>
                <w:sz w:val="24"/>
                <w:szCs w:val="24"/>
              </w:rPr>
              <w:t>Matricea proiectelor de asistenta externa pe domeniul economic</w:t>
            </w:r>
          </w:p>
          <w:p w:rsidR="00C81C10" w:rsidRPr="00C81C10" w:rsidRDefault="00C81C10" w:rsidP="00C81C10">
            <w:pPr>
              <w:jc w:val="both"/>
              <w:rPr>
                <w:rFonts w:ascii="Times New Roman" w:hAnsi="Times New Roman" w:cs="Times New Roman"/>
                <w:sz w:val="24"/>
                <w:szCs w:val="24"/>
              </w:rPr>
            </w:pPr>
            <w:r w:rsidRPr="00C81C10">
              <w:rPr>
                <w:rFonts w:ascii="Times New Roman" w:hAnsi="Times New Roman" w:cs="Times New Roman"/>
                <w:sz w:val="24"/>
                <w:szCs w:val="24"/>
              </w:rPr>
              <w:t>Măsurile Prioritare de Dezvoltare Economică (2017-2019)</w:t>
            </w:r>
          </w:p>
          <w:p w:rsidR="00996F17" w:rsidRPr="00C81C10" w:rsidRDefault="00996F17" w:rsidP="00C81C10">
            <w:pPr>
              <w:rPr>
                <w:rFonts w:ascii="Times New Roman" w:eastAsia="Times New Roman" w:hAnsi="Times New Roman" w:cs="Times New Roman"/>
                <w:sz w:val="24"/>
                <w:szCs w:val="24"/>
                <w:highlight w:val="green"/>
                <w:lang w:val="ro-MD" w:eastAsia="ru-RU"/>
              </w:rPr>
            </w:pPr>
          </w:p>
          <w:p w:rsidR="00894E56" w:rsidRPr="0078517A" w:rsidRDefault="00894E56" w:rsidP="00894E56">
            <w:pPr>
              <w:jc w:val="both"/>
              <w:rPr>
                <w:rFonts w:ascii="Times New Roman" w:eastAsia="Times New Roman" w:hAnsi="Times New Roman" w:cs="Times New Roman"/>
                <w:sz w:val="24"/>
                <w:szCs w:val="24"/>
                <w:lang w:eastAsia="ro-RO"/>
              </w:rPr>
            </w:pPr>
            <w:r w:rsidRPr="00C81C10">
              <w:rPr>
                <w:rFonts w:ascii="Times New Roman" w:eastAsia="Times New Roman" w:hAnsi="Times New Roman" w:cs="Times New Roman"/>
                <w:sz w:val="24"/>
                <w:szCs w:val="24"/>
                <w:lang w:eastAsia="ro-RO"/>
              </w:rPr>
              <w:t>3</w:t>
            </w:r>
            <w:r w:rsidRPr="00C81C10">
              <w:rPr>
                <w:rFonts w:ascii="Times New Roman" w:eastAsia="Times New Roman" w:hAnsi="Times New Roman" w:cs="Times New Roman"/>
                <w:i/>
                <w:sz w:val="24"/>
                <w:szCs w:val="24"/>
                <w:lang w:eastAsia="ro-RO"/>
              </w:rPr>
              <w:t xml:space="preserve">.Rapoartele </w:t>
            </w:r>
            <w:proofErr w:type="spellStart"/>
            <w:r w:rsidRPr="00C81C10">
              <w:rPr>
                <w:rFonts w:ascii="Times New Roman" w:eastAsia="Times New Roman" w:hAnsi="Times New Roman" w:cs="Times New Roman"/>
                <w:i/>
                <w:sz w:val="24"/>
                <w:szCs w:val="24"/>
                <w:lang w:eastAsia="ro-RO"/>
              </w:rPr>
              <w:t>entităţilor</w:t>
            </w:r>
            <w:proofErr w:type="spellEnd"/>
            <w:r w:rsidRPr="00C81C10">
              <w:rPr>
                <w:rFonts w:ascii="Times New Roman" w:eastAsia="Times New Roman" w:hAnsi="Times New Roman" w:cs="Times New Roman"/>
                <w:i/>
                <w:sz w:val="24"/>
                <w:szCs w:val="24"/>
                <w:lang w:eastAsia="ro-RO"/>
              </w:rPr>
              <w:t xml:space="preserve"> publice care au atras fonduri externe cu privire la rezultatul (</w:t>
            </w:r>
            <w:proofErr w:type="spellStart"/>
            <w:r w:rsidRPr="00C81C10">
              <w:rPr>
                <w:rFonts w:ascii="Times New Roman" w:eastAsia="Times New Roman" w:hAnsi="Times New Roman" w:cs="Times New Roman"/>
                <w:i/>
                <w:sz w:val="24"/>
                <w:szCs w:val="24"/>
                <w:lang w:eastAsia="ro-RO"/>
              </w:rPr>
              <w:t>performanţa</w:t>
            </w:r>
            <w:proofErr w:type="spellEnd"/>
            <w:r w:rsidRPr="00C81C10">
              <w:rPr>
                <w:rFonts w:ascii="Times New Roman" w:eastAsia="Times New Roman" w:hAnsi="Times New Roman" w:cs="Times New Roman"/>
                <w:i/>
                <w:sz w:val="24"/>
                <w:szCs w:val="24"/>
                <w:lang w:eastAsia="ro-RO"/>
              </w:rPr>
              <w:t xml:space="preserve">) </w:t>
            </w:r>
            <w:proofErr w:type="spellStart"/>
            <w:r w:rsidRPr="00C81C10">
              <w:rPr>
                <w:rFonts w:ascii="Times New Roman" w:eastAsia="Times New Roman" w:hAnsi="Times New Roman" w:cs="Times New Roman"/>
                <w:i/>
                <w:sz w:val="24"/>
                <w:szCs w:val="24"/>
                <w:lang w:eastAsia="ro-RO"/>
              </w:rPr>
              <w:t>obţinut</w:t>
            </w:r>
            <w:proofErr w:type="spellEnd"/>
            <w:r w:rsidRPr="00C81C10">
              <w:rPr>
                <w:rFonts w:ascii="Times New Roman" w:eastAsia="Times New Roman" w:hAnsi="Times New Roman" w:cs="Times New Roman"/>
                <w:i/>
                <w:sz w:val="24"/>
                <w:szCs w:val="24"/>
                <w:lang w:eastAsia="ro-RO"/>
              </w:rPr>
              <w:t xml:space="preserve"> în urma acestei </w:t>
            </w:r>
            <w:proofErr w:type="spellStart"/>
            <w:r w:rsidRPr="00C81C10">
              <w:rPr>
                <w:rFonts w:ascii="Times New Roman" w:eastAsia="Times New Roman" w:hAnsi="Times New Roman" w:cs="Times New Roman"/>
                <w:i/>
                <w:sz w:val="24"/>
                <w:szCs w:val="24"/>
                <w:lang w:eastAsia="ro-RO"/>
              </w:rPr>
              <w:t>asistenţe</w:t>
            </w:r>
            <w:proofErr w:type="spellEnd"/>
            <w:r w:rsidRPr="00C81C10">
              <w:rPr>
                <w:rFonts w:ascii="Times New Roman" w:eastAsia="Times New Roman" w:hAnsi="Times New Roman" w:cs="Times New Roman"/>
                <w:sz w:val="24"/>
                <w:szCs w:val="24"/>
                <w:lang w:eastAsia="ro-RO"/>
              </w:rPr>
              <w:t>:</w:t>
            </w:r>
            <w:bookmarkStart w:id="0" w:name="_GoBack"/>
            <w:bookmarkEnd w:id="0"/>
          </w:p>
          <w:p w:rsidR="00C81C10" w:rsidRDefault="00C81C10" w:rsidP="00C81C10">
            <w:pPr>
              <w:jc w:val="both"/>
              <w:rPr>
                <w:rFonts w:ascii="Times New Roman" w:hAnsi="Times New Roman" w:cs="Times New Roman"/>
                <w:sz w:val="24"/>
                <w:szCs w:val="24"/>
              </w:rPr>
            </w:pPr>
            <w:r>
              <w:rPr>
                <w:rFonts w:ascii="Times New Roman" w:hAnsi="Times New Roman" w:cs="Times New Roman"/>
                <w:sz w:val="24"/>
                <w:szCs w:val="24"/>
              </w:rPr>
              <w:t>Anual unitățile de implementare a proiectelor și instituțiile subordonate prezintă rapoarte privind rezultatele obținute în urma valorificării asistenței externe. Aceste rapoarte sunt remise Cancelariei de Stat, care ulterior elaborează Raportul anual privind asistența externă acordată Republicii Moldova.</w:t>
            </w:r>
          </w:p>
          <w:p w:rsidR="00C81C10" w:rsidRDefault="00C81C10" w:rsidP="00996F17">
            <w:pPr>
              <w:jc w:val="both"/>
              <w:rPr>
                <w:rFonts w:ascii="Times New Roman" w:eastAsia="Times New Roman" w:hAnsi="Times New Roman" w:cs="Times New Roman"/>
                <w:sz w:val="24"/>
                <w:szCs w:val="24"/>
                <w:lang w:eastAsia="ro-RO"/>
              </w:rPr>
            </w:pPr>
          </w:p>
          <w:p w:rsidR="00996F17" w:rsidRPr="0078517A" w:rsidRDefault="00894E56" w:rsidP="00996F17">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sz w:val="24"/>
                <w:szCs w:val="24"/>
                <w:lang w:eastAsia="ro-RO"/>
              </w:rPr>
              <w:t>4</w:t>
            </w:r>
            <w:r w:rsidRPr="0078517A">
              <w:rPr>
                <w:rFonts w:ascii="Times New Roman" w:eastAsia="Times New Roman" w:hAnsi="Times New Roman" w:cs="Times New Roman"/>
                <w:i/>
                <w:sz w:val="24"/>
                <w:szCs w:val="24"/>
                <w:lang w:eastAsia="ro-RO"/>
              </w:rPr>
              <w:t xml:space="preserve">.Cartele de audit intern, planurile strategice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planurile anuale ale </w:t>
            </w:r>
            <w:proofErr w:type="spellStart"/>
            <w:r w:rsidRPr="0078517A">
              <w:rPr>
                <w:rFonts w:ascii="Times New Roman" w:eastAsia="Times New Roman" w:hAnsi="Times New Roman" w:cs="Times New Roman"/>
                <w:i/>
                <w:sz w:val="24"/>
                <w:szCs w:val="24"/>
                <w:lang w:eastAsia="ro-RO"/>
              </w:rPr>
              <w:t>activităţii</w:t>
            </w:r>
            <w:proofErr w:type="spellEnd"/>
            <w:r w:rsidRPr="0078517A">
              <w:rPr>
                <w:rFonts w:ascii="Times New Roman" w:eastAsia="Times New Roman" w:hAnsi="Times New Roman" w:cs="Times New Roman"/>
                <w:i/>
                <w:sz w:val="24"/>
                <w:szCs w:val="24"/>
                <w:lang w:eastAsia="ro-RO"/>
              </w:rPr>
              <w:t xml:space="preserve"> de audit, aprobate de către </w:t>
            </w:r>
            <w:proofErr w:type="spellStart"/>
            <w:r w:rsidRPr="0078517A">
              <w:rPr>
                <w:rFonts w:ascii="Times New Roman" w:eastAsia="Times New Roman" w:hAnsi="Times New Roman" w:cs="Times New Roman"/>
                <w:i/>
                <w:sz w:val="24"/>
                <w:szCs w:val="24"/>
                <w:lang w:eastAsia="ro-RO"/>
              </w:rPr>
              <w:t>entităţile</w:t>
            </w:r>
            <w:proofErr w:type="spellEnd"/>
            <w:r w:rsidRPr="0078517A">
              <w:rPr>
                <w:rFonts w:ascii="Times New Roman" w:eastAsia="Times New Roman" w:hAnsi="Times New Roman" w:cs="Times New Roman"/>
                <w:i/>
                <w:sz w:val="24"/>
                <w:szCs w:val="24"/>
                <w:lang w:eastAsia="ro-RO"/>
              </w:rPr>
              <w:t xml:space="preserve"> publice:</w:t>
            </w:r>
          </w:p>
          <w:p w:rsidR="003B2CAF" w:rsidRPr="0078517A" w:rsidRDefault="005E6AAA" w:rsidP="00996F17">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Cartea serviciului de audit intern al ministerului</w:t>
            </w:r>
            <w:r w:rsidR="008974E1" w:rsidRPr="0078517A">
              <w:rPr>
                <w:rFonts w:ascii="Times New Roman" w:eastAsia="Times New Roman" w:hAnsi="Times New Roman" w:cs="Times New Roman"/>
                <w:sz w:val="24"/>
                <w:szCs w:val="24"/>
                <w:lang w:eastAsia="ro-RO"/>
              </w:rPr>
              <w:t xml:space="preserve"> </w:t>
            </w:r>
            <w:r w:rsidR="0041199C" w:rsidRPr="0078517A">
              <w:rPr>
                <w:rFonts w:ascii="Times New Roman" w:eastAsia="Times New Roman" w:hAnsi="Times New Roman" w:cs="Times New Roman"/>
                <w:sz w:val="24"/>
                <w:szCs w:val="24"/>
                <w:lang w:eastAsia="ro-RO"/>
              </w:rPr>
              <w:t>și a entităților publice a fost aprobată</w:t>
            </w:r>
            <w:r w:rsidR="008974E1" w:rsidRPr="0078517A">
              <w:rPr>
                <w:rFonts w:ascii="Times New Roman" w:eastAsia="Times New Roman" w:hAnsi="Times New Roman" w:cs="Times New Roman"/>
                <w:sz w:val="24"/>
                <w:szCs w:val="24"/>
                <w:lang w:eastAsia="ro-RO"/>
              </w:rPr>
              <w:t>.</w:t>
            </w:r>
          </w:p>
          <w:p w:rsidR="0041199C" w:rsidRPr="0078517A" w:rsidRDefault="0041199C" w:rsidP="00996F17">
            <w:pPr>
              <w:jc w:val="both"/>
              <w:rPr>
                <w:rFonts w:ascii="Times New Roman" w:eastAsia="Times New Roman" w:hAnsi="Times New Roman" w:cs="Times New Roman"/>
                <w:sz w:val="24"/>
                <w:szCs w:val="24"/>
                <w:lang w:eastAsia="ro-RO"/>
              </w:rPr>
            </w:pPr>
          </w:p>
          <w:p w:rsidR="0089670E" w:rsidRPr="0078517A" w:rsidRDefault="00894E56" w:rsidP="00996F17">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i/>
                <w:sz w:val="24"/>
                <w:szCs w:val="24"/>
                <w:lang w:eastAsia="ro-RO"/>
              </w:rPr>
              <w:t xml:space="preserve">5.Declaraţiile privind buna guvernare, publicate pe paginile web ale </w:t>
            </w:r>
            <w:proofErr w:type="spellStart"/>
            <w:r w:rsidRPr="0078517A">
              <w:rPr>
                <w:rFonts w:ascii="Times New Roman" w:eastAsia="Times New Roman" w:hAnsi="Times New Roman" w:cs="Times New Roman"/>
                <w:i/>
                <w:sz w:val="24"/>
                <w:szCs w:val="24"/>
                <w:lang w:eastAsia="ro-RO"/>
              </w:rPr>
              <w:t>entităţilor</w:t>
            </w:r>
            <w:proofErr w:type="spellEnd"/>
            <w:r w:rsidRPr="0078517A">
              <w:rPr>
                <w:rFonts w:ascii="Times New Roman" w:eastAsia="Times New Roman" w:hAnsi="Times New Roman" w:cs="Times New Roman"/>
                <w:i/>
                <w:sz w:val="24"/>
                <w:szCs w:val="24"/>
                <w:lang w:eastAsia="ro-RO"/>
              </w:rPr>
              <w:t xml:space="preserve"> publice.</w:t>
            </w:r>
            <w:r w:rsidRPr="0078517A">
              <w:rPr>
                <w:rFonts w:ascii="Times New Roman" w:eastAsia="Times New Roman" w:hAnsi="Times New Roman" w:cs="Times New Roman"/>
                <w:i/>
                <w:sz w:val="24"/>
                <w:szCs w:val="24"/>
                <w:highlight w:val="cyan"/>
                <w:lang w:eastAsia="ro-RO"/>
              </w:rPr>
              <w:t xml:space="preserve"> </w:t>
            </w:r>
            <w:r w:rsidRPr="0078517A">
              <w:rPr>
                <w:rFonts w:ascii="Times New Roman" w:eastAsia="Times New Roman" w:hAnsi="Times New Roman" w:cs="Times New Roman"/>
                <w:i/>
                <w:sz w:val="24"/>
                <w:szCs w:val="24"/>
                <w:highlight w:val="cyan"/>
                <w:lang w:eastAsia="ro-RO"/>
              </w:rPr>
              <w:br/>
            </w:r>
            <w:r w:rsidR="0089670E" w:rsidRPr="0078517A">
              <w:rPr>
                <w:rFonts w:ascii="Times New Roman" w:eastAsia="Times New Roman" w:hAnsi="Times New Roman" w:cs="Times New Roman"/>
                <w:sz w:val="24"/>
                <w:szCs w:val="24"/>
                <w:lang w:eastAsia="ro-RO"/>
              </w:rPr>
              <w:t>Publicat pe pagina web a ministerului și entităților publice.</w:t>
            </w:r>
          </w:p>
          <w:p w:rsidR="00894E56" w:rsidRPr="0078517A" w:rsidRDefault="0089670E" w:rsidP="00996F17">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t>6.</w:t>
            </w:r>
            <w:r w:rsidR="00894E56" w:rsidRPr="0078517A">
              <w:rPr>
                <w:rFonts w:ascii="Times New Roman" w:eastAsia="Times New Roman" w:hAnsi="Times New Roman" w:cs="Times New Roman"/>
                <w:i/>
                <w:sz w:val="24"/>
                <w:szCs w:val="24"/>
                <w:lang w:eastAsia="ro-RO"/>
              </w:rPr>
              <w:t>Raportul anual consolidat privind controlul financiar public intern, prezentat la Guvern:</w:t>
            </w:r>
          </w:p>
          <w:p w:rsidR="0089670E" w:rsidRPr="0078517A" w:rsidRDefault="0089670E" w:rsidP="00894E56">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sz w:val="24"/>
                <w:szCs w:val="24"/>
                <w:lang w:eastAsia="ro-RO"/>
              </w:rPr>
              <w:t>Raportul a fost prezentat prin scrisoarea nr.07-784 din 09.02.2017 către Ministerul Finanțelor.</w:t>
            </w:r>
            <w:r w:rsidR="00894E56" w:rsidRPr="0078517A">
              <w:rPr>
                <w:rFonts w:ascii="Times New Roman" w:eastAsia="Times New Roman" w:hAnsi="Times New Roman" w:cs="Times New Roman"/>
                <w:i/>
                <w:sz w:val="24"/>
                <w:szCs w:val="24"/>
                <w:lang w:eastAsia="ro-RO"/>
              </w:rPr>
              <w:br/>
            </w:r>
          </w:p>
          <w:p w:rsidR="00894E56" w:rsidRPr="0078517A" w:rsidRDefault="00894E56" w:rsidP="00894E56">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t xml:space="preserve">6.Planurile anuale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trimestriale de </w:t>
            </w:r>
            <w:proofErr w:type="spellStart"/>
            <w:r w:rsidRPr="0078517A">
              <w:rPr>
                <w:rFonts w:ascii="Times New Roman" w:eastAsia="Times New Roman" w:hAnsi="Times New Roman" w:cs="Times New Roman"/>
                <w:i/>
                <w:sz w:val="24"/>
                <w:szCs w:val="24"/>
                <w:lang w:eastAsia="ro-RO"/>
              </w:rPr>
              <w:t>achiziţii</w:t>
            </w:r>
            <w:proofErr w:type="spellEnd"/>
            <w:r w:rsidRPr="0078517A">
              <w:rPr>
                <w:rFonts w:ascii="Times New Roman" w:eastAsia="Times New Roman" w:hAnsi="Times New Roman" w:cs="Times New Roman"/>
                <w:i/>
                <w:sz w:val="24"/>
                <w:szCs w:val="24"/>
                <w:lang w:eastAsia="ro-RO"/>
              </w:rPr>
              <w:t xml:space="preserve"> publice ale </w:t>
            </w:r>
            <w:proofErr w:type="spellStart"/>
            <w:r w:rsidRPr="0078517A">
              <w:rPr>
                <w:rFonts w:ascii="Times New Roman" w:eastAsia="Times New Roman" w:hAnsi="Times New Roman" w:cs="Times New Roman"/>
                <w:i/>
                <w:sz w:val="24"/>
                <w:szCs w:val="24"/>
                <w:lang w:eastAsia="ro-RO"/>
              </w:rPr>
              <w:t>entităţilor</w:t>
            </w:r>
            <w:proofErr w:type="spellEnd"/>
            <w:r w:rsidRPr="0078517A">
              <w:rPr>
                <w:rFonts w:ascii="Times New Roman" w:eastAsia="Times New Roman" w:hAnsi="Times New Roman" w:cs="Times New Roman"/>
                <w:i/>
                <w:sz w:val="24"/>
                <w:szCs w:val="24"/>
                <w:lang w:eastAsia="ro-RO"/>
              </w:rPr>
              <w:t xml:space="preserve"> publice, publicate pe paginile lor web oficiale:</w:t>
            </w:r>
          </w:p>
          <w:p w:rsidR="00226872" w:rsidRPr="0078517A" w:rsidRDefault="00226872" w:rsidP="00894E56">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lastRenderedPageBreak/>
              <w:t xml:space="preserve">Planurile </w:t>
            </w:r>
            <w:r w:rsidR="00B033AC" w:rsidRPr="0078517A">
              <w:rPr>
                <w:rFonts w:ascii="Times New Roman" w:eastAsia="Times New Roman" w:hAnsi="Times New Roman" w:cs="Times New Roman"/>
                <w:sz w:val="24"/>
                <w:szCs w:val="24"/>
                <w:lang w:eastAsia="ro-RO"/>
              </w:rPr>
              <w:t>anuale și trimestriale ale MEC</w:t>
            </w:r>
            <w:r w:rsidRPr="0078517A">
              <w:rPr>
                <w:rFonts w:ascii="Times New Roman" w:eastAsia="Times New Roman" w:hAnsi="Times New Roman" w:cs="Times New Roman"/>
                <w:sz w:val="24"/>
                <w:szCs w:val="24"/>
                <w:lang w:eastAsia="ro-RO"/>
              </w:rPr>
              <w:t xml:space="preserve"> precum și autorităților administrative din subordine sunt publicate pe paginile oficiale</w:t>
            </w:r>
            <w:r w:rsidR="00B033AC" w:rsidRPr="0078517A">
              <w:rPr>
                <w:rFonts w:ascii="Times New Roman" w:eastAsia="Times New Roman" w:hAnsi="Times New Roman" w:cs="Times New Roman"/>
                <w:sz w:val="24"/>
                <w:szCs w:val="24"/>
                <w:lang w:eastAsia="ro-RO"/>
              </w:rPr>
              <w:t xml:space="preserve"> web.</w:t>
            </w:r>
            <w:r w:rsidRPr="0078517A">
              <w:rPr>
                <w:rFonts w:ascii="Times New Roman" w:eastAsia="Times New Roman" w:hAnsi="Times New Roman" w:cs="Times New Roman"/>
                <w:sz w:val="24"/>
                <w:szCs w:val="24"/>
                <w:lang w:eastAsia="ro-RO"/>
              </w:rPr>
              <w:t xml:space="preserve"> </w:t>
            </w:r>
          </w:p>
          <w:p w:rsidR="00226872" w:rsidRPr="0078517A" w:rsidRDefault="00226872" w:rsidP="00894E56">
            <w:pPr>
              <w:jc w:val="both"/>
              <w:rPr>
                <w:rFonts w:ascii="Times New Roman" w:eastAsia="Times New Roman" w:hAnsi="Times New Roman" w:cs="Times New Roman"/>
                <w:sz w:val="24"/>
                <w:szCs w:val="24"/>
                <w:lang w:eastAsia="ro-RO"/>
              </w:rPr>
            </w:pPr>
          </w:p>
          <w:p w:rsidR="00894E56" w:rsidRPr="0078517A" w:rsidRDefault="00894E56" w:rsidP="00894E56">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t xml:space="preserve">7.Rapoartele </w:t>
            </w:r>
            <w:proofErr w:type="spellStart"/>
            <w:r w:rsidRPr="0078517A">
              <w:rPr>
                <w:rFonts w:ascii="Times New Roman" w:eastAsia="Times New Roman" w:hAnsi="Times New Roman" w:cs="Times New Roman"/>
                <w:i/>
                <w:sz w:val="24"/>
                <w:szCs w:val="24"/>
                <w:lang w:eastAsia="ro-RO"/>
              </w:rPr>
              <w:t>Agenţiei</w:t>
            </w:r>
            <w:proofErr w:type="spellEnd"/>
            <w:r w:rsidRPr="0078517A">
              <w:rPr>
                <w:rFonts w:ascii="Times New Roman" w:eastAsia="Times New Roman" w:hAnsi="Times New Roman" w:cs="Times New Roman"/>
                <w:i/>
                <w:sz w:val="24"/>
                <w:szCs w:val="24"/>
                <w:lang w:eastAsia="ro-RO"/>
              </w:rPr>
              <w:t xml:space="preserve"> de </w:t>
            </w:r>
            <w:proofErr w:type="spellStart"/>
            <w:r w:rsidRPr="0078517A">
              <w:rPr>
                <w:rFonts w:ascii="Times New Roman" w:eastAsia="Times New Roman" w:hAnsi="Times New Roman" w:cs="Times New Roman"/>
                <w:i/>
                <w:sz w:val="24"/>
                <w:szCs w:val="24"/>
                <w:lang w:eastAsia="ro-RO"/>
              </w:rPr>
              <w:t>Achiziţii</w:t>
            </w:r>
            <w:proofErr w:type="spellEnd"/>
            <w:r w:rsidRPr="0078517A">
              <w:rPr>
                <w:rFonts w:ascii="Times New Roman" w:eastAsia="Times New Roman" w:hAnsi="Times New Roman" w:cs="Times New Roman"/>
                <w:i/>
                <w:sz w:val="24"/>
                <w:szCs w:val="24"/>
                <w:lang w:eastAsia="ro-RO"/>
              </w:rPr>
              <w:t xml:space="preserve"> Publice privind </w:t>
            </w:r>
            <w:proofErr w:type="spellStart"/>
            <w:r w:rsidRPr="0078517A">
              <w:rPr>
                <w:rFonts w:ascii="Times New Roman" w:eastAsia="Times New Roman" w:hAnsi="Times New Roman" w:cs="Times New Roman"/>
                <w:i/>
                <w:sz w:val="24"/>
                <w:szCs w:val="24"/>
                <w:lang w:eastAsia="ro-RO"/>
              </w:rPr>
              <w:t>achiziţiile</w:t>
            </w:r>
            <w:proofErr w:type="spellEnd"/>
            <w:r w:rsidRPr="0078517A">
              <w:rPr>
                <w:rFonts w:ascii="Times New Roman" w:eastAsia="Times New Roman" w:hAnsi="Times New Roman" w:cs="Times New Roman"/>
                <w:i/>
                <w:sz w:val="24"/>
                <w:szCs w:val="24"/>
                <w:lang w:eastAsia="ro-RO"/>
              </w:rPr>
              <w:t xml:space="preserve"> publice efectuate:</w:t>
            </w:r>
            <w:r w:rsidR="00EC30A5" w:rsidRPr="0078517A">
              <w:rPr>
                <w:rFonts w:ascii="Times New Roman" w:eastAsia="Times New Roman" w:hAnsi="Times New Roman" w:cs="Times New Roman"/>
                <w:i/>
                <w:sz w:val="24"/>
                <w:szCs w:val="24"/>
                <w:lang w:eastAsia="ro-RO"/>
              </w:rPr>
              <w:t xml:space="preserve"> ---</w:t>
            </w:r>
          </w:p>
          <w:p w:rsidR="00DF6017" w:rsidRPr="0078517A" w:rsidRDefault="00894E56" w:rsidP="00EC30A5">
            <w:pPr>
              <w:jc w:val="both"/>
              <w:rPr>
                <w:rFonts w:ascii="Times New Roman" w:hAnsi="Times New Roman" w:cs="Times New Roman"/>
                <w:b/>
                <w:i/>
                <w:sz w:val="24"/>
                <w:szCs w:val="24"/>
              </w:rPr>
            </w:pPr>
            <w:r w:rsidRPr="0078517A">
              <w:rPr>
                <w:rFonts w:ascii="Times New Roman" w:eastAsia="Times New Roman" w:hAnsi="Times New Roman" w:cs="Times New Roman"/>
                <w:i/>
                <w:sz w:val="24"/>
                <w:szCs w:val="24"/>
                <w:lang w:eastAsia="ro-RO"/>
              </w:rPr>
              <w:br/>
              <w:t xml:space="preserve">8.Numărul de rezultate ale procedurilor de </w:t>
            </w:r>
            <w:proofErr w:type="spellStart"/>
            <w:r w:rsidRPr="0078517A">
              <w:rPr>
                <w:rFonts w:ascii="Times New Roman" w:eastAsia="Times New Roman" w:hAnsi="Times New Roman" w:cs="Times New Roman"/>
                <w:i/>
                <w:sz w:val="24"/>
                <w:szCs w:val="24"/>
                <w:lang w:eastAsia="ro-RO"/>
              </w:rPr>
              <w:t>achiziţii</w:t>
            </w:r>
            <w:proofErr w:type="spellEnd"/>
            <w:r w:rsidRPr="0078517A">
              <w:rPr>
                <w:rFonts w:ascii="Times New Roman" w:eastAsia="Times New Roman" w:hAnsi="Times New Roman" w:cs="Times New Roman"/>
                <w:i/>
                <w:sz w:val="24"/>
                <w:szCs w:val="24"/>
                <w:lang w:eastAsia="ro-RO"/>
              </w:rPr>
              <w:t xml:space="preserve"> publice contestate la </w:t>
            </w:r>
            <w:proofErr w:type="spellStart"/>
            <w:r w:rsidRPr="0078517A">
              <w:rPr>
                <w:rFonts w:ascii="Times New Roman" w:eastAsia="Times New Roman" w:hAnsi="Times New Roman" w:cs="Times New Roman"/>
                <w:i/>
                <w:sz w:val="24"/>
                <w:szCs w:val="24"/>
                <w:lang w:eastAsia="ro-RO"/>
              </w:rPr>
              <w:t>Agenţia</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Naţională</w:t>
            </w:r>
            <w:proofErr w:type="spellEnd"/>
            <w:r w:rsidRPr="0078517A">
              <w:rPr>
                <w:rFonts w:ascii="Times New Roman" w:eastAsia="Times New Roman" w:hAnsi="Times New Roman" w:cs="Times New Roman"/>
                <w:i/>
                <w:sz w:val="24"/>
                <w:szCs w:val="24"/>
                <w:lang w:eastAsia="ro-RO"/>
              </w:rPr>
              <w:t xml:space="preserve"> pentru </w:t>
            </w:r>
            <w:proofErr w:type="spellStart"/>
            <w:r w:rsidRPr="0078517A">
              <w:rPr>
                <w:rFonts w:ascii="Times New Roman" w:eastAsia="Times New Roman" w:hAnsi="Times New Roman" w:cs="Times New Roman"/>
                <w:i/>
                <w:sz w:val="24"/>
                <w:szCs w:val="24"/>
                <w:lang w:eastAsia="ro-RO"/>
              </w:rPr>
              <w:t>Soluţionarea</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Contestaţiilor</w:t>
            </w:r>
            <w:proofErr w:type="spellEnd"/>
            <w:r w:rsidRPr="0078517A">
              <w:rPr>
                <w:rFonts w:ascii="Times New Roman" w:eastAsia="Times New Roman" w:hAnsi="Times New Roman" w:cs="Times New Roman"/>
                <w:i/>
                <w:sz w:val="24"/>
                <w:szCs w:val="24"/>
                <w:lang w:eastAsia="ro-RO"/>
              </w:rPr>
              <w:t xml:space="preserve">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în </w:t>
            </w:r>
            <w:proofErr w:type="spellStart"/>
            <w:r w:rsidRPr="0078517A">
              <w:rPr>
                <w:rFonts w:ascii="Times New Roman" w:eastAsia="Times New Roman" w:hAnsi="Times New Roman" w:cs="Times New Roman"/>
                <w:i/>
                <w:sz w:val="24"/>
                <w:szCs w:val="24"/>
                <w:lang w:eastAsia="ro-RO"/>
              </w:rPr>
              <w:t>instanţele</w:t>
            </w:r>
            <w:proofErr w:type="spellEnd"/>
            <w:r w:rsidRPr="0078517A">
              <w:rPr>
                <w:rFonts w:ascii="Times New Roman" w:eastAsia="Times New Roman" w:hAnsi="Times New Roman" w:cs="Times New Roman"/>
                <w:i/>
                <w:sz w:val="24"/>
                <w:szCs w:val="24"/>
                <w:lang w:eastAsia="ro-RO"/>
              </w:rPr>
              <w:t xml:space="preserve"> de judecată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rezultatele examinării:</w:t>
            </w:r>
            <w:r w:rsidR="00B033AC" w:rsidRPr="0078517A">
              <w:rPr>
                <w:rFonts w:ascii="Times New Roman" w:eastAsia="Times New Roman" w:hAnsi="Times New Roman" w:cs="Times New Roman"/>
                <w:i/>
                <w:sz w:val="24"/>
                <w:szCs w:val="24"/>
                <w:lang w:eastAsia="ro-RO"/>
              </w:rPr>
              <w:t xml:space="preserve"> </w:t>
            </w:r>
            <w:r w:rsidR="00EC30A5" w:rsidRPr="0078517A">
              <w:rPr>
                <w:rFonts w:ascii="Times New Roman" w:eastAsia="Times New Roman" w:hAnsi="Times New Roman" w:cs="Times New Roman"/>
                <w:sz w:val="24"/>
                <w:szCs w:val="24"/>
                <w:lang w:eastAsia="ro-RO"/>
              </w:rPr>
              <w:t>Nu au fost.</w:t>
            </w:r>
          </w:p>
        </w:tc>
      </w:tr>
      <w:tr w:rsidR="00DF6017" w:rsidRPr="0078517A" w:rsidTr="000F5257">
        <w:tc>
          <w:tcPr>
            <w:tcW w:w="2359" w:type="dxa"/>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b/>
                <w:sz w:val="24"/>
                <w:szCs w:val="24"/>
                <w:lang w:eastAsia="ro-RO"/>
              </w:rPr>
              <w:lastRenderedPageBreak/>
              <w:t xml:space="preserve">12. </w:t>
            </w:r>
            <w:r w:rsidRPr="0078517A">
              <w:rPr>
                <w:rFonts w:ascii="Times New Roman" w:eastAsia="Times New Roman" w:hAnsi="Times New Roman" w:cs="Times New Roman"/>
                <w:sz w:val="24"/>
                <w:szCs w:val="24"/>
                <w:lang w:eastAsia="ro-RO"/>
              </w:rPr>
              <w:t xml:space="preserve">Asigurarea implementării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respectării normelor de etică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deontologie</w:t>
            </w:r>
          </w:p>
        </w:tc>
        <w:tc>
          <w:tcPr>
            <w:tcW w:w="2831" w:type="dxa"/>
            <w:gridSpan w:val="2"/>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Adoptarea codurilor de etică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deontologie pentru </w:t>
            </w:r>
            <w:proofErr w:type="spellStart"/>
            <w:r w:rsidRPr="0078517A">
              <w:rPr>
                <w:rFonts w:ascii="Times New Roman" w:eastAsia="Times New Roman" w:hAnsi="Times New Roman" w:cs="Times New Roman"/>
                <w:sz w:val="24"/>
                <w:szCs w:val="24"/>
                <w:lang w:eastAsia="ro-RO"/>
              </w:rPr>
              <w:t>entităţile</w:t>
            </w:r>
            <w:proofErr w:type="spellEnd"/>
            <w:r w:rsidRPr="0078517A">
              <w:rPr>
                <w:rFonts w:ascii="Times New Roman" w:eastAsia="Times New Roman" w:hAnsi="Times New Roman" w:cs="Times New Roman"/>
                <w:sz w:val="24"/>
                <w:szCs w:val="24"/>
                <w:lang w:eastAsia="ro-RO"/>
              </w:rPr>
              <w:t xml:space="preserve"> publice care nu au astfel de coduri. </w:t>
            </w:r>
            <w:r w:rsidRPr="0078517A">
              <w:rPr>
                <w:rFonts w:ascii="Times New Roman" w:eastAsia="Times New Roman" w:hAnsi="Times New Roman" w:cs="Times New Roman"/>
                <w:sz w:val="24"/>
                <w:szCs w:val="24"/>
                <w:lang w:eastAsia="ro-RO"/>
              </w:rPr>
              <w:br/>
              <w:t xml:space="preserve">Planurile anuale de instruire, inclusiv de instruire continuă, aprobate. Numărul de instruiri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de </w:t>
            </w:r>
            <w:proofErr w:type="spellStart"/>
            <w:r w:rsidRPr="0078517A">
              <w:rPr>
                <w:rFonts w:ascii="Times New Roman" w:eastAsia="Times New Roman" w:hAnsi="Times New Roman" w:cs="Times New Roman"/>
                <w:sz w:val="24"/>
                <w:szCs w:val="24"/>
                <w:lang w:eastAsia="ro-RO"/>
              </w:rPr>
              <w:t>agenţi</w:t>
            </w:r>
            <w:proofErr w:type="spellEnd"/>
            <w:r w:rsidRPr="0078517A">
              <w:rPr>
                <w:rFonts w:ascii="Times New Roman" w:eastAsia="Times New Roman" w:hAnsi="Times New Roman" w:cs="Times New Roman"/>
                <w:sz w:val="24"/>
                <w:szCs w:val="24"/>
                <w:lang w:eastAsia="ro-RO"/>
              </w:rPr>
              <w:t xml:space="preserve"> publici </w:t>
            </w:r>
            <w:proofErr w:type="spellStart"/>
            <w:r w:rsidRPr="0078517A">
              <w:rPr>
                <w:rFonts w:ascii="Times New Roman" w:eastAsia="Times New Roman" w:hAnsi="Times New Roman" w:cs="Times New Roman"/>
                <w:sz w:val="24"/>
                <w:szCs w:val="24"/>
                <w:lang w:eastAsia="ro-RO"/>
              </w:rPr>
              <w:t>instruiţi</w:t>
            </w:r>
            <w:proofErr w:type="spellEnd"/>
            <w:r w:rsidRPr="0078517A">
              <w:rPr>
                <w:rFonts w:ascii="Times New Roman" w:eastAsia="Times New Roman" w:hAnsi="Times New Roman" w:cs="Times New Roman"/>
                <w:sz w:val="24"/>
                <w:szCs w:val="24"/>
                <w:lang w:eastAsia="ro-RO"/>
              </w:rPr>
              <w:t xml:space="preserve"> cu privire la normele de etică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deontologie. </w:t>
            </w:r>
            <w:r w:rsidRPr="0078517A">
              <w:rPr>
                <w:rFonts w:ascii="Times New Roman" w:eastAsia="Times New Roman" w:hAnsi="Times New Roman" w:cs="Times New Roman"/>
                <w:sz w:val="24"/>
                <w:szCs w:val="24"/>
                <w:lang w:eastAsia="ro-RO"/>
              </w:rPr>
              <w:br/>
              <w:t xml:space="preserve">Numărul de cazuri de încălcare a normelor de etică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deontologie, </w:t>
            </w:r>
            <w:proofErr w:type="spellStart"/>
            <w:r w:rsidRPr="0078517A">
              <w:rPr>
                <w:rFonts w:ascii="Times New Roman" w:eastAsia="Times New Roman" w:hAnsi="Times New Roman" w:cs="Times New Roman"/>
                <w:sz w:val="24"/>
                <w:szCs w:val="24"/>
                <w:lang w:eastAsia="ro-RO"/>
              </w:rPr>
              <w:t>sancţionate</w:t>
            </w:r>
            <w:proofErr w:type="spellEnd"/>
            <w:r w:rsidRPr="0078517A">
              <w:rPr>
                <w:rFonts w:ascii="Times New Roman" w:eastAsia="Times New Roman" w:hAnsi="Times New Roman" w:cs="Times New Roman"/>
                <w:sz w:val="24"/>
                <w:szCs w:val="24"/>
                <w:lang w:eastAsia="ro-RO"/>
              </w:rPr>
              <w:t xml:space="preserve"> disciplinar</w:t>
            </w:r>
          </w:p>
        </w:tc>
        <w:tc>
          <w:tcPr>
            <w:tcW w:w="1671" w:type="dxa"/>
          </w:tcPr>
          <w:p w:rsidR="00DF6017" w:rsidRPr="0078517A" w:rsidRDefault="00DF6017" w:rsidP="00DF6017">
            <w:pPr>
              <w:jc w:val="cente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Permanent, cu verificarea anuală a indicatorilor de progres</w:t>
            </w:r>
          </w:p>
        </w:tc>
        <w:tc>
          <w:tcPr>
            <w:tcW w:w="1526" w:type="dxa"/>
            <w:gridSpan w:val="2"/>
          </w:tcPr>
          <w:p w:rsidR="00DF6017" w:rsidRPr="0078517A" w:rsidRDefault="00DF6017" w:rsidP="00DF6017">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Entităţile</w:t>
            </w:r>
            <w:proofErr w:type="spellEnd"/>
            <w:r w:rsidRPr="0078517A">
              <w:rPr>
                <w:rFonts w:ascii="Times New Roman" w:eastAsia="Times New Roman" w:hAnsi="Times New Roman" w:cs="Times New Roman"/>
                <w:sz w:val="24"/>
                <w:szCs w:val="24"/>
                <w:lang w:eastAsia="ro-RO"/>
              </w:rPr>
              <w:t xml:space="preserve"> publice</w:t>
            </w:r>
          </w:p>
        </w:tc>
        <w:tc>
          <w:tcPr>
            <w:tcW w:w="2077" w:type="dxa"/>
            <w:gridSpan w:val="3"/>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Platforma electronică de asigurare a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instituţionale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e-cazierul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profesionale</w:t>
            </w:r>
          </w:p>
        </w:tc>
        <w:tc>
          <w:tcPr>
            <w:tcW w:w="4836" w:type="dxa"/>
          </w:tcPr>
          <w:p w:rsidR="00DF6017" w:rsidRPr="0078517A" w:rsidRDefault="00DF6017" w:rsidP="00DF6017">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sz w:val="24"/>
                <w:szCs w:val="24"/>
                <w:lang w:eastAsia="ro-RO"/>
              </w:rPr>
              <w:t>1</w:t>
            </w:r>
            <w:r w:rsidRPr="0078517A">
              <w:rPr>
                <w:rFonts w:ascii="Times New Roman" w:eastAsia="Times New Roman" w:hAnsi="Times New Roman" w:cs="Times New Roman"/>
                <w:i/>
                <w:sz w:val="24"/>
                <w:szCs w:val="24"/>
                <w:lang w:eastAsia="ro-RO"/>
              </w:rPr>
              <w:t xml:space="preserve">.Adoptarea codurilor de etică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deontologie pentru </w:t>
            </w:r>
            <w:proofErr w:type="spellStart"/>
            <w:r w:rsidRPr="0078517A">
              <w:rPr>
                <w:rFonts w:ascii="Times New Roman" w:eastAsia="Times New Roman" w:hAnsi="Times New Roman" w:cs="Times New Roman"/>
                <w:i/>
                <w:sz w:val="24"/>
                <w:szCs w:val="24"/>
                <w:lang w:eastAsia="ro-RO"/>
              </w:rPr>
              <w:t>entităţile</w:t>
            </w:r>
            <w:proofErr w:type="spellEnd"/>
            <w:r w:rsidRPr="0078517A">
              <w:rPr>
                <w:rFonts w:ascii="Times New Roman" w:eastAsia="Times New Roman" w:hAnsi="Times New Roman" w:cs="Times New Roman"/>
                <w:i/>
                <w:sz w:val="24"/>
                <w:szCs w:val="24"/>
                <w:lang w:eastAsia="ro-RO"/>
              </w:rPr>
              <w:t xml:space="preserve"> publice care nu au astfel de coduri:</w:t>
            </w:r>
          </w:p>
          <w:p w:rsidR="00DF6017" w:rsidRPr="0078517A" w:rsidRDefault="00DF6017" w:rsidP="00DF6017">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sz w:val="24"/>
                <w:szCs w:val="24"/>
                <w:lang w:eastAsia="ro-RO"/>
              </w:rPr>
              <w:t xml:space="preserve">----- </w:t>
            </w:r>
            <w:r w:rsidRPr="0078517A">
              <w:rPr>
                <w:rFonts w:ascii="Times New Roman" w:eastAsia="Times New Roman" w:hAnsi="Times New Roman" w:cs="Times New Roman"/>
                <w:sz w:val="24"/>
                <w:szCs w:val="24"/>
                <w:lang w:eastAsia="ro-RO"/>
              </w:rPr>
              <w:br/>
              <w:t>2</w:t>
            </w:r>
            <w:r w:rsidRPr="0078517A">
              <w:rPr>
                <w:rFonts w:ascii="Times New Roman" w:eastAsia="Times New Roman" w:hAnsi="Times New Roman" w:cs="Times New Roman"/>
                <w:i/>
                <w:sz w:val="24"/>
                <w:szCs w:val="24"/>
                <w:lang w:eastAsia="ro-RO"/>
              </w:rPr>
              <w:t xml:space="preserve">.Planurile anuale de instruire, inclusiv de instruire continuă, aprobate. Numărul de instruiri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de </w:t>
            </w:r>
            <w:proofErr w:type="spellStart"/>
            <w:r w:rsidRPr="0078517A">
              <w:rPr>
                <w:rFonts w:ascii="Times New Roman" w:eastAsia="Times New Roman" w:hAnsi="Times New Roman" w:cs="Times New Roman"/>
                <w:i/>
                <w:sz w:val="24"/>
                <w:szCs w:val="24"/>
                <w:lang w:eastAsia="ro-RO"/>
              </w:rPr>
              <w:t>agenţi</w:t>
            </w:r>
            <w:proofErr w:type="spellEnd"/>
            <w:r w:rsidRPr="0078517A">
              <w:rPr>
                <w:rFonts w:ascii="Times New Roman" w:eastAsia="Times New Roman" w:hAnsi="Times New Roman" w:cs="Times New Roman"/>
                <w:i/>
                <w:sz w:val="24"/>
                <w:szCs w:val="24"/>
                <w:lang w:eastAsia="ro-RO"/>
              </w:rPr>
              <w:t xml:space="preserve"> publici </w:t>
            </w:r>
            <w:proofErr w:type="spellStart"/>
            <w:r w:rsidRPr="0078517A">
              <w:rPr>
                <w:rFonts w:ascii="Times New Roman" w:eastAsia="Times New Roman" w:hAnsi="Times New Roman" w:cs="Times New Roman"/>
                <w:i/>
                <w:sz w:val="24"/>
                <w:szCs w:val="24"/>
                <w:lang w:eastAsia="ro-RO"/>
              </w:rPr>
              <w:t>instruiţi</w:t>
            </w:r>
            <w:proofErr w:type="spellEnd"/>
            <w:r w:rsidRPr="0078517A">
              <w:rPr>
                <w:rFonts w:ascii="Times New Roman" w:eastAsia="Times New Roman" w:hAnsi="Times New Roman" w:cs="Times New Roman"/>
                <w:i/>
                <w:sz w:val="24"/>
                <w:szCs w:val="24"/>
                <w:lang w:eastAsia="ro-RO"/>
              </w:rPr>
              <w:t xml:space="preserve"> cu privire la normele de etică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deontologie:</w:t>
            </w:r>
          </w:p>
          <w:p w:rsidR="00DF6017" w:rsidRPr="0078517A" w:rsidRDefault="00DF6017" w:rsidP="00DF6017">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Planul anual de instruire pentru  anul 2017 a fost aprobat de conducerea ministerului la 18.01.2017 și plasat pe pagina web a ministerului. </w:t>
            </w:r>
            <w:proofErr w:type="spellStart"/>
            <w:r w:rsidRPr="0078517A">
              <w:rPr>
                <w:rFonts w:ascii="Times New Roman" w:eastAsia="Times New Roman" w:hAnsi="Times New Roman" w:cs="Times New Roman"/>
                <w:sz w:val="24"/>
                <w:szCs w:val="24"/>
                <w:lang w:eastAsia="ro-RO"/>
              </w:rPr>
              <w:t>Pînă</w:t>
            </w:r>
            <w:proofErr w:type="spellEnd"/>
            <w:r w:rsidRPr="0078517A">
              <w:rPr>
                <w:rFonts w:ascii="Times New Roman" w:eastAsia="Times New Roman" w:hAnsi="Times New Roman" w:cs="Times New Roman"/>
                <w:sz w:val="24"/>
                <w:szCs w:val="24"/>
                <w:lang w:eastAsia="ro-RO"/>
              </w:rPr>
              <w:t xml:space="preserve"> la finele anului 2017 este planificată și va fi orga</w:t>
            </w:r>
            <w:r w:rsidR="00DD1725" w:rsidRPr="0078517A">
              <w:rPr>
                <w:rFonts w:ascii="Times New Roman" w:eastAsia="Times New Roman" w:hAnsi="Times New Roman" w:cs="Times New Roman"/>
                <w:sz w:val="24"/>
                <w:szCs w:val="24"/>
                <w:lang w:eastAsia="ro-RO"/>
              </w:rPr>
              <w:t xml:space="preserve">nizată instruirea </w:t>
            </w:r>
            <w:proofErr w:type="spellStart"/>
            <w:r w:rsidR="00DD1725" w:rsidRPr="0078517A">
              <w:rPr>
                <w:rFonts w:ascii="Times New Roman" w:eastAsia="Times New Roman" w:hAnsi="Times New Roman" w:cs="Times New Roman"/>
                <w:sz w:val="24"/>
                <w:szCs w:val="24"/>
                <w:lang w:eastAsia="ro-RO"/>
              </w:rPr>
              <w:t>anagajilor</w:t>
            </w:r>
            <w:proofErr w:type="spellEnd"/>
            <w:r w:rsidR="00DD1725" w:rsidRPr="0078517A">
              <w:rPr>
                <w:rFonts w:ascii="Times New Roman" w:eastAsia="Times New Roman" w:hAnsi="Times New Roman" w:cs="Times New Roman"/>
                <w:sz w:val="24"/>
                <w:szCs w:val="24"/>
                <w:lang w:eastAsia="ro-RO"/>
              </w:rPr>
              <w:t xml:space="preserve"> MEC</w:t>
            </w:r>
            <w:r w:rsidRPr="0078517A">
              <w:rPr>
                <w:rFonts w:ascii="Times New Roman" w:eastAsia="Times New Roman" w:hAnsi="Times New Roman" w:cs="Times New Roman"/>
                <w:sz w:val="24"/>
                <w:szCs w:val="24"/>
                <w:lang w:eastAsia="ro-RO"/>
              </w:rPr>
              <w:t xml:space="preserve"> privind normele de etică și deontologie cu suportul CNA.</w:t>
            </w:r>
          </w:p>
          <w:p w:rsidR="00DF6017" w:rsidRPr="0078517A" w:rsidRDefault="00DF6017" w:rsidP="00DF6017">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sz w:val="24"/>
                <w:szCs w:val="24"/>
                <w:lang w:eastAsia="ro-RO"/>
              </w:rPr>
              <w:br/>
            </w:r>
            <w:r w:rsidRPr="0078517A">
              <w:rPr>
                <w:rFonts w:ascii="Times New Roman" w:eastAsia="Times New Roman" w:hAnsi="Times New Roman" w:cs="Times New Roman"/>
                <w:i/>
                <w:sz w:val="24"/>
                <w:szCs w:val="24"/>
                <w:lang w:eastAsia="ro-RO"/>
              </w:rPr>
              <w:t xml:space="preserve">3. Numărul de cazuri de încălcare a normelor de etică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deontologie, </w:t>
            </w:r>
            <w:proofErr w:type="spellStart"/>
            <w:r w:rsidRPr="0078517A">
              <w:rPr>
                <w:rFonts w:ascii="Times New Roman" w:eastAsia="Times New Roman" w:hAnsi="Times New Roman" w:cs="Times New Roman"/>
                <w:i/>
                <w:sz w:val="24"/>
                <w:szCs w:val="24"/>
                <w:lang w:eastAsia="ro-RO"/>
              </w:rPr>
              <w:t>sancţionate</w:t>
            </w:r>
            <w:proofErr w:type="spellEnd"/>
            <w:r w:rsidRPr="0078517A">
              <w:rPr>
                <w:rFonts w:ascii="Times New Roman" w:eastAsia="Times New Roman" w:hAnsi="Times New Roman" w:cs="Times New Roman"/>
                <w:i/>
                <w:sz w:val="24"/>
                <w:szCs w:val="24"/>
                <w:lang w:eastAsia="ro-RO"/>
              </w:rPr>
              <w:t xml:space="preserve"> disciplinar:</w:t>
            </w:r>
          </w:p>
          <w:p w:rsidR="00DF6017" w:rsidRPr="0078517A" w:rsidRDefault="00DF6017" w:rsidP="00DF6017">
            <w:pPr>
              <w:jc w:val="both"/>
              <w:rPr>
                <w:rFonts w:ascii="Times New Roman" w:hAnsi="Times New Roman" w:cs="Times New Roman"/>
                <w:b/>
                <w:i/>
                <w:sz w:val="24"/>
                <w:szCs w:val="24"/>
              </w:rPr>
            </w:pPr>
            <w:r w:rsidRPr="0078517A">
              <w:rPr>
                <w:rFonts w:ascii="Times New Roman" w:eastAsia="Times New Roman" w:hAnsi="Times New Roman" w:cs="Times New Roman"/>
                <w:i/>
                <w:sz w:val="24"/>
                <w:szCs w:val="24"/>
                <w:lang w:eastAsia="ro-RO"/>
              </w:rPr>
              <w:t>-----</w:t>
            </w:r>
          </w:p>
        </w:tc>
      </w:tr>
      <w:tr w:rsidR="00DF6017" w:rsidRPr="0078517A" w:rsidTr="000F5257">
        <w:tc>
          <w:tcPr>
            <w:tcW w:w="2359" w:type="dxa"/>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b/>
                <w:sz w:val="24"/>
                <w:szCs w:val="24"/>
                <w:lang w:eastAsia="ro-RO"/>
              </w:rPr>
              <w:t xml:space="preserve">13. </w:t>
            </w:r>
            <w:r w:rsidRPr="0078517A">
              <w:rPr>
                <w:rFonts w:ascii="Times New Roman" w:eastAsia="Times New Roman" w:hAnsi="Times New Roman" w:cs="Times New Roman"/>
                <w:sz w:val="24"/>
                <w:szCs w:val="24"/>
                <w:lang w:eastAsia="ro-RO"/>
              </w:rPr>
              <w:t xml:space="preserve">Asigurarea respectării regimului de </w:t>
            </w:r>
            <w:proofErr w:type="spellStart"/>
            <w:r w:rsidRPr="0078517A">
              <w:rPr>
                <w:rFonts w:ascii="Times New Roman" w:eastAsia="Times New Roman" w:hAnsi="Times New Roman" w:cs="Times New Roman"/>
                <w:sz w:val="24"/>
                <w:szCs w:val="24"/>
                <w:lang w:eastAsia="ro-RO"/>
              </w:rPr>
              <w:t>restricţii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limitări în legătură cu </w:t>
            </w:r>
            <w:r w:rsidRPr="0078517A">
              <w:rPr>
                <w:rFonts w:ascii="Times New Roman" w:eastAsia="Times New Roman" w:hAnsi="Times New Roman" w:cs="Times New Roman"/>
                <w:sz w:val="24"/>
                <w:szCs w:val="24"/>
                <w:lang w:eastAsia="ro-RO"/>
              </w:rPr>
              <w:lastRenderedPageBreak/>
              <w:t xml:space="preserve">încetarea mandatului, a raporturilor de muncă sau de serviciu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migrarea </w:t>
            </w:r>
            <w:proofErr w:type="spellStart"/>
            <w:r w:rsidRPr="0078517A">
              <w:rPr>
                <w:rFonts w:ascii="Times New Roman" w:eastAsia="Times New Roman" w:hAnsi="Times New Roman" w:cs="Times New Roman"/>
                <w:sz w:val="24"/>
                <w:szCs w:val="24"/>
                <w:lang w:eastAsia="ro-RO"/>
              </w:rPr>
              <w:t>agenţilor</w:t>
            </w:r>
            <w:proofErr w:type="spellEnd"/>
            <w:r w:rsidRPr="0078517A">
              <w:rPr>
                <w:rFonts w:ascii="Times New Roman" w:eastAsia="Times New Roman" w:hAnsi="Times New Roman" w:cs="Times New Roman"/>
                <w:sz w:val="24"/>
                <w:szCs w:val="24"/>
                <w:lang w:eastAsia="ro-RO"/>
              </w:rPr>
              <w:t xml:space="preserve"> publici în sectorul privat (</w:t>
            </w:r>
            <w:proofErr w:type="spellStart"/>
            <w:r w:rsidRPr="0078517A">
              <w:rPr>
                <w:rFonts w:ascii="Times New Roman" w:eastAsia="Times New Roman" w:hAnsi="Times New Roman" w:cs="Times New Roman"/>
                <w:sz w:val="24"/>
                <w:szCs w:val="24"/>
                <w:lang w:eastAsia="ro-RO"/>
              </w:rPr>
              <w:t>pantuflaj</w:t>
            </w:r>
            <w:proofErr w:type="spellEnd"/>
            <w:r w:rsidRPr="0078517A">
              <w:rPr>
                <w:rFonts w:ascii="Times New Roman" w:eastAsia="Times New Roman" w:hAnsi="Times New Roman" w:cs="Times New Roman"/>
                <w:sz w:val="24"/>
                <w:szCs w:val="24"/>
                <w:lang w:eastAsia="ro-RO"/>
              </w:rPr>
              <w:t>)</w:t>
            </w:r>
          </w:p>
        </w:tc>
        <w:tc>
          <w:tcPr>
            <w:tcW w:w="2831" w:type="dxa"/>
            <w:gridSpan w:val="2"/>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lastRenderedPageBreak/>
              <w:t xml:space="preserve">Numărul anual de </w:t>
            </w:r>
            <w:proofErr w:type="spellStart"/>
            <w:r w:rsidRPr="0078517A">
              <w:rPr>
                <w:rFonts w:ascii="Times New Roman" w:eastAsia="Times New Roman" w:hAnsi="Times New Roman" w:cs="Times New Roman"/>
                <w:sz w:val="24"/>
                <w:szCs w:val="24"/>
                <w:lang w:eastAsia="ro-RO"/>
              </w:rPr>
              <w:t>agenţi</w:t>
            </w:r>
            <w:proofErr w:type="spellEnd"/>
            <w:r w:rsidRPr="0078517A">
              <w:rPr>
                <w:rFonts w:ascii="Times New Roman" w:eastAsia="Times New Roman" w:hAnsi="Times New Roman" w:cs="Times New Roman"/>
                <w:sz w:val="24"/>
                <w:szCs w:val="24"/>
                <w:lang w:eastAsia="ro-RO"/>
              </w:rPr>
              <w:t xml:space="preserve"> publici care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-au încetat mandatul, raporturile de muncă sau de serviciu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w:t>
            </w:r>
            <w:r w:rsidRPr="0078517A">
              <w:rPr>
                <w:rFonts w:ascii="Times New Roman" w:eastAsia="Times New Roman" w:hAnsi="Times New Roman" w:cs="Times New Roman"/>
                <w:sz w:val="24"/>
                <w:szCs w:val="24"/>
                <w:lang w:eastAsia="ro-RO"/>
              </w:rPr>
              <w:lastRenderedPageBreak/>
              <w:t xml:space="preserve">numărul ofertelor de muncă sau de angajare oferite </w:t>
            </w:r>
            <w:proofErr w:type="spellStart"/>
            <w:r w:rsidRPr="0078517A">
              <w:rPr>
                <w:rFonts w:ascii="Times New Roman" w:eastAsia="Times New Roman" w:hAnsi="Times New Roman" w:cs="Times New Roman"/>
                <w:sz w:val="24"/>
                <w:szCs w:val="24"/>
                <w:lang w:eastAsia="ro-RO"/>
              </w:rPr>
              <w:t>agenţilor</w:t>
            </w:r>
            <w:proofErr w:type="spellEnd"/>
            <w:r w:rsidRPr="0078517A">
              <w:rPr>
                <w:rFonts w:ascii="Times New Roman" w:eastAsia="Times New Roman" w:hAnsi="Times New Roman" w:cs="Times New Roman"/>
                <w:sz w:val="24"/>
                <w:szCs w:val="24"/>
                <w:lang w:eastAsia="ro-RO"/>
              </w:rPr>
              <w:t xml:space="preserve"> publici în cadrul </w:t>
            </w:r>
            <w:proofErr w:type="spellStart"/>
            <w:r w:rsidRPr="0078517A">
              <w:rPr>
                <w:rFonts w:ascii="Times New Roman" w:eastAsia="Times New Roman" w:hAnsi="Times New Roman" w:cs="Times New Roman"/>
                <w:sz w:val="24"/>
                <w:szCs w:val="24"/>
                <w:lang w:eastAsia="ro-RO"/>
              </w:rPr>
              <w:t>organizaţiilor</w:t>
            </w:r>
            <w:proofErr w:type="spellEnd"/>
            <w:r w:rsidRPr="0078517A">
              <w:rPr>
                <w:rFonts w:ascii="Times New Roman" w:eastAsia="Times New Roman" w:hAnsi="Times New Roman" w:cs="Times New Roman"/>
                <w:sz w:val="24"/>
                <w:szCs w:val="24"/>
                <w:lang w:eastAsia="ro-RO"/>
              </w:rPr>
              <w:t xml:space="preserve"> comerciale, comunicate de către </w:t>
            </w:r>
            <w:proofErr w:type="spellStart"/>
            <w:r w:rsidRPr="0078517A">
              <w:rPr>
                <w:rFonts w:ascii="Times New Roman" w:eastAsia="Times New Roman" w:hAnsi="Times New Roman" w:cs="Times New Roman"/>
                <w:sz w:val="24"/>
                <w:szCs w:val="24"/>
                <w:lang w:eastAsia="ro-RO"/>
              </w:rPr>
              <w:t>agenţii</w:t>
            </w:r>
            <w:proofErr w:type="spellEnd"/>
            <w:r w:rsidRPr="0078517A">
              <w:rPr>
                <w:rFonts w:ascii="Times New Roman" w:eastAsia="Times New Roman" w:hAnsi="Times New Roman" w:cs="Times New Roman"/>
                <w:sz w:val="24"/>
                <w:szCs w:val="24"/>
                <w:lang w:eastAsia="ro-RO"/>
              </w:rPr>
              <w:t xml:space="preserve"> publici înainte de încetarea mandatului, a raporturilor de muncă sau de serviciu. </w:t>
            </w:r>
            <w:r w:rsidRPr="0078517A">
              <w:rPr>
                <w:rFonts w:ascii="Times New Roman" w:eastAsia="Times New Roman" w:hAnsi="Times New Roman" w:cs="Times New Roman"/>
                <w:sz w:val="24"/>
                <w:szCs w:val="24"/>
                <w:lang w:eastAsia="ro-RO"/>
              </w:rPr>
              <w:br/>
              <w:t xml:space="preserve">Numărul de contracte comerciale refuzate anual de către </w:t>
            </w:r>
            <w:proofErr w:type="spellStart"/>
            <w:r w:rsidRPr="0078517A">
              <w:rPr>
                <w:rFonts w:ascii="Times New Roman" w:eastAsia="Times New Roman" w:hAnsi="Times New Roman" w:cs="Times New Roman"/>
                <w:sz w:val="24"/>
                <w:szCs w:val="24"/>
                <w:lang w:eastAsia="ro-RO"/>
              </w:rPr>
              <w:t>entităţile</w:t>
            </w:r>
            <w:proofErr w:type="spellEnd"/>
            <w:r w:rsidRPr="0078517A">
              <w:rPr>
                <w:rFonts w:ascii="Times New Roman" w:eastAsia="Times New Roman" w:hAnsi="Times New Roman" w:cs="Times New Roman"/>
                <w:sz w:val="24"/>
                <w:szCs w:val="24"/>
                <w:lang w:eastAsia="ro-RO"/>
              </w:rPr>
              <w:t xml:space="preserve"> publice din motivul că în </w:t>
            </w:r>
            <w:proofErr w:type="spellStart"/>
            <w:r w:rsidRPr="0078517A">
              <w:rPr>
                <w:rFonts w:ascii="Times New Roman" w:eastAsia="Times New Roman" w:hAnsi="Times New Roman" w:cs="Times New Roman"/>
                <w:sz w:val="24"/>
                <w:szCs w:val="24"/>
                <w:lang w:eastAsia="ro-RO"/>
              </w:rPr>
              <w:t>organizaţiile</w:t>
            </w:r>
            <w:proofErr w:type="spellEnd"/>
            <w:r w:rsidRPr="0078517A">
              <w:rPr>
                <w:rFonts w:ascii="Times New Roman" w:eastAsia="Times New Roman" w:hAnsi="Times New Roman" w:cs="Times New Roman"/>
                <w:sz w:val="24"/>
                <w:szCs w:val="24"/>
                <w:lang w:eastAsia="ro-RO"/>
              </w:rPr>
              <w:t xml:space="preserve"> comerciale activează persoane care, pe parcursul ultimului an, au fost </w:t>
            </w:r>
            <w:proofErr w:type="spellStart"/>
            <w:r w:rsidRPr="0078517A">
              <w:rPr>
                <w:rFonts w:ascii="Times New Roman" w:eastAsia="Times New Roman" w:hAnsi="Times New Roman" w:cs="Times New Roman"/>
                <w:sz w:val="24"/>
                <w:szCs w:val="24"/>
                <w:lang w:eastAsia="ro-RO"/>
              </w:rPr>
              <w:t>agenţi</w:t>
            </w:r>
            <w:proofErr w:type="spellEnd"/>
            <w:r w:rsidRPr="0078517A">
              <w:rPr>
                <w:rFonts w:ascii="Times New Roman" w:eastAsia="Times New Roman" w:hAnsi="Times New Roman" w:cs="Times New Roman"/>
                <w:sz w:val="24"/>
                <w:szCs w:val="24"/>
                <w:lang w:eastAsia="ro-RO"/>
              </w:rPr>
              <w:t xml:space="preserve"> publici în cadrul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w:t>
            </w:r>
          </w:p>
        </w:tc>
        <w:tc>
          <w:tcPr>
            <w:tcW w:w="1671" w:type="dxa"/>
          </w:tcPr>
          <w:p w:rsidR="00DF6017" w:rsidRPr="0078517A" w:rsidRDefault="00DF6017" w:rsidP="00DF6017">
            <w:pPr>
              <w:jc w:val="cente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lastRenderedPageBreak/>
              <w:t xml:space="preserve">Permanent, cu verificarea anuală a </w:t>
            </w:r>
            <w:r w:rsidRPr="0078517A">
              <w:rPr>
                <w:rFonts w:ascii="Times New Roman" w:eastAsia="Times New Roman" w:hAnsi="Times New Roman" w:cs="Times New Roman"/>
                <w:sz w:val="24"/>
                <w:szCs w:val="24"/>
                <w:lang w:eastAsia="ro-RO"/>
              </w:rPr>
              <w:lastRenderedPageBreak/>
              <w:t>indicatorilor de progres</w:t>
            </w:r>
          </w:p>
        </w:tc>
        <w:tc>
          <w:tcPr>
            <w:tcW w:w="1526" w:type="dxa"/>
            <w:gridSpan w:val="2"/>
          </w:tcPr>
          <w:p w:rsidR="00DF6017" w:rsidRPr="0078517A" w:rsidRDefault="00DF6017" w:rsidP="00DF6017">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lastRenderedPageBreak/>
              <w:t>Entităţile</w:t>
            </w:r>
            <w:proofErr w:type="spellEnd"/>
            <w:r w:rsidRPr="0078517A">
              <w:rPr>
                <w:rFonts w:ascii="Times New Roman" w:eastAsia="Times New Roman" w:hAnsi="Times New Roman" w:cs="Times New Roman"/>
                <w:sz w:val="24"/>
                <w:szCs w:val="24"/>
                <w:lang w:eastAsia="ro-RO"/>
              </w:rPr>
              <w:t xml:space="preserve"> publice</w:t>
            </w:r>
          </w:p>
        </w:tc>
        <w:tc>
          <w:tcPr>
            <w:tcW w:w="2077" w:type="dxa"/>
            <w:gridSpan w:val="3"/>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Platforma electronică de asigurare a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lastRenderedPageBreak/>
              <w:t>instituţionale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e-cazierul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profesionale</w:t>
            </w:r>
          </w:p>
        </w:tc>
        <w:tc>
          <w:tcPr>
            <w:tcW w:w="4836" w:type="dxa"/>
          </w:tcPr>
          <w:p w:rsidR="00DF6017" w:rsidRPr="0078517A" w:rsidRDefault="00D771B7" w:rsidP="00D771B7">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lastRenderedPageBreak/>
              <w:t xml:space="preserve">1.Numărul anual de </w:t>
            </w:r>
            <w:proofErr w:type="spellStart"/>
            <w:r w:rsidRPr="0078517A">
              <w:rPr>
                <w:rFonts w:ascii="Times New Roman" w:eastAsia="Times New Roman" w:hAnsi="Times New Roman" w:cs="Times New Roman"/>
                <w:i/>
                <w:sz w:val="24"/>
                <w:szCs w:val="24"/>
                <w:lang w:eastAsia="ro-RO"/>
              </w:rPr>
              <w:t>agenţi</w:t>
            </w:r>
            <w:proofErr w:type="spellEnd"/>
            <w:r w:rsidRPr="0078517A">
              <w:rPr>
                <w:rFonts w:ascii="Times New Roman" w:eastAsia="Times New Roman" w:hAnsi="Times New Roman" w:cs="Times New Roman"/>
                <w:i/>
                <w:sz w:val="24"/>
                <w:szCs w:val="24"/>
                <w:lang w:eastAsia="ro-RO"/>
              </w:rPr>
              <w:t xml:space="preserve"> publici care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-au încetat mandatul, raporturile de muncă sau de serviciu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numărul ofertelor de muncă sau de angajare oferite </w:t>
            </w:r>
            <w:proofErr w:type="spellStart"/>
            <w:r w:rsidRPr="0078517A">
              <w:rPr>
                <w:rFonts w:ascii="Times New Roman" w:eastAsia="Times New Roman" w:hAnsi="Times New Roman" w:cs="Times New Roman"/>
                <w:i/>
                <w:sz w:val="24"/>
                <w:szCs w:val="24"/>
                <w:lang w:eastAsia="ro-RO"/>
              </w:rPr>
              <w:t>agenţilor</w:t>
            </w:r>
            <w:proofErr w:type="spellEnd"/>
            <w:r w:rsidRPr="0078517A">
              <w:rPr>
                <w:rFonts w:ascii="Times New Roman" w:eastAsia="Times New Roman" w:hAnsi="Times New Roman" w:cs="Times New Roman"/>
                <w:i/>
                <w:sz w:val="24"/>
                <w:szCs w:val="24"/>
                <w:lang w:eastAsia="ro-RO"/>
              </w:rPr>
              <w:t xml:space="preserve"> publici în cadrul </w:t>
            </w:r>
            <w:proofErr w:type="spellStart"/>
            <w:r w:rsidRPr="0078517A">
              <w:rPr>
                <w:rFonts w:ascii="Times New Roman" w:eastAsia="Times New Roman" w:hAnsi="Times New Roman" w:cs="Times New Roman"/>
                <w:i/>
                <w:sz w:val="24"/>
                <w:szCs w:val="24"/>
                <w:lang w:eastAsia="ro-RO"/>
              </w:rPr>
              <w:lastRenderedPageBreak/>
              <w:t>organizaţiilor</w:t>
            </w:r>
            <w:proofErr w:type="spellEnd"/>
            <w:r w:rsidRPr="0078517A">
              <w:rPr>
                <w:rFonts w:ascii="Times New Roman" w:eastAsia="Times New Roman" w:hAnsi="Times New Roman" w:cs="Times New Roman"/>
                <w:i/>
                <w:sz w:val="24"/>
                <w:szCs w:val="24"/>
                <w:lang w:eastAsia="ro-RO"/>
              </w:rPr>
              <w:t xml:space="preserve"> comerciale, comunicate de către </w:t>
            </w:r>
            <w:proofErr w:type="spellStart"/>
            <w:r w:rsidRPr="0078517A">
              <w:rPr>
                <w:rFonts w:ascii="Times New Roman" w:eastAsia="Times New Roman" w:hAnsi="Times New Roman" w:cs="Times New Roman"/>
                <w:i/>
                <w:sz w:val="24"/>
                <w:szCs w:val="24"/>
                <w:lang w:eastAsia="ro-RO"/>
              </w:rPr>
              <w:t>agenţii</w:t>
            </w:r>
            <w:proofErr w:type="spellEnd"/>
            <w:r w:rsidRPr="0078517A">
              <w:rPr>
                <w:rFonts w:ascii="Times New Roman" w:eastAsia="Times New Roman" w:hAnsi="Times New Roman" w:cs="Times New Roman"/>
                <w:i/>
                <w:sz w:val="24"/>
                <w:szCs w:val="24"/>
                <w:lang w:eastAsia="ro-RO"/>
              </w:rPr>
              <w:t xml:space="preserve"> publici înainte de încetarea mandatului, a raporturilor de muncă sau de serviciu:</w:t>
            </w:r>
          </w:p>
          <w:p w:rsidR="00D771B7" w:rsidRPr="0078517A" w:rsidRDefault="00D771B7" w:rsidP="00D771B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În perioada de raportare au încetat activitatea la </w:t>
            </w:r>
          </w:p>
          <w:p w:rsidR="00D771B7" w:rsidRPr="0078517A" w:rsidRDefault="00D771B7" w:rsidP="00D771B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Agenția </w:t>
            </w:r>
            <w:proofErr w:type="spellStart"/>
            <w:r w:rsidRPr="0078517A">
              <w:rPr>
                <w:rFonts w:ascii="Times New Roman" w:eastAsia="Times New Roman" w:hAnsi="Times New Roman" w:cs="Times New Roman"/>
                <w:sz w:val="24"/>
                <w:szCs w:val="24"/>
                <w:lang w:eastAsia="ro-RO"/>
              </w:rPr>
              <w:t>Propriețății</w:t>
            </w:r>
            <w:proofErr w:type="spellEnd"/>
            <w:r w:rsidRPr="0078517A">
              <w:rPr>
                <w:rFonts w:ascii="Times New Roman" w:eastAsia="Times New Roman" w:hAnsi="Times New Roman" w:cs="Times New Roman"/>
                <w:sz w:val="24"/>
                <w:szCs w:val="24"/>
                <w:lang w:eastAsia="ro-RO"/>
              </w:rPr>
              <w:t xml:space="preserve"> Publice: - 2 funcționari publici</w:t>
            </w:r>
          </w:p>
          <w:p w:rsidR="00D771B7" w:rsidRPr="0078517A" w:rsidRDefault="00D771B7" w:rsidP="00D771B7">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Protecţia</w:t>
            </w:r>
            <w:proofErr w:type="spellEnd"/>
            <w:r w:rsidRPr="0078517A">
              <w:rPr>
                <w:rFonts w:ascii="Times New Roman" w:eastAsia="Times New Roman" w:hAnsi="Times New Roman" w:cs="Times New Roman"/>
                <w:sz w:val="24"/>
                <w:szCs w:val="24"/>
                <w:lang w:eastAsia="ro-RO"/>
              </w:rPr>
              <w:t xml:space="preserve"> Consumatorilor: 16</w:t>
            </w:r>
          </w:p>
          <w:p w:rsidR="00D771B7" w:rsidRPr="0078517A" w:rsidRDefault="00D771B7" w:rsidP="00D771B7">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Eficienţă</w:t>
            </w:r>
            <w:proofErr w:type="spellEnd"/>
            <w:r w:rsidRPr="0078517A">
              <w:rPr>
                <w:rFonts w:ascii="Times New Roman" w:eastAsia="Times New Roman" w:hAnsi="Times New Roman" w:cs="Times New Roman"/>
                <w:sz w:val="24"/>
                <w:szCs w:val="24"/>
                <w:lang w:eastAsia="ro-RO"/>
              </w:rPr>
              <w:t xml:space="preserve"> Energetică: - 0</w:t>
            </w:r>
          </w:p>
          <w:p w:rsidR="00D771B7" w:rsidRPr="0078517A" w:rsidRDefault="00D771B7" w:rsidP="00D771B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Inspectoratul Energetic de Stat: - 0</w:t>
            </w:r>
          </w:p>
          <w:p w:rsidR="00D771B7" w:rsidRPr="0078517A" w:rsidRDefault="00D771B7" w:rsidP="00D771B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Inspectoratul Principal de Stat pentru Supravegherea Tehnică a Obiectelor Industriale Periculoase: - 1</w:t>
            </w:r>
          </w:p>
          <w:p w:rsidR="00D771B7" w:rsidRPr="0078517A" w:rsidRDefault="00D771B7" w:rsidP="00D771B7">
            <w:pPr>
              <w:jc w:val="both"/>
              <w:rPr>
                <w:rFonts w:ascii="Times New Roman" w:hAnsi="Times New Roman" w:cs="Times New Roman"/>
                <w:sz w:val="24"/>
                <w:szCs w:val="24"/>
              </w:rPr>
            </w:pPr>
            <w:r w:rsidRPr="0078517A">
              <w:rPr>
                <w:rFonts w:ascii="Times New Roman" w:hAnsi="Times New Roman" w:cs="Times New Roman"/>
                <w:sz w:val="24"/>
                <w:szCs w:val="24"/>
              </w:rPr>
              <w:t xml:space="preserve">Nu au fost comunicate oferte de muncă sau angajare în cadrul organizațiilor comerciale. </w:t>
            </w:r>
          </w:p>
        </w:tc>
      </w:tr>
      <w:tr w:rsidR="00DF6017" w:rsidRPr="0078517A" w:rsidTr="000F5257">
        <w:tc>
          <w:tcPr>
            <w:tcW w:w="2359" w:type="dxa"/>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b/>
                <w:sz w:val="24"/>
                <w:szCs w:val="24"/>
                <w:lang w:eastAsia="ro-RO"/>
              </w:rPr>
              <w:lastRenderedPageBreak/>
              <w:t xml:space="preserve">14. </w:t>
            </w:r>
            <w:r w:rsidRPr="0078517A">
              <w:rPr>
                <w:rFonts w:ascii="Times New Roman" w:eastAsia="Times New Roman" w:hAnsi="Times New Roman" w:cs="Times New Roman"/>
                <w:sz w:val="24"/>
                <w:szCs w:val="24"/>
                <w:lang w:eastAsia="ro-RO"/>
              </w:rPr>
              <w:t xml:space="preserve">Asigurarea implementării managementului riscurilor de </w:t>
            </w:r>
            <w:proofErr w:type="spellStart"/>
            <w:r w:rsidRPr="0078517A">
              <w:rPr>
                <w:rFonts w:ascii="Times New Roman" w:eastAsia="Times New Roman" w:hAnsi="Times New Roman" w:cs="Times New Roman"/>
                <w:sz w:val="24"/>
                <w:szCs w:val="24"/>
                <w:lang w:eastAsia="ro-RO"/>
              </w:rPr>
              <w:t>corupţie</w:t>
            </w:r>
            <w:proofErr w:type="spellEnd"/>
          </w:p>
        </w:tc>
        <w:tc>
          <w:tcPr>
            <w:tcW w:w="2831" w:type="dxa"/>
            <w:gridSpan w:val="2"/>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Registrele riscurilor, care includ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riscurile de </w:t>
            </w:r>
            <w:proofErr w:type="spellStart"/>
            <w:r w:rsidRPr="0078517A">
              <w:rPr>
                <w:rFonts w:ascii="Times New Roman" w:eastAsia="Times New Roman" w:hAnsi="Times New Roman" w:cs="Times New Roman"/>
                <w:sz w:val="24"/>
                <w:szCs w:val="24"/>
                <w:lang w:eastAsia="ro-RO"/>
              </w:rPr>
              <w:t>corupţie</w:t>
            </w:r>
            <w:proofErr w:type="spellEnd"/>
            <w:r w:rsidRPr="0078517A">
              <w:rPr>
                <w:rFonts w:ascii="Times New Roman" w:eastAsia="Times New Roman" w:hAnsi="Times New Roman" w:cs="Times New Roman"/>
                <w:sz w:val="24"/>
                <w:szCs w:val="24"/>
                <w:lang w:eastAsia="ro-RO"/>
              </w:rPr>
              <w:t xml:space="preserve">, elaborate de către </w:t>
            </w:r>
            <w:proofErr w:type="spellStart"/>
            <w:r w:rsidRPr="0078517A">
              <w:rPr>
                <w:rFonts w:ascii="Times New Roman" w:eastAsia="Times New Roman" w:hAnsi="Times New Roman" w:cs="Times New Roman"/>
                <w:sz w:val="24"/>
                <w:szCs w:val="24"/>
                <w:lang w:eastAsia="ro-RO"/>
              </w:rPr>
              <w:t>entităţile</w:t>
            </w:r>
            <w:proofErr w:type="spellEnd"/>
            <w:r w:rsidRPr="0078517A">
              <w:rPr>
                <w:rFonts w:ascii="Times New Roman" w:eastAsia="Times New Roman" w:hAnsi="Times New Roman" w:cs="Times New Roman"/>
                <w:sz w:val="24"/>
                <w:szCs w:val="24"/>
                <w:lang w:eastAsia="ro-RO"/>
              </w:rPr>
              <w:t xml:space="preserve"> publice. </w:t>
            </w:r>
            <w:r w:rsidRPr="0078517A">
              <w:rPr>
                <w:rFonts w:ascii="Times New Roman" w:eastAsia="Times New Roman" w:hAnsi="Times New Roman" w:cs="Times New Roman"/>
                <w:sz w:val="24"/>
                <w:szCs w:val="24"/>
                <w:lang w:eastAsia="ro-RO"/>
              </w:rPr>
              <w:br/>
              <w:t xml:space="preserve">Completarea registrului riscurilor cu riscurile de </w:t>
            </w:r>
            <w:proofErr w:type="spellStart"/>
            <w:r w:rsidRPr="0078517A">
              <w:rPr>
                <w:rFonts w:ascii="Times New Roman" w:eastAsia="Times New Roman" w:hAnsi="Times New Roman" w:cs="Times New Roman"/>
                <w:sz w:val="24"/>
                <w:szCs w:val="24"/>
                <w:lang w:eastAsia="ro-RO"/>
              </w:rPr>
              <w:t>corupţie</w:t>
            </w:r>
            <w:proofErr w:type="spellEnd"/>
            <w:r w:rsidRPr="0078517A">
              <w:rPr>
                <w:rFonts w:ascii="Times New Roman" w:eastAsia="Times New Roman" w:hAnsi="Times New Roman" w:cs="Times New Roman"/>
                <w:sz w:val="24"/>
                <w:szCs w:val="24"/>
                <w:lang w:eastAsia="ro-RO"/>
              </w:rPr>
              <w:t xml:space="preserve"> după incidentele de integritate din cadrul </w:t>
            </w:r>
            <w:proofErr w:type="spellStart"/>
            <w:r w:rsidRPr="0078517A">
              <w:rPr>
                <w:rFonts w:ascii="Times New Roman" w:eastAsia="Times New Roman" w:hAnsi="Times New Roman" w:cs="Times New Roman"/>
                <w:sz w:val="24"/>
                <w:szCs w:val="24"/>
                <w:lang w:eastAsia="ro-RO"/>
              </w:rPr>
              <w:t>entităţilor</w:t>
            </w:r>
            <w:proofErr w:type="spellEnd"/>
            <w:r w:rsidRPr="0078517A">
              <w:rPr>
                <w:rFonts w:ascii="Times New Roman" w:eastAsia="Times New Roman" w:hAnsi="Times New Roman" w:cs="Times New Roman"/>
                <w:sz w:val="24"/>
                <w:szCs w:val="24"/>
                <w:lang w:eastAsia="ro-RO"/>
              </w:rPr>
              <w:t xml:space="preserve"> publice. </w:t>
            </w:r>
            <w:r w:rsidRPr="0078517A">
              <w:rPr>
                <w:rFonts w:ascii="Times New Roman" w:eastAsia="Times New Roman" w:hAnsi="Times New Roman" w:cs="Times New Roman"/>
                <w:sz w:val="24"/>
                <w:szCs w:val="24"/>
                <w:lang w:eastAsia="ro-RO"/>
              </w:rPr>
              <w:br/>
              <w:t>Raportul privind implementarea măsurilor de tratare a riscurilor, elaborat anual</w:t>
            </w:r>
          </w:p>
        </w:tc>
        <w:tc>
          <w:tcPr>
            <w:tcW w:w="1671" w:type="dxa"/>
          </w:tcPr>
          <w:p w:rsidR="00DF6017" w:rsidRPr="0078517A" w:rsidRDefault="00DF6017" w:rsidP="00DF6017">
            <w:pPr>
              <w:jc w:val="cente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Permanent, cu verificarea anuală a indicatorilor de progres</w:t>
            </w:r>
          </w:p>
        </w:tc>
        <w:tc>
          <w:tcPr>
            <w:tcW w:w="1526" w:type="dxa"/>
            <w:gridSpan w:val="2"/>
          </w:tcPr>
          <w:p w:rsidR="00DF6017" w:rsidRPr="0078517A" w:rsidRDefault="00DF6017" w:rsidP="00DF6017">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Entităţile</w:t>
            </w:r>
            <w:proofErr w:type="spellEnd"/>
            <w:r w:rsidRPr="0078517A">
              <w:rPr>
                <w:rFonts w:ascii="Times New Roman" w:eastAsia="Times New Roman" w:hAnsi="Times New Roman" w:cs="Times New Roman"/>
                <w:sz w:val="24"/>
                <w:szCs w:val="24"/>
                <w:lang w:eastAsia="ro-RO"/>
              </w:rPr>
              <w:t xml:space="preserve"> publice</w:t>
            </w:r>
          </w:p>
        </w:tc>
        <w:tc>
          <w:tcPr>
            <w:tcW w:w="2077" w:type="dxa"/>
            <w:gridSpan w:val="3"/>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Platforma electronică de asigurare a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instituţionale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e-cazierul </w:t>
            </w:r>
            <w:proofErr w:type="spellStart"/>
            <w:r w:rsidRPr="0078517A">
              <w:rPr>
                <w:rFonts w:ascii="Times New Roman" w:eastAsia="Times New Roman" w:hAnsi="Times New Roman" w:cs="Times New Roman"/>
                <w:sz w:val="24"/>
                <w:szCs w:val="24"/>
                <w:lang w:eastAsia="ro-RO"/>
              </w:rPr>
              <w:t>integrităţii</w:t>
            </w:r>
            <w:proofErr w:type="spellEnd"/>
            <w:r w:rsidRPr="0078517A">
              <w:rPr>
                <w:rFonts w:ascii="Times New Roman" w:eastAsia="Times New Roman" w:hAnsi="Times New Roman" w:cs="Times New Roman"/>
                <w:sz w:val="24"/>
                <w:szCs w:val="24"/>
                <w:lang w:eastAsia="ro-RO"/>
              </w:rPr>
              <w:t xml:space="preserve"> profesionale</w:t>
            </w:r>
          </w:p>
        </w:tc>
        <w:tc>
          <w:tcPr>
            <w:tcW w:w="4836" w:type="dxa"/>
          </w:tcPr>
          <w:p w:rsidR="0085148A" w:rsidRPr="0078517A" w:rsidRDefault="0085148A" w:rsidP="0085148A">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t xml:space="preserve">1.Registrele riscurilor, care includ </w:t>
            </w:r>
            <w:proofErr w:type="spellStart"/>
            <w:r w:rsidRPr="0078517A">
              <w:rPr>
                <w:rFonts w:ascii="Times New Roman" w:eastAsia="Times New Roman" w:hAnsi="Times New Roman" w:cs="Times New Roman"/>
                <w:i/>
                <w:sz w:val="24"/>
                <w:szCs w:val="24"/>
                <w:lang w:eastAsia="ro-RO"/>
              </w:rPr>
              <w:t>şi</w:t>
            </w:r>
            <w:proofErr w:type="spellEnd"/>
            <w:r w:rsidRPr="0078517A">
              <w:rPr>
                <w:rFonts w:ascii="Times New Roman" w:eastAsia="Times New Roman" w:hAnsi="Times New Roman" w:cs="Times New Roman"/>
                <w:i/>
                <w:sz w:val="24"/>
                <w:szCs w:val="24"/>
                <w:lang w:eastAsia="ro-RO"/>
              </w:rPr>
              <w:t xml:space="preserve"> riscurile de </w:t>
            </w:r>
            <w:proofErr w:type="spellStart"/>
            <w:r w:rsidRPr="0078517A">
              <w:rPr>
                <w:rFonts w:ascii="Times New Roman" w:eastAsia="Times New Roman" w:hAnsi="Times New Roman" w:cs="Times New Roman"/>
                <w:i/>
                <w:sz w:val="24"/>
                <w:szCs w:val="24"/>
                <w:lang w:eastAsia="ro-RO"/>
              </w:rPr>
              <w:t>corupţie</w:t>
            </w:r>
            <w:proofErr w:type="spellEnd"/>
            <w:r w:rsidRPr="0078517A">
              <w:rPr>
                <w:rFonts w:ascii="Times New Roman" w:eastAsia="Times New Roman" w:hAnsi="Times New Roman" w:cs="Times New Roman"/>
                <w:i/>
                <w:sz w:val="24"/>
                <w:szCs w:val="24"/>
                <w:lang w:eastAsia="ro-RO"/>
              </w:rPr>
              <w:t xml:space="preserve">, elaborate de către </w:t>
            </w:r>
            <w:proofErr w:type="spellStart"/>
            <w:r w:rsidRPr="0078517A">
              <w:rPr>
                <w:rFonts w:ascii="Times New Roman" w:eastAsia="Times New Roman" w:hAnsi="Times New Roman" w:cs="Times New Roman"/>
                <w:i/>
                <w:sz w:val="24"/>
                <w:szCs w:val="24"/>
                <w:lang w:eastAsia="ro-RO"/>
              </w:rPr>
              <w:t>entităţile</w:t>
            </w:r>
            <w:proofErr w:type="spellEnd"/>
            <w:r w:rsidRPr="0078517A">
              <w:rPr>
                <w:rFonts w:ascii="Times New Roman" w:eastAsia="Times New Roman" w:hAnsi="Times New Roman" w:cs="Times New Roman"/>
                <w:i/>
                <w:sz w:val="24"/>
                <w:szCs w:val="24"/>
                <w:lang w:eastAsia="ro-RO"/>
              </w:rPr>
              <w:t xml:space="preserve"> publice:</w:t>
            </w:r>
          </w:p>
          <w:p w:rsidR="00D76BA1" w:rsidRPr="0078517A" w:rsidRDefault="00D76BA1" w:rsidP="0085148A">
            <w:pPr>
              <w:jc w:val="both"/>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În cadrul ministerului a fost aprobat Registrul riscurilor operaționale evaluate la situația din 31.12.2014.</w:t>
            </w:r>
          </w:p>
          <w:p w:rsidR="0085148A" w:rsidRPr="0078517A" w:rsidRDefault="0085148A" w:rsidP="0085148A">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Agenția </w:t>
            </w:r>
            <w:proofErr w:type="spellStart"/>
            <w:r w:rsidRPr="0078517A">
              <w:rPr>
                <w:rFonts w:ascii="Times New Roman" w:eastAsia="Times New Roman" w:hAnsi="Times New Roman" w:cs="Times New Roman"/>
                <w:sz w:val="24"/>
                <w:szCs w:val="24"/>
                <w:lang w:eastAsia="ro-RO"/>
              </w:rPr>
              <w:t>Propriețății</w:t>
            </w:r>
            <w:proofErr w:type="spellEnd"/>
            <w:r w:rsidRPr="0078517A">
              <w:rPr>
                <w:rFonts w:ascii="Times New Roman" w:eastAsia="Times New Roman" w:hAnsi="Times New Roman" w:cs="Times New Roman"/>
                <w:sz w:val="24"/>
                <w:szCs w:val="24"/>
                <w:lang w:eastAsia="ro-RO"/>
              </w:rPr>
              <w:t xml:space="preserve"> Publice: - </w:t>
            </w:r>
            <w:r w:rsidR="0078343A" w:rsidRPr="0078517A">
              <w:rPr>
                <w:rFonts w:ascii="Times New Roman" w:eastAsia="Times New Roman" w:hAnsi="Times New Roman" w:cs="Times New Roman"/>
                <w:sz w:val="24"/>
                <w:szCs w:val="24"/>
                <w:lang w:eastAsia="ro-RO"/>
              </w:rPr>
              <w:t>11 registre a riscurilor pentru anul 2017. A fost inițiat procesul de identificare, descriere și evaluare a riscurilor de corupți.</w:t>
            </w:r>
          </w:p>
          <w:p w:rsidR="0085148A" w:rsidRPr="0078517A" w:rsidRDefault="0085148A" w:rsidP="0085148A">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Protecţia</w:t>
            </w:r>
            <w:proofErr w:type="spellEnd"/>
            <w:r w:rsidRPr="0078517A">
              <w:rPr>
                <w:rFonts w:ascii="Times New Roman" w:eastAsia="Times New Roman" w:hAnsi="Times New Roman" w:cs="Times New Roman"/>
                <w:sz w:val="24"/>
                <w:szCs w:val="24"/>
                <w:lang w:eastAsia="ro-RO"/>
              </w:rPr>
              <w:t xml:space="preserve"> Consumatorilor: </w:t>
            </w:r>
            <w:r w:rsidR="0078343A" w:rsidRPr="0078517A">
              <w:rPr>
                <w:rFonts w:ascii="Times New Roman" w:eastAsia="Times New Roman" w:hAnsi="Times New Roman" w:cs="Times New Roman"/>
                <w:sz w:val="24"/>
                <w:szCs w:val="24"/>
                <w:lang w:eastAsia="ro-RO"/>
              </w:rPr>
              <w:t>a fost elaborat planul de măsuri de tratare a riscurilor de corupție în cadrul instituției</w:t>
            </w:r>
          </w:p>
          <w:p w:rsidR="0085148A" w:rsidRPr="0078517A" w:rsidRDefault="0085148A" w:rsidP="0085148A">
            <w:pPr>
              <w:rPr>
                <w:rFonts w:ascii="Times New Roman" w:eastAsia="Times New Roman" w:hAnsi="Times New Roman" w:cs="Times New Roman"/>
                <w:sz w:val="24"/>
                <w:szCs w:val="24"/>
                <w:lang w:eastAsia="ro-RO"/>
              </w:rPr>
            </w:pPr>
            <w:proofErr w:type="spellStart"/>
            <w:r w:rsidRPr="0078517A">
              <w:rPr>
                <w:rFonts w:ascii="Times New Roman" w:eastAsia="Times New Roman" w:hAnsi="Times New Roman" w:cs="Times New Roman"/>
                <w:sz w:val="24"/>
                <w:szCs w:val="24"/>
                <w:lang w:eastAsia="ro-RO"/>
              </w:rPr>
              <w:t>Agenţia</w:t>
            </w:r>
            <w:proofErr w:type="spellEnd"/>
            <w:r w:rsidRPr="0078517A">
              <w:rPr>
                <w:rFonts w:ascii="Times New Roman" w:eastAsia="Times New Roman" w:hAnsi="Times New Roman" w:cs="Times New Roman"/>
                <w:sz w:val="24"/>
                <w:szCs w:val="24"/>
                <w:lang w:eastAsia="ro-RO"/>
              </w:rPr>
              <w:t xml:space="preserve"> pentru </w:t>
            </w:r>
            <w:proofErr w:type="spellStart"/>
            <w:r w:rsidRPr="0078517A">
              <w:rPr>
                <w:rFonts w:ascii="Times New Roman" w:eastAsia="Times New Roman" w:hAnsi="Times New Roman" w:cs="Times New Roman"/>
                <w:sz w:val="24"/>
                <w:szCs w:val="24"/>
                <w:lang w:eastAsia="ro-RO"/>
              </w:rPr>
              <w:t>Eficienţă</w:t>
            </w:r>
            <w:proofErr w:type="spellEnd"/>
            <w:r w:rsidRPr="0078517A">
              <w:rPr>
                <w:rFonts w:ascii="Times New Roman" w:eastAsia="Times New Roman" w:hAnsi="Times New Roman" w:cs="Times New Roman"/>
                <w:sz w:val="24"/>
                <w:szCs w:val="24"/>
                <w:lang w:eastAsia="ro-RO"/>
              </w:rPr>
              <w:t xml:space="preserve"> Energetică: - 0</w:t>
            </w:r>
          </w:p>
          <w:p w:rsidR="0085148A" w:rsidRPr="0078517A" w:rsidRDefault="0085148A" w:rsidP="0085148A">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Inspectoratul Energetic de Stat: - </w:t>
            </w:r>
            <w:r w:rsidR="0078343A" w:rsidRPr="0078517A">
              <w:rPr>
                <w:rFonts w:ascii="Times New Roman" w:eastAsia="Times New Roman" w:hAnsi="Times New Roman" w:cs="Times New Roman"/>
                <w:sz w:val="24"/>
                <w:szCs w:val="24"/>
                <w:lang w:eastAsia="ro-RO"/>
              </w:rPr>
              <w:t>Registru elaborat</w:t>
            </w:r>
          </w:p>
          <w:p w:rsidR="0085148A" w:rsidRPr="0078517A" w:rsidRDefault="0085148A" w:rsidP="0085148A">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lastRenderedPageBreak/>
              <w:t>Inspectoratul Principal de Stat pentru Supravegherea Tehnică a Obiectelor Industriale Periculoase: -</w:t>
            </w:r>
            <w:r w:rsidR="0078343A" w:rsidRPr="0078517A">
              <w:rPr>
                <w:rFonts w:ascii="Times New Roman" w:eastAsia="Times New Roman" w:hAnsi="Times New Roman" w:cs="Times New Roman"/>
                <w:sz w:val="24"/>
                <w:szCs w:val="24"/>
                <w:lang w:eastAsia="ro-RO"/>
              </w:rPr>
              <w:t xml:space="preserve"> la elaborarea Registrului riscurilor au fost incluse și riscuri de corupție precum și măsuri de prevenire a cazurilor de corupție.</w:t>
            </w:r>
          </w:p>
          <w:p w:rsidR="0085148A" w:rsidRPr="0078517A" w:rsidRDefault="0085148A" w:rsidP="0085148A">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br/>
              <w:t xml:space="preserve">2.Completarea registrului riscurilor cu riscurile de </w:t>
            </w:r>
            <w:proofErr w:type="spellStart"/>
            <w:r w:rsidRPr="0078517A">
              <w:rPr>
                <w:rFonts w:ascii="Times New Roman" w:eastAsia="Times New Roman" w:hAnsi="Times New Roman" w:cs="Times New Roman"/>
                <w:i/>
                <w:sz w:val="24"/>
                <w:szCs w:val="24"/>
                <w:lang w:eastAsia="ro-RO"/>
              </w:rPr>
              <w:t>corupţie</w:t>
            </w:r>
            <w:proofErr w:type="spellEnd"/>
            <w:r w:rsidRPr="0078517A">
              <w:rPr>
                <w:rFonts w:ascii="Times New Roman" w:eastAsia="Times New Roman" w:hAnsi="Times New Roman" w:cs="Times New Roman"/>
                <w:i/>
                <w:sz w:val="24"/>
                <w:szCs w:val="24"/>
                <w:lang w:eastAsia="ro-RO"/>
              </w:rPr>
              <w:t xml:space="preserve"> după incidentele de integritate din cadrul </w:t>
            </w:r>
            <w:proofErr w:type="spellStart"/>
            <w:r w:rsidRPr="0078517A">
              <w:rPr>
                <w:rFonts w:ascii="Times New Roman" w:eastAsia="Times New Roman" w:hAnsi="Times New Roman" w:cs="Times New Roman"/>
                <w:i/>
                <w:sz w:val="24"/>
                <w:szCs w:val="24"/>
                <w:lang w:eastAsia="ro-RO"/>
              </w:rPr>
              <w:t>entităţilor</w:t>
            </w:r>
            <w:proofErr w:type="spellEnd"/>
            <w:r w:rsidRPr="0078517A">
              <w:rPr>
                <w:rFonts w:ascii="Times New Roman" w:eastAsia="Times New Roman" w:hAnsi="Times New Roman" w:cs="Times New Roman"/>
                <w:i/>
                <w:sz w:val="24"/>
                <w:szCs w:val="24"/>
                <w:lang w:eastAsia="ro-RO"/>
              </w:rPr>
              <w:t xml:space="preserve"> publice:</w:t>
            </w:r>
            <w:r w:rsidR="00D76BA1" w:rsidRPr="0078517A">
              <w:rPr>
                <w:rFonts w:ascii="Times New Roman" w:eastAsia="Times New Roman" w:hAnsi="Times New Roman" w:cs="Times New Roman"/>
                <w:i/>
                <w:sz w:val="24"/>
                <w:szCs w:val="24"/>
                <w:lang w:eastAsia="ro-RO"/>
              </w:rPr>
              <w:t xml:space="preserve"> ----</w:t>
            </w:r>
          </w:p>
          <w:p w:rsidR="00DF6017" w:rsidRPr="0078517A" w:rsidRDefault="0085148A" w:rsidP="0085148A">
            <w:pPr>
              <w:jc w:val="both"/>
              <w:rPr>
                <w:rFonts w:ascii="Times New Roman" w:eastAsia="Times New Roman" w:hAnsi="Times New Roman" w:cs="Times New Roman"/>
                <w:i/>
                <w:sz w:val="24"/>
                <w:szCs w:val="24"/>
                <w:lang w:eastAsia="ro-RO"/>
              </w:rPr>
            </w:pPr>
            <w:r w:rsidRPr="0078517A">
              <w:rPr>
                <w:rFonts w:ascii="Times New Roman" w:eastAsia="Times New Roman" w:hAnsi="Times New Roman" w:cs="Times New Roman"/>
                <w:i/>
                <w:sz w:val="24"/>
                <w:szCs w:val="24"/>
                <w:lang w:eastAsia="ro-RO"/>
              </w:rPr>
              <w:t xml:space="preserve"> </w:t>
            </w:r>
            <w:r w:rsidRPr="0078517A">
              <w:rPr>
                <w:rFonts w:ascii="Times New Roman" w:eastAsia="Times New Roman" w:hAnsi="Times New Roman" w:cs="Times New Roman"/>
                <w:i/>
                <w:sz w:val="24"/>
                <w:szCs w:val="24"/>
                <w:lang w:eastAsia="ro-RO"/>
              </w:rPr>
              <w:br/>
              <w:t>3.Raportul privind implementarea măsurilor de tratare a riscurilor, elaborat anual:</w:t>
            </w:r>
          </w:p>
          <w:p w:rsidR="00D76BA1" w:rsidRPr="0078517A" w:rsidRDefault="00D76BA1" w:rsidP="00D76BA1">
            <w:pPr>
              <w:jc w:val="both"/>
              <w:rPr>
                <w:rFonts w:ascii="Times New Roman" w:hAnsi="Times New Roman" w:cs="Times New Roman"/>
                <w:b/>
                <w:sz w:val="24"/>
                <w:szCs w:val="24"/>
              </w:rPr>
            </w:pPr>
            <w:r w:rsidRPr="0078517A">
              <w:rPr>
                <w:rFonts w:ascii="Times New Roman" w:eastAsia="Times New Roman" w:hAnsi="Times New Roman" w:cs="Times New Roman"/>
                <w:sz w:val="24"/>
                <w:szCs w:val="24"/>
                <w:lang w:eastAsia="ro-RO"/>
              </w:rPr>
              <w:t>Raport prezentat la Planul de acțiuni pe anii 2014-2015 pentru implementarea  Strategiei naționale anticorupție, trimestrul III al anului 2015.</w:t>
            </w:r>
          </w:p>
        </w:tc>
      </w:tr>
      <w:tr w:rsidR="00DF6017" w:rsidRPr="0078517A" w:rsidTr="000F5257">
        <w:tc>
          <w:tcPr>
            <w:tcW w:w="2368" w:type="dxa"/>
            <w:gridSpan w:val="2"/>
          </w:tcPr>
          <w:p w:rsidR="00DF6017" w:rsidRPr="0078517A" w:rsidRDefault="00DF6017" w:rsidP="00DF6017">
            <w:pPr>
              <w:rPr>
                <w:rFonts w:ascii="Times New Roman" w:hAnsi="Times New Roman" w:cs="Times New Roman"/>
                <w:b/>
                <w:sz w:val="24"/>
                <w:szCs w:val="24"/>
              </w:rPr>
            </w:pPr>
            <w:r w:rsidRPr="0078517A">
              <w:rPr>
                <w:rFonts w:ascii="Times New Roman" w:hAnsi="Times New Roman" w:cs="Times New Roman"/>
                <w:b/>
                <w:sz w:val="24"/>
                <w:szCs w:val="24"/>
              </w:rPr>
              <w:lastRenderedPageBreak/>
              <w:t xml:space="preserve">33. </w:t>
            </w:r>
            <w:r w:rsidRPr="0078517A">
              <w:rPr>
                <w:rFonts w:ascii="Times New Roman" w:eastAsia="Times New Roman" w:hAnsi="Times New Roman" w:cs="Times New Roman"/>
                <w:sz w:val="24"/>
                <w:szCs w:val="24"/>
                <w:lang w:eastAsia="ro-RO"/>
              </w:rPr>
              <w:t xml:space="preserve">Implementarea resursei </w:t>
            </w:r>
            <w:proofErr w:type="spellStart"/>
            <w:r w:rsidRPr="0078517A">
              <w:rPr>
                <w:rFonts w:ascii="Times New Roman" w:eastAsia="Times New Roman" w:hAnsi="Times New Roman" w:cs="Times New Roman"/>
                <w:sz w:val="24"/>
                <w:szCs w:val="24"/>
                <w:lang w:eastAsia="ro-RO"/>
              </w:rPr>
              <w:t>informaţionale</w:t>
            </w:r>
            <w:proofErr w:type="spellEnd"/>
            <w:r w:rsidRPr="0078517A">
              <w:rPr>
                <w:rFonts w:ascii="Times New Roman" w:eastAsia="Times New Roman" w:hAnsi="Times New Roman" w:cs="Times New Roman"/>
                <w:sz w:val="24"/>
                <w:szCs w:val="24"/>
                <w:lang w:eastAsia="ro-RO"/>
              </w:rPr>
              <w:t xml:space="preserve"> în domeniul </w:t>
            </w:r>
            <w:proofErr w:type="spellStart"/>
            <w:r w:rsidRPr="0078517A">
              <w:rPr>
                <w:rFonts w:ascii="Times New Roman" w:eastAsia="Times New Roman" w:hAnsi="Times New Roman" w:cs="Times New Roman"/>
                <w:sz w:val="24"/>
                <w:szCs w:val="24"/>
                <w:lang w:eastAsia="ro-RO"/>
              </w:rPr>
              <w:t>comerţului</w:t>
            </w:r>
            <w:proofErr w:type="spellEnd"/>
            <w:r w:rsidRPr="0078517A">
              <w:rPr>
                <w:rFonts w:ascii="Times New Roman" w:eastAsia="Times New Roman" w:hAnsi="Times New Roman" w:cs="Times New Roman"/>
                <w:sz w:val="24"/>
                <w:szCs w:val="24"/>
                <w:lang w:eastAsia="ro-RO"/>
              </w:rPr>
              <w:t xml:space="preserve">, prevăzută de </w:t>
            </w:r>
            <w:proofErr w:type="spellStart"/>
            <w:r w:rsidRPr="0078517A">
              <w:rPr>
                <w:rFonts w:ascii="Times New Roman" w:eastAsia="Times New Roman" w:hAnsi="Times New Roman" w:cs="Times New Roman"/>
                <w:sz w:val="24"/>
                <w:szCs w:val="24"/>
                <w:lang w:eastAsia="ro-RO"/>
              </w:rPr>
              <w:t>legislaţia</w:t>
            </w:r>
            <w:proofErr w:type="spellEnd"/>
            <w:r w:rsidRPr="0078517A">
              <w:rPr>
                <w:rFonts w:ascii="Times New Roman" w:eastAsia="Times New Roman" w:hAnsi="Times New Roman" w:cs="Times New Roman"/>
                <w:sz w:val="24"/>
                <w:szCs w:val="24"/>
                <w:lang w:eastAsia="ro-RO"/>
              </w:rPr>
              <w:t xml:space="preserve"> privind </w:t>
            </w:r>
            <w:proofErr w:type="spellStart"/>
            <w:r w:rsidRPr="0078517A">
              <w:rPr>
                <w:rFonts w:ascii="Times New Roman" w:eastAsia="Times New Roman" w:hAnsi="Times New Roman" w:cs="Times New Roman"/>
                <w:sz w:val="24"/>
                <w:szCs w:val="24"/>
                <w:lang w:eastAsia="ro-RO"/>
              </w:rPr>
              <w:t>comerţul</w:t>
            </w:r>
            <w:proofErr w:type="spellEnd"/>
            <w:r w:rsidRPr="0078517A">
              <w:rPr>
                <w:rFonts w:ascii="Times New Roman" w:eastAsia="Times New Roman" w:hAnsi="Times New Roman" w:cs="Times New Roman"/>
                <w:sz w:val="24"/>
                <w:szCs w:val="24"/>
                <w:lang w:eastAsia="ro-RO"/>
              </w:rPr>
              <w:t xml:space="preserve"> interior</w:t>
            </w:r>
          </w:p>
        </w:tc>
        <w:tc>
          <w:tcPr>
            <w:tcW w:w="2822" w:type="dxa"/>
          </w:tcPr>
          <w:p w:rsidR="00DF6017" w:rsidRPr="0078517A" w:rsidRDefault="00DF6017" w:rsidP="00DF6017">
            <w:pPr>
              <w:rPr>
                <w:rFonts w:ascii="Times New Roman" w:hAnsi="Times New Roman" w:cs="Times New Roman"/>
                <w:b/>
                <w:sz w:val="24"/>
                <w:szCs w:val="24"/>
              </w:rPr>
            </w:pPr>
            <w:r w:rsidRPr="0078517A">
              <w:rPr>
                <w:rFonts w:ascii="Times New Roman" w:eastAsia="Times New Roman" w:hAnsi="Times New Roman" w:cs="Times New Roman"/>
                <w:sz w:val="24"/>
                <w:szCs w:val="24"/>
                <w:lang w:eastAsia="ro-RO"/>
              </w:rPr>
              <w:t xml:space="preserve">Soft implementat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funcţional</w:t>
            </w:r>
            <w:proofErr w:type="spellEnd"/>
            <w:r w:rsidRPr="0078517A">
              <w:rPr>
                <w:rFonts w:ascii="Times New Roman" w:eastAsia="Times New Roman" w:hAnsi="Times New Roman" w:cs="Times New Roman"/>
                <w:sz w:val="24"/>
                <w:szCs w:val="24"/>
                <w:lang w:eastAsia="ro-RO"/>
              </w:rPr>
              <w:t>; numărul de notificări înregistrate în sistem</w:t>
            </w:r>
          </w:p>
        </w:tc>
        <w:tc>
          <w:tcPr>
            <w:tcW w:w="1690" w:type="dxa"/>
            <w:gridSpan w:val="2"/>
          </w:tcPr>
          <w:p w:rsidR="00DF6017" w:rsidRPr="0078517A" w:rsidRDefault="00DF6017" w:rsidP="00DF6017">
            <w:pPr>
              <w:rPr>
                <w:rFonts w:ascii="Times New Roman" w:hAnsi="Times New Roman" w:cs="Times New Roman"/>
                <w:b/>
                <w:sz w:val="24"/>
                <w:szCs w:val="24"/>
              </w:rPr>
            </w:pPr>
            <w:r w:rsidRPr="0078517A">
              <w:rPr>
                <w:rFonts w:ascii="Times New Roman" w:eastAsia="Times New Roman" w:hAnsi="Times New Roman" w:cs="Times New Roman"/>
                <w:sz w:val="24"/>
                <w:szCs w:val="24"/>
                <w:lang w:eastAsia="ro-RO"/>
              </w:rPr>
              <w:t>Trimestrul IV anul 2017</w:t>
            </w:r>
          </w:p>
        </w:tc>
        <w:tc>
          <w:tcPr>
            <w:tcW w:w="1525" w:type="dxa"/>
            <w:gridSpan w:val="2"/>
          </w:tcPr>
          <w:p w:rsidR="00DF6017" w:rsidRPr="0078517A" w:rsidRDefault="00DF6017" w:rsidP="00DF6017">
            <w:pPr>
              <w:rPr>
                <w:rFonts w:ascii="Times New Roman" w:hAnsi="Times New Roman" w:cs="Times New Roman"/>
                <w:b/>
                <w:sz w:val="24"/>
                <w:szCs w:val="24"/>
              </w:rPr>
            </w:pPr>
            <w:r w:rsidRPr="0078517A">
              <w:rPr>
                <w:rFonts w:ascii="Times New Roman" w:eastAsia="Times New Roman" w:hAnsi="Times New Roman" w:cs="Times New Roman"/>
                <w:sz w:val="24"/>
                <w:szCs w:val="24"/>
                <w:lang w:eastAsia="ro-RO"/>
              </w:rPr>
              <w:t xml:space="preserve">Centrul de e-Guvernare; </w:t>
            </w:r>
            <w:r w:rsidRPr="0078517A">
              <w:rPr>
                <w:rFonts w:ascii="Times New Roman" w:eastAsia="Times New Roman" w:hAnsi="Times New Roman" w:cs="Times New Roman"/>
                <w:sz w:val="24"/>
                <w:szCs w:val="24"/>
                <w:lang w:eastAsia="ro-RO"/>
              </w:rPr>
              <w:br/>
              <w:t>ME;</w:t>
            </w:r>
            <w:r w:rsidRPr="0078517A">
              <w:rPr>
                <w:rFonts w:ascii="Times New Roman" w:eastAsia="Times New Roman" w:hAnsi="Times New Roman" w:cs="Times New Roman"/>
                <w:sz w:val="24"/>
                <w:szCs w:val="24"/>
                <w:lang w:eastAsia="ro-RO"/>
              </w:rPr>
              <w:br/>
              <w:t>ANSA;</w:t>
            </w:r>
            <w:r w:rsidRPr="0078517A">
              <w:rPr>
                <w:rFonts w:ascii="Times New Roman" w:eastAsia="Times New Roman" w:hAnsi="Times New Roman" w:cs="Times New Roman"/>
                <w:sz w:val="24"/>
                <w:szCs w:val="24"/>
                <w:lang w:eastAsia="ro-RO"/>
              </w:rPr>
              <w:br/>
              <w:t>CNSP;</w:t>
            </w:r>
            <w:r w:rsidRPr="0078517A">
              <w:rPr>
                <w:rFonts w:ascii="Times New Roman" w:eastAsia="Times New Roman" w:hAnsi="Times New Roman" w:cs="Times New Roman"/>
                <w:sz w:val="24"/>
                <w:szCs w:val="24"/>
                <w:lang w:eastAsia="ro-RO"/>
              </w:rPr>
              <w:br/>
              <w:t xml:space="preserve">APL de nivelurile I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II</w:t>
            </w:r>
          </w:p>
        </w:tc>
        <w:tc>
          <w:tcPr>
            <w:tcW w:w="2026" w:type="dxa"/>
          </w:tcPr>
          <w:p w:rsidR="00DF6017" w:rsidRPr="0078517A" w:rsidRDefault="00DF6017" w:rsidP="00DF6017">
            <w:pPr>
              <w:rPr>
                <w:rFonts w:ascii="Times New Roman" w:hAnsi="Times New Roman" w:cs="Times New Roman"/>
                <w:b/>
                <w:sz w:val="24"/>
                <w:szCs w:val="24"/>
              </w:rPr>
            </w:pPr>
            <w:r w:rsidRPr="0078517A">
              <w:rPr>
                <w:rFonts w:ascii="Times New Roman" w:eastAsia="Times New Roman" w:hAnsi="Times New Roman" w:cs="Times New Roman"/>
                <w:sz w:val="24"/>
                <w:szCs w:val="24"/>
                <w:lang w:eastAsia="ro-RO"/>
              </w:rPr>
              <w:t xml:space="preserve">Confirmări din partea </w:t>
            </w:r>
            <w:proofErr w:type="spellStart"/>
            <w:r w:rsidRPr="0078517A">
              <w:rPr>
                <w:rFonts w:ascii="Times New Roman" w:eastAsia="Times New Roman" w:hAnsi="Times New Roman" w:cs="Times New Roman"/>
                <w:sz w:val="24"/>
                <w:szCs w:val="24"/>
                <w:lang w:eastAsia="ro-RO"/>
              </w:rPr>
              <w:t>instituţiilor</w:t>
            </w:r>
            <w:proofErr w:type="spellEnd"/>
            <w:r w:rsidRPr="0078517A">
              <w:rPr>
                <w:rFonts w:ascii="Times New Roman" w:eastAsia="Times New Roman" w:hAnsi="Times New Roman" w:cs="Times New Roman"/>
                <w:sz w:val="24"/>
                <w:szCs w:val="24"/>
                <w:lang w:eastAsia="ro-RO"/>
              </w:rPr>
              <w:t xml:space="preserve"> responsabile</w:t>
            </w:r>
          </w:p>
        </w:tc>
        <w:tc>
          <w:tcPr>
            <w:tcW w:w="4869" w:type="dxa"/>
            <w:gridSpan w:val="2"/>
          </w:tcPr>
          <w:p w:rsidR="00DF6017" w:rsidRPr="0078517A" w:rsidRDefault="00DF6017" w:rsidP="00057654">
            <w:pPr>
              <w:spacing w:line="276" w:lineRule="auto"/>
              <w:jc w:val="both"/>
              <w:rPr>
                <w:rFonts w:ascii="Times New Roman" w:hAnsi="Times New Roman" w:cs="Times New Roman"/>
                <w:b/>
                <w:sz w:val="24"/>
                <w:szCs w:val="24"/>
              </w:rPr>
            </w:pPr>
            <w:r w:rsidRPr="0078517A">
              <w:rPr>
                <w:rFonts w:ascii="Times New Roman" w:eastAsia="Calibri" w:hAnsi="Times New Roman" w:cs="Times New Roman"/>
                <w:sz w:val="24"/>
                <w:szCs w:val="24"/>
              </w:rPr>
              <w:t xml:space="preserve">Prin </w:t>
            </w:r>
            <w:proofErr w:type="spellStart"/>
            <w:r w:rsidRPr="0078517A">
              <w:rPr>
                <w:rFonts w:ascii="Times New Roman" w:eastAsia="Calibri" w:hAnsi="Times New Roman" w:cs="Times New Roman"/>
                <w:sz w:val="24"/>
                <w:szCs w:val="24"/>
              </w:rPr>
              <w:t>Dispoziţia</w:t>
            </w:r>
            <w:proofErr w:type="spellEnd"/>
            <w:r w:rsidRPr="0078517A">
              <w:rPr>
                <w:rFonts w:ascii="Times New Roman" w:eastAsia="Calibri" w:hAnsi="Times New Roman" w:cs="Times New Roman"/>
                <w:sz w:val="24"/>
                <w:szCs w:val="24"/>
              </w:rPr>
              <w:t xml:space="preserve"> Guvernului nr.162-d din 16 decembrie 2016 a fost instituit Grupul de lucru tehnic pentru coordonarea elaborării </w:t>
            </w:r>
            <w:proofErr w:type="spellStart"/>
            <w:r w:rsidRPr="0078517A">
              <w:rPr>
                <w:rFonts w:ascii="Times New Roman" w:eastAsia="Calibri" w:hAnsi="Times New Roman" w:cs="Times New Roman"/>
                <w:sz w:val="24"/>
                <w:szCs w:val="24"/>
              </w:rPr>
              <w:t>şi</w:t>
            </w:r>
            <w:proofErr w:type="spellEnd"/>
            <w:r w:rsidRPr="0078517A">
              <w:rPr>
                <w:rFonts w:ascii="Times New Roman" w:eastAsia="Calibri" w:hAnsi="Times New Roman" w:cs="Times New Roman"/>
                <w:sz w:val="24"/>
                <w:szCs w:val="24"/>
              </w:rPr>
              <w:t xml:space="preserve"> implementării sistemului </w:t>
            </w:r>
            <w:proofErr w:type="spellStart"/>
            <w:r w:rsidRPr="0078517A">
              <w:rPr>
                <w:rFonts w:ascii="Times New Roman" w:eastAsia="Calibri" w:hAnsi="Times New Roman" w:cs="Times New Roman"/>
                <w:sz w:val="24"/>
                <w:szCs w:val="24"/>
              </w:rPr>
              <w:t>informaţional</w:t>
            </w:r>
            <w:proofErr w:type="spellEnd"/>
            <w:r w:rsidRPr="0078517A">
              <w:rPr>
                <w:rFonts w:ascii="Times New Roman" w:eastAsia="Calibri" w:hAnsi="Times New Roman" w:cs="Times New Roman"/>
                <w:sz w:val="24"/>
                <w:szCs w:val="24"/>
              </w:rPr>
              <w:t xml:space="preserve"> de gestionare </w:t>
            </w:r>
            <w:proofErr w:type="spellStart"/>
            <w:r w:rsidRPr="0078517A">
              <w:rPr>
                <w:rFonts w:ascii="Times New Roman" w:eastAsia="Calibri" w:hAnsi="Times New Roman" w:cs="Times New Roman"/>
                <w:sz w:val="24"/>
                <w:szCs w:val="24"/>
              </w:rPr>
              <w:t>şi</w:t>
            </w:r>
            <w:proofErr w:type="spellEnd"/>
            <w:r w:rsidRPr="0078517A">
              <w:rPr>
                <w:rFonts w:ascii="Times New Roman" w:eastAsia="Calibri" w:hAnsi="Times New Roman" w:cs="Times New Roman"/>
                <w:sz w:val="24"/>
                <w:szCs w:val="24"/>
              </w:rPr>
              <w:t xml:space="preserve"> eliberare a actelor permisive. Grupul de lucru a evaluat ofertele tehnice </w:t>
            </w:r>
            <w:proofErr w:type="spellStart"/>
            <w:r w:rsidRPr="0078517A">
              <w:rPr>
                <w:rFonts w:ascii="Times New Roman" w:eastAsia="Calibri" w:hAnsi="Times New Roman" w:cs="Times New Roman"/>
                <w:sz w:val="24"/>
                <w:szCs w:val="24"/>
              </w:rPr>
              <w:t>şi</w:t>
            </w:r>
            <w:proofErr w:type="spellEnd"/>
            <w:r w:rsidRPr="0078517A">
              <w:rPr>
                <w:rFonts w:ascii="Times New Roman" w:eastAsia="Calibri" w:hAnsi="Times New Roman" w:cs="Times New Roman"/>
                <w:sz w:val="24"/>
                <w:szCs w:val="24"/>
              </w:rPr>
              <w:t xml:space="preserve"> financiare privind elaborarea sistemului </w:t>
            </w:r>
            <w:proofErr w:type="spellStart"/>
            <w:r w:rsidRPr="0078517A">
              <w:rPr>
                <w:rFonts w:ascii="Times New Roman" w:eastAsia="Calibri" w:hAnsi="Times New Roman" w:cs="Times New Roman"/>
                <w:sz w:val="24"/>
                <w:szCs w:val="24"/>
              </w:rPr>
              <w:t>informaţional</w:t>
            </w:r>
            <w:proofErr w:type="spellEnd"/>
            <w:r w:rsidRPr="0078517A">
              <w:rPr>
                <w:rFonts w:ascii="Times New Roman" w:eastAsia="Calibri" w:hAnsi="Times New Roman" w:cs="Times New Roman"/>
                <w:sz w:val="24"/>
                <w:szCs w:val="24"/>
              </w:rPr>
              <w:t xml:space="preserve"> de gestionare </w:t>
            </w:r>
            <w:proofErr w:type="spellStart"/>
            <w:r w:rsidRPr="0078517A">
              <w:rPr>
                <w:rFonts w:ascii="Times New Roman" w:eastAsia="Calibri" w:hAnsi="Times New Roman" w:cs="Times New Roman"/>
                <w:sz w:val="24"/>
                <w:szCs w:val="24"/>
              </w:rPr>
              <w:t>şi</w:t>
            </w:r>
            <w:proofErr w:type="spellEnd"/>
            <w:r w:rsidRPr="0078517A">
              <w:rPr>
                <w:rFonts w:ascii="Times New Roman" w:eastAsia="Calibri" w:hAnsi="Times New Roman" w:cs="Times New Roman"/>
                <w:sz w:val="24"/>
                <w:szCs w:val="24"/>
              </w:rPr>
              <w:t xml:space="preserve"> eliberare a actelor permisive. La data de 19.04.2017 Unitatea de implementare a proiectelor  a semnat contractul cu </w:t>
            </w:r>
            <w:proofErr w:type="spellStart"/>
            <w:r w:rsidRPr="0078517A">
              <w:rPr>
                <w:rFonts w:ascii="Times New Roman" w:eastAsia="Calibri" w:hAnsi="Times New Roman" w:cs="Times New Roman"/>
                <w:i/>
                <w:sz w:val="24"/>
                <w:szCs w:val="24"/>
              </w:rPr>
              <w:t>dotGovSolutions</w:t>
            </w:r>
            <w:proofErr w:type="spellEnd"/>
            <w:r w:rsidRPr="0078517A">
              <w:rPr>
                <w:rFonts w:ascii="Times New Roman" w:eastAsia="Calibri" w:hAnsi="Times New Roman" w:cs="Times New Roman"/>
                <w:i/>
                <w:sz w:val="24"/>
                <w:szCs w:val="24"/>
              </w:rPr>
              <w:t>, LLC</w:t>
            </w:r>
            <w:r w:rsidRPr="0078517A">
              <w:rPr>
                <w:rFonts w:ascii="Times New Roman" w:eastAsia="Calibri" w:hAnsi="Times New Roman" w:cs="Times New Roman"/>
                <w:sz w:val="24"/>
                <w:szCs w:val="24"/>
              </w:rPr>
              <w:t xml:space="preserve">, companie americană - care a format pentru realizarea acestui proiect o echipă multinațională cu experți de înaltă calificare. Ședința de lansare a activităților a avut loc pe 3 mai curent. Perioada de 2 luni după prima ședință vor fi consacrate analizei </w:t>
            </w:r>
            <w:r w:rsidRPr="0078517A">
              <w:rPr>
                <w:rFonts w:ascii="Times New Roman" w:eastAsia="Calibri" w:hAnsi="Times New Roman" w:cs="Times New Roman"/>
                <w:sz w:val="24"/>
                <w:szCs w:val="24"/>
              </w:rPr>
              <w:lastRenderedPageBreak/>
              <w:t>procesului de afaceri și elabor</w:t>
            </w:r>
            <w:r w:rsidR="00057654" w:rsidRPr="0078517A">
              <w:rPr>
                <w:rFonts w:ascii="Times New Roman" w:eastAsia="Calibri" w:hAnsi="Times New Roman" w:cs="Times New Roman"/>
                <w:sz w:val="24"/>
                <w:szCs w:val="24"/>
              </w:rPr>
              <w:t>ării specificațiilor de sistem.</w:t>
            </w:r>
          </w:p>
        </w:tc>
      </w:tr>
      <w:tr w:rsidR="00DF6017" w:rsidRPr="0078517A" w:rsidTr="000F5257">
        <w:tc>
          <w:tcPr>
            <w:tcW w:w="2368" w:type="dxa"/>
            <w:gridSpan w:val="2"/>
          </w:tcPr>
          <w:p w:rsidR="00DF6017" w:rsidRPr="0078517A" w:rsidRDefault="00DF6017" w:rsidP="00DF6017">
            <w:pPr>
              <w:rPr>
                <w:rFonts w:ascii="Times New Roman" w:hAnsi="Times New Roman" w:cs="Times New Roman"/>
                <w:b/>
                <w:sz w:val="24"/>
                <w:szCs w:val="24"/>
              </w:rPr>
            </w:pPr>
            <w:r w:rsidRPr="0078517A">
              <w:rPr>
                <w:rFonts w:ascii="Times New Roman" w:hAnsi="Times New Roman" w:cs="Times New Roman"/>
                <w:b/>
                <w:sz w:val="24"/>
                <w:szCs w:val="24"/>
              </w:rPr>
              <w:lastRenderedPageBreak/>
              <w:t xml:space="preserve">35. </w:t>
            </w:r>
            <w:r w:rsidRPr="0078517A">
              <w:rPr>
                <w:rFonts w:ascii="Times New Roman" w:eastAsia="Times New Roman" w:hAnsi="Times New Roman" w:cs="Times New Roman"/>
                <w:sz w:val="24"/>
                <w:szCs w:val="24"/>
                <w:lang w:eastAsia="ro-RO"/>
              </w:rPr>
              <w:t xml:space="preserve">Transmiterea tuturor proiectelor de acte legislative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normative pasibile de expertiza </w:t>
            </w:r>
            <w:proofErr w:type="spellStart"/>
            <w:r w:rsidRPr="0078517A">
              <w:rPr>
                <w:rFonts w:ascii="Times New Roman" w:eastAsia="Times New Roman" w:hAnsi="Times New Roman" w:cs="Times New Roman"/>
                <w:sz w:val="24"/>
                <w:szCs w:val="24"/>
                <w:lang w:eastAsia="ro-RO"/>
              </w:rPr>
              <w:t>anticorupţie</w:t>
            </w:r>
            <w:proofErr w:type="spellEnd"/>
            <w:r w:rsidRPr="0078517A">
              <w:rPr>
                <w:rFonts w:ascii="Times New Roman" w:eastAsia="Times New Roman" w:hAnsi="Times New Roman" w:cs="Times New Roman"/>
                <w:sz w:val="24"/>
                <w:szCs w:val="24"/>
                <w:lang w:eastAsia="ro-RO"/>
              </w:rPr>
              <w:t xml:space="preserve">, după definitivarea proiectelor în urma avizării, la CNA pentru efectuarea expertizei </w:t>
            </w:r>
            <w:proofErr w:type="spellStart"/>
            <w:r w:rsidRPr="0078517A">
              <w:rPr>
                <w:rFonts w:ascii="Times New Roman" w:eastAsia="Times New Roman" w:hAnsi="Times New Roman" w:cs="Times New Roman"/>
                <w:sz w:val="24"/>
                <w:szCs w:val="24"/>
                <w:lang w:eastAsia="ro-RO"/>
              </w:rPr>
              <w:t>anticorupţie</w:t>
            </w:r>
            <w:proofErr w:type="spellEnd"/>
          </w:p>
        </w:tc>
        <w:tc>
          <w:tcPr>
            <w:tcW w:w="2822" w:type="dxa"/>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Actele normative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proiectele de acte legislative aprobate de Guvern, pasibile de expertiza </w:t>
            </w:r>
            <w:proofErr w:type="spellStart"/>
            <w:r w:rsidRPr="0078517A">
              <w:rPr>
                <w:rFonts w:ascii="Times New Roman" w:eastAsia="Times New Roman" w:hAnsi="Times New Roman" w:cs="Times New Roman"/>
                <w:sz w:val="24"/>
                <w:szCs w:val="24"/>
                <w:lang w:eastAsia="ro-RO"/>
              </w:rPr>
              <w:t>anticorupţie</w:t>
            </w:r>
            <w:proofErr w:type="spellEnd"/>
            <w:r w:rsidRPr="0078517A">
              <w:rPr>
                <w:rFonts w:ascii="Times New Roman" w:eastAsia="Times New Roman" w:hAnsi="Times New Roman" w:cs="Times New Roman"/>
                <w:sz w:val="24"/>
                <w:szCs w:val="24"/>
                <w:lang w:eastAsia="ro-RO"/>
              </w:rPr>
              <w:t>, supuse în prealabil acestei expertize</w:t>
            </w:r>
          </w:p>
        </w:tc>
        <w:tc>
          <w:tcPr>
            <w:tcW w:w="1690" w:type="dxa"/>
            <w:gridSpan w:val="2"/>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Permanent, cu verificarea trimestrială a indicatorilor de progres</w:t>
            </w:r>
          </w:p>
        </w:tc>
        <w:tc>
          <w:tcPr>
            <w:tcW w:w="1525" w:type="dxa"/>
            <w:gridSpan w:val="2"/>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APC</w:t>
            </w:r>
          </w:p>
        </w:tc>
        <w:tc>
          <w:tcPr>
            <w:tcW w:w="2026" w:type="dxa"/>
          </w:tcPr>
          <w:p w:rsidR="00DF6017" w:rsidRPr="0078517A" w:rsidRDefault="00DF6017" w:rsidP="00DF6017">
            <w:pPr>
              <w:rPr>
                <w:rFonts w:ascii="Times New Roman" w:hAnsi="Times New Roman" w:cs="Times New Roman"/>
                <w:b/>
                <w:sz w:val="24"/>
                <w:szCs w:val="24"/>
              </w:rPr>
            </w:pPr>
            <w:r w:rsidRPr="0078517A">
              <w:rPr>
                <w:rFonts w:ascii="Times New Roman" w:eastAsia="Times New Roman" w:hAnsi="Times New Roman" w:cs="Times New Roman"/>
                <w:sz w:val="24"/>
                <w:szCs w:val="24"/>
                <w:lang w:eastAsia="ro-RO"/>
              </w:rPr>
              <w:t xml:space="preserve">Pagina web a Guvernului/ Ordinea de zi a </w:t>
            </w:r>
            <w:proofErr w:type="spellStart"/>
            <w:r w:rsidRPr="0078517A">
              <w:rPr>
                <w:rFonts w:ascii="Times New Roman" w:eastAsia="Times New Roman" w:hAnsi="Times New Roman" w:cs="Times New Roman"/>
                <w:sz w:val="24"/>
                <w:szCs w:val="24"/>
                <w:lang w:eastAsia="ro-RO"/>
              </w:rPr>
              <w:t>şedinţelor</w:t>
            </w:r>
            <w:proofErr w:type="spellEnd"/>
            <w:r w:rsidRPr="0078517A">
              <w:rPr>
                <w:rFonts w:ascii="Times New Roman" w:eastAsia="Times New Roman" w:hAnsi="Times New Roman" w:cs="Times New Roman"/>
                <w:sz w:val="24"/>
                <w:szCs w:val="24"/>
                <w:lang w:eastAsia="ro-RO"/>
              </w:rPr>
              <w:t xml:space="preserve"> Guvernului/; </w:t>
            </w:r>
            <w:r w:rsidRPr="0078517A">
              <w:rPr>
                <w:rFonts w:ascii="Times New Roman" w:eastAsia="Times New Roman" w:hAnsi="Times New Roman" w:cs="Times New Roman"/>
                <w:sz w:val="24"/>
                <w:szCs w:val="24"/>
                <w:lang w:eastAsia="ro-RO"/>
              </w:rPr>
              <w:br/>
              <w:t xml:space="preserve">pagina web a CNA/ Rapoarte privind activitatea de expertiză </w:t>
            </w:r>
            <w:proofErr w:type="spellStart"/>
            <w:r w:rsidRPr="0078517A">
              <w:rPr>
                <w:rFonts w:ascii="Times New Roman" w:eastAsia="Times New Roman" w:hAnsi="Times New Roman" w:cs="Times New Roman"/>
                <w:sz w:val="24"/>
                <w:szCs w:val="24"/>
                <w:lang w:eastAsia="ro-RO"/>
              </w:rPr>
              <w:t>anticorupţie</w:t>
            </w:r>
            <w:proofErr w:type="spellEnd"/>
            <w:r w:rsidRPr="0078517A">
              <w:rPr>
                <w:rFonts w:ascii="Times New Roman" w:eastAsia="Times New Roman" w:hAnsi="Times New Roman" w:cs="Times New Roman"/>
                <w:sz w:val="24"/>
                <w:szCs w:val="24"/>
                <w:lang w:eastAsia="ro-RO"/>
              </w:rPr>
              <w:t>/</w:t>
            </w:r>
          </w:p>
        </w:tc>
        <w:tc>
          <w:tcPr>
            <w:tcW w:w="4869" w:type="dxa"/>
            <w:gridSpan w:val="2"/>
          </w:tcPr>
          <w:p w:rsidR="00DF6017" w:rsidRPr="0078517A" w:rsidRDefault="00273BDA" w:rsidP="00273BDA">
            <w:pPr>
              <w:spacing w:line="276" w:lineRule="auto"/>
              <w:jc w:val="both"/>
              <w:rPr>
                <w:rFonts w:ascii="Times New Roman" w:hAnsi="Times New Roman" w:cs="Times New Roman"/>
                <w:b/>
                <w:sz w:val="24"/>
                <w:szCs w:val="24"/>
              </w:rPr>
            </w:pPr>
            <w:r w:rsidRPr="0078517A">
              <w:rPr>
                <w:rFonts w:ascii="Times New Roman" w:eastAsia="Calibri" w:hAnsi="Times New Roman" w:cs="Times New Roman"/>
                <w:sz w:val="24"/>
                <w:szCs w:val="24"/>
              </w:rPr>
              <w:t>P</w:t>
            </w:r>
            <w:r w:rsidR="00DF6017" w:rsidRPr="0078517A">
              <w:rPr>
                <w:rFonts w:ascii="Times New Roman" w:eastAsia="Calibri" w:hAnsi="Times New Roman" w:cs="Times New Roman"/>
                <w:sz w:val="24"/>
                <w:szCs w:val="24"/>
              </w:rPr>
              <w:t xml:space="preserve">e parcursul perioadei de raportare </w:t>
            </w:r>
            <w:r w:rsidRPr="0078517A">
              <w:rPr>
                <w:rFonts w:ascii="Times New Roman" w:eastAsia="Calibri" w:hAnsi="Times New Roman" w:cs="Times New Roman"/>
                <w:sz w:val="24"/>
                <w:szCs w:val="24"/>
              </w:rPr>
              <w:t xml:space="preserve">a </w:t>
            </w:r>
            <w:r w:rsidR="00DF6017" w:rsidRPr="0078517A">
              <w:rPr>
                <w:rFonts w:ascii="Times New Roman" w:eastAsia="Calibri" w:hAnsi="Times New Roman" w:cs="Times New Roman"/>
                <w:sz w:val="24"/>
                <w:szCs w:val="24"/>
              </w:rPr>
              <w:t xml:space="preserve">anului 2017 </w:t>
            </w:r>
            <w:r w:rsidR="00057654" w:rsidRPr="0078517A">
              <w:rPr>
                <w:rFonts w:ascii="Times New Roman" w:eastAsia="Calibri" w:hAnsi="Times New Roman" w:cs="Times New Roman"/>
                <w:sz w:val="24"/>
                <w:szCs w:val="24"/>
              </w:rPr>
              <w:t>au fost</w:t>
            </w:r>
            <w:r w:rsidRPr="0078517A">
              <w:rPr>
                <w:rFonts w:ascii="Times New Roman" w:eastAsia="Calibri" w:hAnsi="Times New Roman" w:cs="Times New Roman"/>
                <w:sz w:val="24"/>
                <w:szCs w:val="24"/>
              </w:rPr>
              <w:t xml:space="preserve"> aprobate 43 de acte normative și legislative supuse expertiz</w:t>
            </w:r>
            <w:r w:rsidR="00057654" w:rsidRPr="0078517A">
              <w:rPr>
                <w:rFonts w:ascii="Times New Roman" w:eastAsia="Calibri" w:hAnsi="Times New Roman" w:cs="Times New Roman"/>
                <w:sz w:val="24"/>
                <w:szCs w:val="24"/>
              </w:rPr>
              <w:t>ei juridice</w:t>
            </w:r>
            <w:r w:rsidRPr="0078517A">
              <w:rPr>
                <w:rFonts w:ascii="Times New Roman" w:eastAsia="Calibri" w:hAnsi="Times New Roman" w:cs="Times New Roman"/>
                <w:sz w:val="24"/>
                <w:szCs w:val="24"/>
              </w:rPr>
              <w:t xml:space="preserve">, dintre care 34 </w:t>
            </w:r>
            <w:proofErr w:type="spellStart"/>
            <w:r w:rsidRPr="0078517A">
              <w:rPr>
                <w:rFonts w:ascii="Times New Roman" w:eastAsia="Calibri" w:hAnsi="Times New Roman" w:cs="Times New Roman"/>
                <w:sz w:val="24"/>
                <w:szCs w:val="24"/>
              </w:rPr>
              <w:t>Hotărîri</w:t>
            </w:r>
            <w:proofErr w:type="spellEnd"/>
            <w:r w:rsidRPr="0078517A">
              <w:rPr>
                <w:rFonts w:ascii="Times New Roman" w:eastAsia="Calibri" w:hAnsi="Times New Roman" w:cs="Times New Roman"/>
                <w:sz w:val="24"/>
                <w:szCs w:val="24"/>
              </w:rPr>
              <w:t xml:space="preserve"> ale Guvernului, 4 Legi și 5 Decrete.</w:t>
            </w:r>
            <w:r w:rsidR="00057654" w:rsidRPr="0078517A">
              <w:rPr>
                <w:rFonts w:ascii="Times New Roman" w:eastAsia="Calibri" w:hAnsi="Times New Roman" w:cs="Times New Roman"/>
                <w:sz w:val="24"/>
                <w:szCs w:val="24"/>
              </w:rPr>
              <w:t xml:space="preserve"> </w:t>
            </w:r>
          </w:p>
        </w:tc>
      </w:tr>
      <w:tr w:rsidR="00DF6017" w:rsidRPr="0078517A" w:rsidTr="000F5257">
        <w:tc>
          <w:tcPr>
            <w:tcW w:w="2368" w:type="dxa"/>
            <w:gridSpan w:val="2"/>
          </w:tcPr>
          <w:p w:rsidR="00DF6017" w:rsidRPr="0078517A" w:rsidRDefault="00DF6017" w:rsidP="00DF6017">
            <w:pPr>
              <w:rPr>
                <w:rFonts w:ascii="Times New Roman" w:hAnsi="Times New Roman" w:cs="Times New Roman"/>
                <w:b/>
                <w:sz w:val="24"/>
                <w:szCs w:val="24"/>
              </w:rPr>
            </w:pPr>
            <w:r w:rsidRPr="0078517A">
              <w:rPr>
                <w:rFonts w:ascii="Times New Roman" w:hAnsi="Times New Roman" w:cs="Times New Roman"/>
                <w:b/>
                <w:sz w:val="24"/>
                <w:szCs w:val="24"/>
              </w:rPr>
              <w:t xml:space="preserve">36. </w:t>
            </w:r>
            <w:r w:rsidRPr="0078517A">
              <w:rPr>
                <w:rFonts w:ascii="Times New Roman" w:eastAsia="Times New Roman" w:hAnsi="Times New Roman" w:cs="Times New Roman"/>
                <w:sz w:val="24"/>
                <w:szCs w:val="24"/>
                <w:lang w:eastAsia="ro-RO"/>
              </w:rPr>
              <w:t xml:space="preserve">Întocmirea sintezei </w:t>
            </w:r>
            <w:proofErr w:type="spellStart"/>
            <w:r w:rsidRPr="0078517A">
              <w:rPr>
                <w:rFonts w:ascii="Times New Roman" w:eastAsia="Times New Roman" w:hAnsi="Times New Roman" w:cs="Times New Roman"/>
                <w:sz w:val="24"/>
                <w:szCs w:val="24"/>
                <w:lang w:eastAsia="ro-RO"/>
              </w:rPr>
              <w:t>obiecţiilor</w:t>
            </w:r>
            <w:proofErr w:type="spellEnd"/>
            <w:r w:rsidRPr="0078517A">
              <w:rPr>
                <w:rFonts w:ascii="Times New Roman" w:eastAsia="Times New Roman" w:hAnsi="Times New Roman" w:cs="Times New Roman"/>
                <w:sz w:val="24"/>
                <w:szCs w:val="24"/>
                <w:lang w:eastAsia="ro-RO"/>
              </w:rPr>
              <w:t xml:space="preserve"> incluse în rapoartele de expertiză </w:t>
            </w:r>
            <w:proofErr w:type="spellStart"/>
            <w:r w:rsidRPr="0078517A">
              <w:rPr>
                <w:rFonts w:ascii="Times New Roman" w:eastAsia="Times New Roman" w:hAnsi="Times New Roman" w:cs="Times New Roman"/>
                <w:sz w:val="24"/>
                <w:szCs w:val="24"/>
                <w:lang w:eastAsia="ro-RO"/>
              </w:rPr>
              <w:t>anticorupţie</w:t>
            </w:r>
            <w:proofErr w:type="spellEnd"/>
            <w:r w:rsidRPr="0078517A">
              <w:rPr>
                <w:rFonts w:ascii="Times New Roman" w:eastAsia="Times New Roman" w:hAnsi="Times New Roman" w:cs="Times New Roman"/>
                <w:sz w:val="24"/>
                <w:szCs w:val="24"/>
                <w:lang w:eastAsia="ro-RO"/>
              </w:rPr>
              <w:t xml:space="preserve"> pe marginea proiectelor de legi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de </w:t>
            </w:r>
            <w:proofErr w:type="spellStart"/>
            <w:r w:rsidRPr="0078517A">
              <w:rPr>
                <w:rFonts w:ascii="Times New Roman" w:eastAsia="Times New Roman" w:hAnsi="Times New Roman" w:cs="Times New Roman"/>
                <w:sz w:val="24"/>
                <w:szCs w:val="24"/>
                <w:lang w:eastAsia="ro-RO"/>
              </w:rPr>
              <w:t>hotărîri</w:t>
            </w:r>
            <w:proofErr w:type="spellEnd"/>
            <w:r w:rsidRPr="0078517A">
              <w:rPr>
                <w:rFonts w:ascii="Times New Roman" w:eastAsia="Times New Roman" w:hAnsi="Times New Roman" w:cs="Times New Roman"/>
                <w:sz w:val="24"/>
                <w:szCs w:val="24"/>
                <w:lang w:eastAsia="ro-RO"/>
              </w:rPr>
              <w:t xml:space="preserve"> ale Guvernului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publicarea ei pe pagina web a executivului concomitent cu publicarea proiectelor transmise la Guvern spre aprobare</w:t>
            </w:r>
          </w:p>
        </w:tc>
        <w:tc>
          <w:tcPr>
            <w:tcW w:w="2822" w:type="dxa"/>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 xml:space="preserve">Sintezele </w:t>
            </w:r>
            <w:proofErr w:type="spellStart"/>
            <w:r w:rsidRPr="0078517A">
              <w:rPr>
                <w:rFonts w:ascii="Times New Roman" w:eastAsia="Times New Roman" w:hAnsi="Times New Roman" w:cs="Times New Roman"/>
                <w:sz w:val="24"/>
                <w:szCs w:val="24"/>
                <w:lang w:eastAsia="ro-RO"/>
              </w:rPr>
              <w:t>obiecţiilor</w:t>
            </w:r>
            <w:proofErr w:type="spellEnd"/>
            <w:r w:rsidRPr="0078517A">
              <w:rPr>
                <w:rFonts w:ascii="Times New Roman" w:eastAsia="Times New Roman" w:hAnsi="Times New Roman" w:cs="Times New Roman"/>
                <w:sz w:val="24"/>
                <w:szCs w:val="24"/>
                <w:lang w:eastAsia="ro-RO"/>
              </w:rPr>
              <w:t xml:space="preserve"> incluse în rapoartele de expertiză </w:t>
            </w:r>
            <w:proofErr w:type="spellStart"/>
            <w:r w:rsidRPr="0078517A">
              <w:rPr>
                <w:rFonts w:ascii="Times New Roman" w:eastAsia="Times New Roman" w:hAnsi="Times New Roman" w:cs="Times New Roman"/>
                <w:sz w:val="24"/>
                <w:szCs w:val="24"/>
                <w:lang w:eastAsia="ro-RO"/>
              </w:rPr>
              <w:t>anticorupţie</w:t>
            </w:r>
            <w:proofErr w:type="spellEnd"/>
            <w:r w:rsidRPr="0078517A">
              <w:rPr>
                <w:rFonts w:ascii="Times New Roman" w:eastAsia="Times New Roman" w:hAnsi="Times New Roman" w:cs="Times New Roman"/>
                <w:sz w:val="24"/>
                <w:szCs w:val="24"/>
                <w:lang w:eastAsia="ro-RO"/>
              </w:rPr>
              <w:t xml:space="preserve"> pe marginea proiectelor de legi, publicate pe pagina web a Guvernului</w:t>
            </w:r>
          </w:p>
        </w:tc>
        <w:tc>
          <w:tcPr>
            <w:tcW w:w="1690" w:type="dxa"/>
            <w:gridSpan w:val="2"/>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Permanent, cu verificarea trimestrială a indicatorilor de progres</w:t>
            </w:r>
          </w:p>
        </w:tc>
        <w:tc>
          <w:tcPr>
            <w:tcW w:w="1525" w:type="dxa"/>
            <w:gridSpan w:val="2"/>
          </w:tcPr>
          <w:p w:rsidR="00DF6017" w:rsidRPr="0078517A" w:rsidRDefault="00DF6017" w:rsidP="00DF6017">
            <w:pPr>
              <w:rPr>
                <w:rFonts w:ascii="Times New Roman" w:eastAsia="Times New Roman" w:hAnsi="Times New Roman" w:cs="Times New Roman"/>
                <w:sz w:val="24"/>
                <w:szCs w:val="24"/>
                <w:lang w:eastAsia="ro-RO"/>
              </w:rPr>
            </w:pPr>
            <w:r w:rsidRPr="0078517A">
              <w:rPr>
                <w:rFonts w:ascii="Times New Roman" w:eastAsia="Times New Roman" w:hAnsi="Times New Roman" w:cs="Times New Roman"/>
                <w:sz w:val="24"/>
                <w:szCs w:val="24"/>
                <w:lang w:eastAsia="ro-RO"/>
              </w:rPr>
              <w:t>APC;</w:t>
            </w:r>
            <w:r w:rsidRPr="0078517A">
              <w:rPr>
                <w:rFonts w:ascii="Times New Roman" w:eastAsia="Times New Roman" w:hAnsi="Times New Roman" w:cs="Times New Roman"/>
                <w:sz w:val="24"/>
                <w:szCs w:val="24"/>
                <w:lang w:eastAsia="ro-RO"/>
              </w:rPr>
              <w:br/>
              <w:t>CS</w:t>
            </w:r>
          </w:p>
        </w:tc>
        <w:tc>
          <w:tcPr>
            <w:tcW w:w="2026" w:type="dxa"/>
          </w:tcPr>
          <w:p w:rsidR="00DF6017" w:rsidRPr="0078517A" w:rsidRDefault="00DF6017" w:rsidP="00DF6017">
            <w:pPr>
              <w:rPr>
                <w:rFonts w:ascii="Times New Roman" w:hAnsi="Times New Roman" w:cs="Times New Roman"/>
                <w:b/>
                <w:sz w:val="24"/>
                <w:szCs w:val="24"/>
              </w:rPr>
            </w:pPr>
            <w:r w:rsidRPr="0078517A">
              <w:rPr>
                <w:rFonts w:ascii="Times New Roman" w:eastAsia="Times New Roman" w:hAnsi="Times New Roman" w:cs="Times New Roman"/>
                <w:sz w:val="24"/>
                <w:szCs w:val="24"/>
                <w:lang w:eastAsia="ro-RO"/>
              </w:rPr>
              <w:t>Pagina web a Guvernului</w:t>
            </w:r>
          </w:p>
        </w:tc>
        <w:tc>
          <w:tcPr>
            <w:tcW w:w="4869" w:type="dxa"/>
            <w:gridSpan w:val="2"/>
          </w:tcPr>
          <w:p w:rsidR="00DF6017" w:rsidRPr="0078517A" w:rsidRDefault="00625952" w:rsidP="00625952">
            <w:pPr>
              <w:rPr>
                <w:rFonts w:ascii="Times New Roman" w:hAnsi="Times New Roman" w:cs="Times New Roman"/>
                <w:b/>
                <w:sz w:val="24"/>
                <w:szCs w:val="24"/>
              </w:rPr>
            </w:pPr>
            <w:r w:rsidRPr="0078517A">
              <w:rPr>
                <w:rFonts w:ascii="Times New Roman" w:eastAsia="Times New Roman" w:hAnsi="Times New Roman" w:cs="Times New Roman"/>
                <w:sz w:val="24"/>
                <w:szCs w:val="24"/>
                <w:lang w:eastAsia="ro-RO"/>
              </w:rPr>
              <w:t xml:space="preserve">Sintezele </w:t>
            </w:r>
            <w:proofErr w:type="spellStart"/>
            <w:r w:rsidRPr="0078517A">
              <w:rPr>
                <w:rFonts w:ascii="Times New Roman" w:eastAsia="Times New Roman" w:hAnsi="Times New Roman" w:cs="Times New Roman"/>
                <w:sz w:val="24"/>
                <w:szCs w:val="24"/>
                <w:lang w:eastAsia="ro-RO"/>
              </w:rPr>
              <w:t>obiecţiilor</w:t>
            </w:r>
            <w:proofErr w:type="spellEnd"/>
            <w:r w:rsidRPr="0078517A">
              <w:rPr>
                <w:rFonts w:ascii="Times New Roman" w:eastAsia="Times New Roman" w:hAnsi="Times New Roman" w:cs="Times New Roman"/>
                <w:sz w:val="24"/>
                <w:szCs w:val="24"/>
                <w:lang w:eastAsia="ro-RO"/>
              </w:rPr>
              <w:t xml:space="preserve"> au fost incluse în rapoartele de expertiză </w:t>
            </w:r>
            <w:proofErr w:type="spellStart"/>
            <w:r w:rsidRPr="0078517A">
              <w:rPr>
                <w:rFonts w:ascii="Times New Roman" w:eastAsia="Times New Roman" w:hAnsi="Times New Roman" w:cs="Times New Roman"/>
                <w:sz w:val="24"/>
                <w:szCs w:val="24"/>
                <w:lang w:eastAsia="ro-RO"/>
              </w:rPr>
              <w:t>anticorupţie</w:t>
            </w:r>
            <w:proofErr w:type="spellEnd"/>
            <w:r w:rsidRPr="0078517A">
              <w:rPr>
                <w:rFonts w:ascii="Times New Roman" w:eastAsia="Times New Roman" w:hAnsi="Times New Roman" w:cs="Times New Roman"/>
                <w:sz w:val="24"/>
                <w:szCs w:val="24"/>
                <w:lang w:eastAsia="ro-RO"/>
              </w:rPr>
              <w:t xml:space="preserve"> pe marginea proiectelor de legi și publicate pe pagina web a Guvernului.</w:t>
            </w:r>
          </w:p>
        </w:tc>
      </w:tr>
    </w:tbl>
    <w:p w:rsidR="006E3698" w:rsidRPr="0078517A" w:rsidRDefault="006E3698">
      <w:pPr>
        <w:rPr>
          <w:rFonts w:ascii="Times New Roman" w:hAnsi="Times New Roman" w:cs="Times New Roman"/>
          <w:b/>
          <w:sz w:val="24"/>
          <w:szCs w:val="24"/>
        </w:rPr>
      </w:pPr>
    </w:p>
    <w:p w:rsidR="00440BC5" w:rsidRPr="0078517A" w:rsidRDefault="002B42D6" w:rsidP="00440BC5">
      <w:pPr>
        <w:rPr>
          <w:rFonts w:ascii="Times New Roman" w:hAnsi="Times New Roman" w:cs="Times New Roman"/>
          <w:b/>
          <w:bCs/>
          <w:sz w:val="24"/>
          <w:szCs w:val="24"/>
        </w:rPr>
      </w:pPr>
      <w:r w:rsidRPr="0078517A">
        <w:rPr>
          <w:rFonts w:ascii="Times New Roman" w:hAnsi="Times New Roman" w:cs="Times New Roman"/>
          <w:b/>
          <w:sz w:val="24"/>
          <w:szCs w:val="24"/>
        </w:rPr>
        <w:t xml:space="preserve">Pilonul III </w:t>
      </w:r>
      <w:r w:rsidRPr="0078517A">
        <w:rPr>
          <w:rFonts w:ascii="Times New Roman" w:hAnsi="Times New Roman" w:cs="Times New Roman"/>
          <w:b/>
          <w:bCs/>
          <w:sz w:val="24"/>
          <w:szCs w:val="24"/>
        </w:rPr>
        <w:t>JUSTIŢIA ŞI AUTORITĂŢILE ANTICORUPŢIE</w:t>
      </w:r>
    </w:p>
    <w:tbl>
      <w:tblPr>
        <w:tblStyle w:val="a3"/>
        <w:tblW w:w="15390" w:type="dxa"/>
        <w:tblInd w:w="-275" w:type="dxa"/>
        <w:tblLook w:val="04A0" w:firstRow="1" w:lastRow="0" w:firstColumn="1" w:lastColumn="0" w:noHBand="0" w:noVBand="1"/>
      </w:tblPr>
      <w:tblGrid>
        <w:gridCol w:w="2340"/>
        <w:gridCol w:w="2880"/>
        <w:gridCol w:w="1620"/>
        <w:gridCol w:w="1530"/>
        <w:gridCol w:w="2250"/>
        <w:gridCol w:w="4770"/>
      </w:tblGrid>
      <w:tr w:rsidR="000F5257" w:rsidRPr="0078517A" w:rsidTr="000F5257">
        <w:tc>
          <w:tcPr>
            <w:tcW w:w="2340" w:type="dxa"/>
          </w:tcPr>
          <w:p w:rsidR="000F5257" w:rsidRPr="0078517A" w:rsidRDefault="000F5257" w:rsidP="00440BC5">
            <w:pPr>
              <w:rPr>
                <w:rFonts w:ascii="Times New Roman" w:hAnsi="Times New Roman" w:cs="Times New Roman"/>
                <w:b/>
                <w:sz w:val="24"/>
                <w:szCs w:val="24"/>
              </w:rPr>
            </w:pPr>
            <w:r w:rsidRPr="0078517A">
              <w:rPr>
                <w:rFonts w:ascii="Times New Roman" w:hAnsi="Times New Roman" w:cs="Times New Roman"/>
                <w:b/>
                <w:sz w:val="24"/>
                <w:szCs w:val="24"/>
              </w:rPr>
              <w:t xml:space="preserve">22. </w:t>
            </w:r>
            <w:r w:rsidRPr="0078517A">
              <w:rPr>
                <w:rFonts w:ascii="Times New Roman" w:eastAsia="Times New Roman" w:hAnsi="Times New Roman" w:cs="Times New Roman"/>
                <w:sz w:val="24"/>
                <w:szCs w:val="24"/>
                <w:lang w:eastAsia="ro-RO"/>
              </w:rPr>
              <w:t xml:space="preserve">Instruirea </w:t>
            </w:r>
            <w:proofErr w:type="spellStart"/>
            <w:r w:rsidRPr="0078517A">
              <w:rPr>
                <w:rFonts w:ascii="Times New Roman" w:eastAsia="Times New Roman" w:hAnsi="Times New Roman" w:cs="Times New Roman"/>
                <w:sz w:val="24"/>
                <w:szCs w:val="24"/>
                <w:lang w:eastAsia="ro-RO"/>
              </w:rPr>
              <w:t>reprezentanţilor</w:t>
            </w:r>
            <w:proofErr w:type="spellEnd"/>
            <w:r w:rsidRPr="0078517A">
              <w:rPr>
                <w:rFonts w:ascii="Times New Roman" w:eastAsia="Times New Roman" w:hAnsi="Times New Roman" w:cs="Times New Roman"/>
                <w:sz w:val="24"/>
                <w:szCs w:val="24"/>
                <w:lang w:eastAsia="ro-RO"/>
              </w:rPr>
              <w:t xml:space="preserve"> sectorului privat cu privire la etica </w:t>
            </w:r>
            <w:proofErr w:type="spellStart"/>
            <w:r w:rsidRPr="0078517A">
              <w:rPr>
                <w:rFonts w:ascii="Times New Roman" w:eastAsia="Times New Roman" w:hAnsi="Times New Roman" w:cs="Times New Roman"/>
                <w:sz w:val="24"/>
                <w:szCs w:val="24"/>
                <w:lang w:eastAsia="ro-RO"/>
              </w:rPr>
              <w:lastRenderedPageBreak/>
              <w:t>relaţiilor</w:t>
            </w:r>
            <w:proofErr w:type="spellEnd"/>
            <w:r w:rsidRPr="0078517A">
              <w:rPr>
                <w:rFonts w:ascii="Times New Roman" w:eastAsia="Times New Roman" w:hAnsi="Times New Roman" w:cs="Times New Roman"/>
                <w:sz w:val="24"/>
                <w:szCs w:val="24"/>
                <w:lang w:eastAsia="ro-RO"/>
              </w:rPr>
              <w:t xml:space="preserve"> comerciale, controlul intern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transparenţa</w:t>
            </w:r>
            <w:proofErr w:type="spellEnd"/>
            <w:r w:rsidRPr="0078517A">
              <w:rPr>
                <w:rFonts w:ascii="Times New Roman" w:eastAsia="Times New Roman" w:hAnsi="Times New Roman" w:cs="Times New Roman"/>
                <w:sz w:val="24"/>
                <w:szCs w:val="24"/>
                <w:lang w:eastAsia="ro-RO"/>
              </w:rPr>
              <w:t xml:space="preserve"> afacerilor cu statul</w:t>
            </w:r>
          </w:p>
        </w:tc>
        <w:tc>
          <w:tcPr>
            <w:tcW w:w="2880" w:type="dxa"/>
          </w:tcPr>
          <w:p w:rsidR="000F5257" w:rsidRPr="0078517A" w:rsidRDefault="000F5257" w:rsidP="00440BC5">
            <w:pPr>
              <w:rPr>
                <w:rFonts w:ascii="Times New Roman" w:hAnsi="Times New Roman" w:cs="Times New Roman"/>
                <w:b/>
                <w:sz w:val="24"/>
                <w:szCs w:val="24"/>
              </w:rPr>
            </w:pPr>
            <w:r w:rsidRPr="0078517A">
              <w:rPr>
                <w:rFonts w:ascii="Times New Roman" w:eastAsia="Times New Roman" w:hAnsi="Times New Roman" w:cs="Times New Roman"/>
                <w:sz w:val="24"/>
                <w:szCs w:val="24"/>
                <w:lang w:eastAsia="ro-RO"/>
              </w:rPr>
              <w:lastRenderedPageBreak/>
              <w:t xml:space="preserve">Instruirea anuală a cel </w:t>
            </w:r>
            <w:proofErr w:type="spellStart"/>
            <w:r w:rsidRPr="0078517A">
              <w:rPr>
                <w:rFonts w:ascii="Times New Roman" w:eastAsia="Times New Roman" w:hAnsi="Times New Roman" w:cs="Times New Roman"/>
                <w:sz w:val="24"/>
                <w:szCs w:val="24"/>
                <w:lang w:eastAsia="ro-RO"/>
              </w:rPr>
              <w:t>puţin</w:t>
            </w:r>
            <w:proofErr w:type="spellEnd"/>
            <w:r w:rsidRPr="0078517A">
              <w:rPr>
                <w:rFonts w:ascii="Times New Roman" w:eastAsia="Times New Roman" w:hAnsi="Times New Roman" w:cs="Times New Roman"/>
                <w:sz w:val="24"/>
                <w:szCs w:val="24"/>
                <w:lang w:eastAsia="ro-RO"/>
              </w:rPr>
              <w:t xml:space="preserve"> 1000 de </w:t>
            </w:r>
            <w:proofErr w:type="spellStart"/>
            <w:r w:rsidRPr="0078517A">
              <w:rPr>
                <w:rFonts w:ascii="Times New Roman" w:eastAsia="Times New Roman" w:hAnsi="Times New Roman" w:cs="Times New Roman"/>
                <w:sz w:val="24"/>
                <w:szCs w:val="24"/>
                <w:lang w:eastAsia="ro-RO"/>
              </w:rPr>
              <w:t>reprezentanţi</w:t>
            </w:r>
            <w:proofErr w:type="spellEnd"/>
            <w:r w:rsidRPr="0078517A">
              <w:rPr>
                <w:rFonts w:ascii="Times New Roman" w:eastAsia="Times New Roman" w:hAnsi="Times New Roman" w:cs="Times New Roman"/>
                <w:sz w:val="24"/>
                <w:szCs w:val="24"/>
                <w:lang w:eastAsia="ro-RO"/>
              </w:rPr>
              <w:t xml:space="preserve"> ai mediului de afaceri. </w:t>
            </w:r>
            <w:r w:rsidRPr="0078517A">
              <w:rPr>
                <w:rFonts w:ascii="Times New Roman" w:eastAsia="Times New Roman" w:hAnsi="Times New Roman" w:cs="Times New Roman"/>
                <w:sz w:val="24"/>
                <w:szCs w:val="24"/>
                <w:lang w:eastAsia="ro-RO"/>
              </w:rPr>
              <w:br/>
            </w:r>
            <w:r w:rsidRPr="0078517A">
              <w:rPr>
                <w:rFonts w:ascii="Times New Roman" w:eastAsia="Times New Roman" w:hAnsi="Times New Roman" w:cs="Times New Roman"/>
                <w:sz w:val="24"/>
                <w:szCs w:val="24"/>
                <w:lang w:eastAsia="ro-RO"/>
              </w:rPr>
              <w:lastRenderedPageBreak/>
              <w:t xml:space="preserve">Aprecierea instruirilor de către </w:t>
            </w:r>
            <w:proofErr w:type="spellStart"/>
            <w:r w:rsidRPr="0078517A">
              <w:rPr>
                <w:rFonts w:ascii="Times New Roman" w:eastAsia="Times New Roman" w:hAnsi="Times New Roman" w:cs="Times New Roman"/>
                <w:sz w:val="24"/>
                <w:szCs w:val="24"/>
                <w:lang w:eastAsia="ro-RO"/>
              </w:rPr>
              <w:t>audienţi</w:t>
            </w:r>
            <w:proofErr w:type="spellEnd"/>
          </w:p>
        </w:tc>
        <w:tc>
          <w:tcPr>
            <w:tcW w:w="1620" w:type="dxa"/>
          </w:tcPr>
          <w:p w:rsidR="000F5257" w:rsidRPr="0078517A" w:rsidRDefault="000F5257" w:rsidP="00440BC5">
            <w:pPr>
              <w:rPr>
                <w:rFonts w:ascii="Times New Roman" w:hAnsi="Times New Roman" w:cs="Times New Roman"/>
                <w:b/>
                <w:sz w:val="24"/>
                <w:szCs w:val="24"/>
              </w:rPr>
            </w:pPr>
            <w:r w:rsidRPr="0078517A">
              <w:rPr>
                <w:rFonts w:ascii="Times New Roman" w:eastAsia="Times New Roman" w:hAnsi="Times New Roman" w:cs="Times New Roman"/>
                <w:sz w:val="24"/>
                <w:szCs w:val="24"/>
                <w:lang w:eastAsia="ro-RO"/>
              </w:rPr>
              <w:lastRenderedPageBreak/>
              <w:t xml:space="preserve">Permanent, cu verificarea anuală a </w:t>
            </w:r>
            <w:r w:rsidRPr="0078517A">
              <w:rPr>
                <w:rFonts w:ascii="Times New Roman" w:eastAsia="Times New Roman" w:hAnsi="Times New Roman" w:cs="Times New Roman"/>
                <w:sz w:val="24"/>
                <w:szCs w:val="24"/>
                <w:lang w:eastAsia="ro-RO"/>
              </w:rPr>
              <w:lastRenderedPageBreak/>
              <w:t>indicatorilor de progres</w:t>
            </w:r>
          </w:p>
        </w:tc>
        <w:tc>
          <w:tcPr>
            <w:tcW w:w="1530" w:type="dxa"/>
          </w:tcPr>
          <w:p w:rsidR="000F5257" w:rsidRPr="0078517A" w:rsidRDefault="000F5257" w:rsidP="00440BC5">
            <w:pPr>
              <w:rPr>
                <w:rFonts w:ascii="Times New Roman" w:hAnsi="Times New Roman" w:cs="Times New Roman"/>
                <w:b/>
                <w:sz w:val="24"/>
                <w:szCs w:val="24"/>
              </w:rPr>
            </w:pPr>
            <w:r w:rsidRPr="0078517A">
              <w:rPr>
                <w:rFonts w:ascii="Times New Roman" w:eastAsia="Times New Roman" w:hAnsi="Times New Roman" w:cs="Times New Roman"/>
                <w:sz w:val="24"/>
                <w:szCs w:val="24"/>
                <w:lang w:eastAsia="ro-RO"/>
              </w:rPr>
              <w:lastRenderedPageBreak/>
              <w:t>CNA;</w:t>
            </w:r>
            <w:r w:rsidRPr="0078517A">
              <w:rPr>
                <w:rFonts w:ascii="Times New Roman" w:eastAsia="Times New Roman" w:hAnsi="Times New Roman" w:cs="Times New Roman"/>
                <w:sz w:val="24"/>
                <w:szCs w:val="24"/>
                <w:lang w:eastAsia="ro-RO"/>
              </w:rPr>
              <w:br/>
              <w:t>ME;</w:t>
            </w:r>
            <w:r w:rsidRPr="0078517A">
              <w:rPr>
                <w:rFonts w:ascii="Times New Roman" w:eastAsia="Times New Roman" w:hAnsi="Times New Roman" w:cs="Times New Roman"/>
                <w:sz w:val="24"/>
                <w:szCs w:val="24"/>
                <w:lang w:eastAsia="ro-RO"/>
              </w:rPr>
              <w:br/>
              <w:t>CCI</w:t>
            </w:r>
          </w:p>
        </w:tc>
        <w:tc>
          <w:tcPr>
            <w:tcW w:w="2250" w:type="dxa"/>
          </w:tcPr>
          <w:p w:rsidR="000F5257" w:rsidRPr="0078517A" w:rsidRDefault="000F5257" w:rsidP="00440BC5">
            <w:pPr>
              <w:rPr>
                <w:rFonts w:ascii="Times New Roman" w:hAnsi="Times New Roman" w:cs="Times New Roman"/>
                <w:b/>
                <w:sz w:val="24"/>
                <w:szCs w:val="24"/>
              </w:rPr>
            </w:pPr>
            <w:r w:rsidRPr="0078517A">
              <w:rPr>
                <w:rFonts w:ascii="Times New Roman" w:eastAsia="Times New Roman" w:hAnsi="Times New Roman" w:cs="Times New Roman"/>
                <w:sz w:val="24"/>
                <w:szCs w:val="24"/>
                <w:lang w:eastAsia="ro-RO"/>
              </w:rPr>
              <w:t xml:space="preserve">Confirmări din partea </w:t>
            </w:r>
            <w:proofErr w:type="spellStart"/>
            <w:r w:rsidRPr="0078517A">
              <w:rPr>
                <w:rFonts w:ascii="Times New Roman" w:eastAsia="Times New Roman" w:hAnsi="Times New Roman" w:cs="Times New Roman"/>
                <w:sz w:val="24"/>
                <w:szCs w:val="24"/>
                <w:lang w:eastAsia="ro-RO"/>
              </w:rPr>
              <w:t>instituţiilor</w:t>
            </w:r>
            <w:proofErr w:type="spellEnd"/>
            <w:r w:rsidRPr="0078517A">
              <w:rPr>
                <w:rFonts w:ascii="Times New Roman" w:eastAsia="Times New Roman" w:hAnsi="Times New Roman" w:cs="Times New Roman"/>
                <w:sz w:val="24"/>
                <w:szCs w:val="24"/>
                <w:lang w:eastAsia="ro-RO"/>
              </w:rPr>
              <w:t xml:space="preserve"> responsabile – agenda, listele de </w:t>
            </w:r>
            <w:proofErr w:type="spellStart"/>
            <w:r w:rsidRPr="0078517A">
              <w:rPr>
                <w:rFonts w:ascii="Times New Roman" w:eastAsia="Times New Roman" w:hAnsi="Times New Roman" w:cs="Times New Roman"/>
                <w:sz w:val="24"/>
                <w:szCs w:val="24"/>
                <w:lang w:eastAsia="ro-RO"/>
              </w:rPr>
              <w:lastRenderedPageBreak/>
              <w:t>participanţi</w:t>
            </w:r>
            <w:proofErr w:type="spellEnd"/>
            <w:r w:rsidRPr="0078517A">
              <w:rPr>
                <w:rFonts w:ascii="Times New Roman" w:eastAsia="Times New Roman" w:hAnsi="Times New Roman" w:cs="Times New Roman"/>
                <w:sz w:val="24"/>
                <w:szCs w:val="24"/>
                <w:lang w:eastAsia="ro-RO"/>
              </w:rPr>
              <w:t>, evaluarea instruirilor etc.</w:t>
            </w:r>
          </w:p>
        </w:tc>
        <w:tc>
          <w:tcPr>
            <w:tcW w:w="4770" w:type="dxa"/>
          </w:tcPr>
          <w:p w:rsidR="000F5257" w:rsidRPr="0078517A" w:rsidRDefault="00625952" w:rsidP="00EB03E1">
            <w:pPr>
              <w:spacing w:line="276" w:lineRule="auto"/>
              <w:jc w:val="both"/>
              <w:rPr>
                <w:rFonts w:ascii="Times New Roman" w:eastAsia="Calibri" w:hAnsi="Times New Roman" w:cs="Times New Roman"/>
                <w:sz w:val="24"/>
                <w:szCs w:val="24"/>
              </w:rPr>
            </w:pPr>
            <w:r w:rsidRPr="0078517A">
              <w:rPr>
                <w:rFonts w:ascii="Times New Roman" w:eastAsia="Calibri" w:hAnsi="Times New Roman" w:cs="Times New Roman"/>
                <w:sz w:val="24"/>
                <w:szCs w:val="24"/>
              </w:rPr>
              <w:lastRenderedPageBreak/>
              <w:t xml:space="preserve">În perioada de raportare </w:t>
            </w:r>
            <w:r w:rsidR="000F5257" w:rsidRPr="0078517A">
              <w:rPr>
                <w:rFonts w:ascii="Times New Roman" w:eastAsia="Calibri" w:hAnsi="Times New Roman" w:cs="Times New Roman"/>
                <w:sz w:val="24"/>
                <w:szCs w:val="24"/>
              </w:rPr>
              <w:t>din partea CNA nu au parvenit solicitări de participare la instruiri tematice.</w:t>
            </w:r>
          </w:p>
          <w:p w:rsidR="000F5257" w:rsidRPr="0078517A" w:rsidRDefault="000F5257" w:rsidP="00440BC5">
            <w:pPr>
              <w:rPr>
                <w:rFonts w:ascii="Times New Roman" w:hAnsi="Times New Roman" w:cs="Times New Roman"/>
                <w:b/>
                <w:sz w:val="24"/>
                <w:szCs w:val="24"/>
              </w:rPr>
            </w:pPr>
          </w:p>
        </w:tc>
      </w:tr>
    </w:tbl>
    <w:p w:rsidR="002B42D6" w:rsidRPr="0078517A" w:rsidRDefault="002B42D6" w:rsidP="00440BC5">
      <w:pPr>
        <w:rPr>
          <w:rFonts w:ascii="Times New Roman" w:hAnsi="Times New Roman" w:cs="Times New Roman"/>
          <w:b/>
          <w:sz w:val="24"/>
          <w:szCs w:val="24"/>
        </w:rPr>
      </w:pPr>
    </w:p>
    <w:p w:rsidR="002B42D6" w:rsidRPr="0078517A" w:rsidRDefault="002B42D6" w:rsidP="002B42D6">
      <w:pPr>
        <w:rPr>
          <w:rFonts w:ascii="Times New Roman" w:hAnsi="Times New Roman" w:cs="Times New Roman"/>
          <w:b/>
          <w:bCs/>
          <w:sz w:val="24"/>
          <w:szCs w:val="24"/>
        </w:rPr>
      </w:pPr>
      <w:r w:rsidRPr="0078517A">
        <w:rPr>
          <w:rFonts w:ascii="Times New Roman" w:hAnsi="Times New Roman" w:cs="Times New Roman"/>
          <w:b/>
          <w:bCs/>
          <w:sz w:val="24"/>
          <w:szCs w:val="24"/>
        </w:rPr>
        <w:t>PILONUL VII. SECTORUL PRIVAT</w:t>
      </w:r>
    </w:p>
    <w:tbl>
      <w:tblPr>
        <w:tblStyle w:val="a3"/>
        <w:tblW w:w="15390" w:type="dxa"/>
        <w:tblInd w:w="-275" w:type="dxa"/>
        <w:tblLook w:val="04A0" w:firstRow="1" w:lastRow="0" w:firstColumn="1" w:lastColumn="0" w:noHBand="0" w:noVBand="1"/>
      </w:tblPr>
      <w:tblGrid>
        <w:gridCol w:w="2250"/>
        <w:gridCol w:w="2970"/>
        <w:gridCol w:w="1620"/>
        <w:gridCol w:w="1530"/>
        <w:gridCol w:w="2250"/>
        <w:gridCol w:w="4770"/>
      </w:tblGrid>
      <w:tr w:rsidR="000F5257" w:rsidRPr="0078517A" w:rsidTr="000F5257">
        <w:tc>
          <w:tcPr>
            <w:tcW w:w="2250" w:type="dxa"/>
          </w:tcPr>
          <w:p w:rsidR="000F5257" w:rsidRPr="0078517A" w:rsidRDefault="000F5257" w:rsidP="00440BC5">
            <w:pPr>
              <w:rPr>
                <w:rFonts w:ascii="Times New Roman" w:hAnsi="Times New Roman" w:cs="Times New Roman"/>
                <w:b/>
                <w:sz w:val="24"/>
                <w:szCs w:val="24"/>
              </w:rPr>
            </w:pPr>
            <w:r w:rsidRPr="0078517A">
              <w:rPr>
                <w:rFonts w:ascii="Times New Roman" w:hAnsi="Times New Roman" w:cs="Times New Roman"/>
                <w:b/>
                <w:sz w:val="24"/>
                <w:szCs w:val="24"/>
              </w:rPr>
              <w:t>2.</w:t>
            </w:r>
            <w:r w:rsidRPr="0078517A">
              <w:rPr>
                <w:rFonts w:ascii="Times New Roman" w:eastAsia="Times New Roman" w:hAnsi="Times New Roman" w:cs="Times New Roman"/>
                <w:sz w:val="24"/>
                <w:szCs w:val="24"/>
                <w:lang w:eastAsia="ro-RO"/>
              </w:rPr>
              <w:t xml:space="preserve"> Organizarea de consultări publice periodice între </w:t>
            </w:r>
            <w:proofErr w:type="spellStart"/>
            <w:r w:rsidRPr="0078517A">
              <w:rPr>
                <w:rFonts w:ascii="Times New Roman" w:eastAsia="Times New Roman" w:hAnsi="Times New Roman" w:cs="Times New Roman"/>
                <w:sz w:val="24"/>
                <w:szCs w:val="24"/>
                <w:lang w:eastAsia="ro-RO"/>
              </w:rPr>
              <w:t>reprezentanţii</w:t>
            </w:r>
            <w:proofErr w:type="spellEnd"/>
            <w:r w:rsidRPr="0078517A">
              <w:rPr>
                <w:rFonts w:ascii="Times New Roman" w:eastAsia="Times New Roman" w:hAnsi="Times New Roman" w:cs="Times New Roman"/>
                <w:sz w:val="24"/>
                <w:szCs w:val="24"/>
                <w:lang w:eastAsia="ro-RO"/>
              </w:rPr>
              <w:t xml:space="preserve"> sectorului public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ai mediului de afaceri cu privire la politicile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angajamentele </w:t>
            </w:r>
            <w:proofErr w:type="spellStart"/>
            <w:r w:rsidRPr="0078517A">
              <w:rPr>
                <w:rFonts w:ascii="Times New Roman" w:eastAsia="Times New Roman" w:hAnsi="Times New Roman" w:cs="Times New Roman"/>
                <w:sz w:val="24"/>
                <w:szCs w:val="24"/>
                <w:lang w:eastAsia="ro-RO"/>
              </w:rPr>
              <w:t>naţionale</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anticorupţie</w:t>
            </w:r>
            <w:proofErr w:type="spellEnd"/>
            <w:r w:rsidRPr="0078517A">
              <w:rPr>
                <w:rFonts w:ascii="Times New Roman" w:eastAsia="Times New Roman" w:hAnsi="Times New Roman" w:cs="Times New Roman"/>
                <w:sz w:val="24"/>
                <w:szCs w:val="24"/>
                <w:lang w:eastAsia="ro-RO"/>
              </w:rPr>
              <w:t xml:space="preserve"> cu impact asupra </w:t>
            </w:r>
            <w:proofErr w:type="spellStart"/>
            <w:r w:rsidRPr="0078517A">
              <w:rPr>
                <w:rFonts w:ascii="Times New Roman" w:eastAsia="Times New Roman" w:hAnsi="Times New Roman" w:cs="Times New Roman"/>
                <w:sz w:val="24"/>
                <w:szCs w:val="24"/>
                <w:lang w:eastAsia="ro-RO"/>
              </w:rPr>
              <w:t>activităţii</w:t>
            </w:r>
            <w:proofErr w:type="spellEnd"/>
            <w:r w:rsidRPr="0078517A">
              <w:rPr>
                <w:rFonts w:ascii="Times New Roman" w:eastAsia="Times New Roman" w:hAnsi="Times New Roman" w:cs="Times New Roman"/>
                <w:sz w:val="24"/>
                <w:szCs w:val="24"/>
                <w:lang w:eastAsia="ro-RO"/>
              </w:rPr>
              <w:t xml:space="preserve"> economice</w:t>
            </w:r>
          </w:p>
        </w:tc>
        <w:tc>
          <w:tcPr>
            <w:tcW w:w="2970" w:type="dxa"/>
          </w:tcPr>
          <w:p w:rsidR="000F5257" w:rsidRPr="0078517A" w:rsidRDefault="000F5257" w:rsidP="00440BC5">
            <w:pPr>
              <w:rPr>
                <w:rFonts w:ascii="Times New Roman" w:hAnsi="Times New Roman" w:cs="Times New Roman"/>
                <w:b/>
                <w:sz w:val="24"/>
                <w:szCs w:val="24"/>
              </w:rPr>
            </w:pPr>
            <w:r w:rsidRPr="0078517A">
              <w:rPr>
                <w:rFonts w:ascii="Times New Roman" w:eastAsia="Times New Roman" w:hAnsi="Times New Roman" w:cs="Times New Roman"/>
                <w:sz w:val="24"/>
                <w:szCs w:val="24"/>
                <w:lang w:eastAsia="ro-RO"/>
              </w:rPr>
              <w:t xml:space="preserve">Cel </w:t>
            </w:r>
            <w:proofErr w:type="spellStart"/>
            <w:r w:rsidRPr="0078517A">
              <w:rPr>
                <w:rFonts w:ascii="Times New Roman" w:eastAsia="Times New Roman" w:hAnsi="Times New Roman" w:cs="Times New Roman"/>
                <w:sz w:val="24"/>
                <w:szCs w:val="24"/>
                <w:lang w:eastAsia="ro-RO"/>
              </w:rPr>
              <w:t>puţin</w:t>
            </w:r>
            <w:proofErr w:type="spellEnd"/>
            <w:r w:rsidRPr="0078517A">
              <w:rPr>
                <w:rFonts w:ascii="Times New Roman" w:eastAsia="Times New Roman" w:hAnsi="Times New Roman" w:cs="Times New Roman"/>
                <w:sz w:val="24"/>
                <w:szCs w:val="24"/>
                <w:lang w:eastAsia="ro-RO"/>
              </w:rPr>
              <w:t xml:space="preserve"> 8 consultări publice organizate cu </w:t>
            </w:r>
            <w:proofErr w:type="spellStart"/>
            <w:r w:rsidRPr="0078517A">
              <w:rPr>
                <w:rFonts w:ascii="Times New Roman" w:eastAsia="Times New Roman" w:hAnsi="Times New Roman" w:cs="Times New Roman"/>
                <w:sz w:val="24"/>
                <w:szCs w:val="24"/>
                <w:lang w:eastAsia="ro-RO"/>
              </w:rPr>
              <w:t>reprezentanţii</w:t>
            </w:r>
            <w:proofErr w:type="spellEnd"/>
            <w:r w:rsidRPr="0078517A">
              <w:rPr>
                <w:rFonts w:ascii="Times New Roman" w:eastAsia="Times New Roman" w:hAnsi="Times New Roman" w:cs="Times New Roman"/>
                <w:sz w:val="24"/>
                <w:szCs w:val="24"/>
                <w:lang w:eastAsia="ro-RO"/>
              </w:rPr>
              <w:t xml:space="preserve"> mediului de afaceri mare, mic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mijlociu. </w:t>
            </w:r>
            <w:r w:rsidRPr="0078517A">
              <w:rPr>
                <w:rFonts w:ascii="Times New Roman" w:eastAsia="Times New Roman" w:hAnsi="Times New Roman" w:cs="Times New Roman"/>
                <w:sz w:val="24"/>
                <w:szCs w:val="24"/>
                <w:lang w:eastAsia="ro-RO"/>
              </w:rPr>
              <w:br/>
              <w:t xml:space="preserve">Recomandări </w:t>
            </w:r>
            <w:proofErr w:type="spellStart"/>
            <w:r w:rsidRPr="0078517A">
              <w:rPr>
                <w:rFonts w:ascii="Times New Roman" w:eastAsia="Times New Roman" w:hAnsi="Times New Roman" w:cs="Times New Roman"/>
                <w:sz w:val="24"/>
                <w:szCs w:val="24"/>
                <w:lang w:eastAsia="ro-RO"/>
              </w:rPr>
              <w:t>şi</w:t>
            </w:r>
            <w:proofErr w:type="spellEnd"/>
            <w:r w:rsidRPr="0078517A">
              <w:rPr>
                <w:rFonts w:ascii="Times New Roman" w:eastAsia="Times New Roman" w:hAnsi="Times New Roman" w:cs="Times New Roman"/>
                <w:sz w:val="24"/>
                <w:szCs w:val="24"/>
                <w:lang w:eastAsia="ro-RO"/>
              </w:rPr>
              <w:t xml:space="preserve"> </w:t>
            </w:r>
            <w:proofErr w:type="spellStart"/>
            <w:r w:rsidRPr="0078517A">
              <w:rPr>
                <w:rFonts w:ascii="Times New Roman" w:eastAsia="Times New Roman" w:hAnsi="Times New Roman" w:cs="Times New Roman"/>
                <w:sz w:val="24"/>
                <w:szCs w:val="24"/>
                <w:lang w:eastAsia="ro-RO"/>
              </w:rPr>
              <w:t>soluţii</w:t>
            </w:r>
            <w:proofErr w:type="spellEnd"/>
            <w:r w:rsidRPr="0078517A">
              <w:rPr>
                <w:rFonts w:ascii="Times New Roman" w:eastAsia="Times New Roman" w:hAnsi="Times New Roman" w:cs="Times New Roman"/>
                <w:sz w:val="24"/>
                <w:szCs w:val="24"/>
                <w:lang w:eastAsia="ro-RO"/>
              </w:rPr>
              <w:t xml:space="preserve"> identificate</w:t>
            </w:r>
          </w:p>
        </w:tc>
        <w:tc>
          <w:tcPr>
            <w:tcW w:w="1620" w:type="dxa"/>
          </w:tcPr>
          <w:p w:rsidR="000F5257" w:rsidRPr="0078517A" w:rsidRDefault="000F5257" w:rsidP="00440BC5">
            <w:pPr>
              <w:rPr>
                <w:rFonts w:ascii="Times New Roman" w:hAnsi="Times New Roman" w:cs="Times New Roman"/>
                <w:b/>
                <w:sz w:val="24"/>
                <w:szCs w:val="24"/>
              </w:rPr>
            </w:pPr>
            <w:r w:rsidRPr="0078517A">
              <w:rPr>
                <w:rFonts w:ascii="Times New Roman" w:eastAsia="Times New Roman" w:hAnsi="Times New Roman" w:cs="Times New Roman"/>
                <w:sz w:val="24"/>
                <w:szCs w:val="24"/>
                <w:lang w:eastAsia="ro-RO"/>
              </w:rPr>
              <w:t>Permanent, cu verificarea anuală a indicatorilor de progres</w:t>
            </w:r>
          </w:p>
        </w:tc>
        <w:tc>
          <w:tcPr>
            <w:tcW w:w="1530" w:type="dxa"/>
          </w:tcPr>
          <w:p w:rsidR="000F5257" w:rsidRPr="0078517A" w:rsidRDefault="000F5257" w:rsidP="00440BC5">
            <w:pPr>
              <w:rPr>
                <w:rFonts w:ascii="Times New Roman" w:hAnsi="Times New Roman" w:cs="Times New Roman"/>
                <w:b/>
                <w:sz w:val="24"/>
                <w:szCs w:val="24"/>
              </w:rPr>
            </w:pPr>
            <w:r w:rsidRPr="0078517A">
              <w:rPr>
                <w:rFonts w:ascii="Times New Roman" w:eastAsia="Times New Roman" w:hAnsi="Times New Roman" w:cs="Times New Roman"/>
                <w:sz w:val="24"/>
                <w:szCs w:val="24"/>
                <w:lang w:eastAsia="ro-RO"/>
              </w:rPr>
              <w:t>CNA;</w:t>
            </w:r>
            <w:r w:rsidRPr="0078517A">
              <w:rPr>
                <w:rFonts w:ascii="Times New Roman" w:eastAsia="Times New Roman" w:hAnsi="Times New Roman" w:cs="Times New Roman"/>
                <w:sz w:val="24"/>
                <w:szCs w:val="24"/>
                <w:lang w:eastAsia="ro-RO"/>
              </w:rPr>
              <w:br/>
              <w:t>CCI;</w:t>
            </w:r>
            <w:r w:rsidRPr="0078517A">
              <w:rPr>
                <w:rFonts w:ascii="Times New Roman" w:eastAsia="Times New Roman" w:hAnsi="Times New Roman" w:cs="Times New Roman"/>
                <w:sz w:val="24"/>
                <w:szCs w:val="24"/>
                <w:lang w:eastAsia="ro-RO"/>
              </w:rPr>
              <w:br/>
              <w:t>ME</w:t>
            </w:r>
          </w:p>
        </w:tc>
        <w:tc>
          <w:tcPr>
            <w:tcW w:w="2250" w:type="dxa"/>
          </w:tcPr>
          <w:p w:rsidR="000F5257" w:rsidRPr="0078517A" w:rsidRDefault="000F5257" w:rsidP="00440BC5">
            <w:pPr>
              <w:rPr>
                <w:rFonts w:ascii="Times New Roman" w:hAnsi="Times New Roman" w:cs="Times New Roman"/>
                <w:b/>
                <w:sz w:val="24"/>
                <w:szCs w:val="24"/>
              </w:rPr>
            </w:pPr>
            <w:r w:rsidRPr="0078517A">
              <w:rPr>
                <w:rFonts w:ascii="Times New Roman" w:eastAsia="Times New Roman" w:hAnsi="Times New Roman" w:cs="Times New Roman"/>
                <w:sz w:val="24"/>
                <w:szCs w:val="24"/>
                <w:lang w:eastAsia="ro-RO"/>
              </w:rPr>
              <w:t xml:space="preserve">Confirmări din partea </w:t>
            </w:r>
            <w:proofErr w:type="spellStart"/>
            <w:r w:rsidRPr="0078517A">
              <w:rPr>
                <w:rFonts w:ascii="Times New Roman" w:eastAsia="Times New Roman" w:hAnsi="Times New Roman" w:cs="Times New Roman"/>
                <w:sz w:val="24"/>
                <w:szCs w:val="24"/>
                <w:lang w:eastAsia="ro-RO"/>
              </w:rPr>
              <w:t>instituţiilor</w:t>
            </w:r>
            <w:proofErr w:type="spellEnd"/>
            <w:r w:rsidRPr="0078517A">
              <w:rPr>
                <w:rFonts w:ascii="Times New Roman" w:eastAsia="Times New Roman" w:hAnsi="Times New Roman" w:cs="Times New Roman"/>
                <w:sz w:val="24"/>
                <w:szCs w:val="24"/>
                <w:lang w:eastAsia="ro-RO"/>
              </w:rPr>
              <w:t xml:space="preserve"> responsabile – agenda, listele de </w:t>
            </w:r>
            <w:proofErr w:type="spellStart"/>
            <w:r w:rsidRPr="0078517A">
              <w:rPr>
                <w:rFonts w:ascii="Times New Roman" w:eastAsia="Times New Roman" w:hAnsi="Times New Roman" w:cs="Times New Roman"/>
                <w:sz w:val="24"/>
                <w:szCs w:val="24"/>
                <w:lang w:eastAsia="ro-RO"/>
              </w:rPr>
              <w:t>participanţi</w:t>
            </w:r>
            <w:proofErr w:type="spellEnd"/>
          </w:p>
        </w:tc>
        <w:tc>
          <w:tcPr>
            <w:tcW w:w="4770" w:type="dxa"/>
          </w:tcPr>
          <w:p w:rsidR="000F5257" w:rsidRPr="0078517A" w:rsidRDefault="00625952" w:rsidP="000F26DE">
            <w:pPr>
              <w:spacing w:line="276" w:lineRule="auto"/>
              <w:jc w:val="both"/>
              <w:rPr>
                <w:rFonts w:ascii="Times New Roman" w:eastAsia="Calibri" w:hAnsi="Times New Roman" w:cs="Times New Roman"/>
                <w:sz w:val="24"/>
                <w:szCs w:val="24"/>
              </w:rPr>
            </w:pPr>
            <w:r w:rsidRPr="0078517A">
              <w:rPr>
                <w:rFonts w:ascii="Times New Roman" w:eastAsia="Calibri" w:hAnsi="Times New Roman" w:cs="Times New Roman"/>
                <w:sz w:val="24"/>
                <w:szCs w:val="24"/>
              </w:rPr>
              <w:t>P</w:t>
            </w:r>
            <w:r w:rsidR="000F5257" w:rsidRPr="0078517A">
              <w:rPr>
                <w:rFonts w:ascii="Times New Roman" w:eastAsia="Calibri" w:hAnsi="Times New Roman" w:cs="Times New Roman"/>
                <w:sz w:val="24"/>
                <w:szCs w:val="24"/>
              </w:rPr>
              <w:t>e parcursul semestrului I al anului 2017 au fost organizate 5 ședințe de consultări cu mediul de afaceri și asociații privind reglementarea comerțului interior, pe platforma Ministerului Economiei</w:t>
            </w:r>
            <w:r w:rsidRPr="0078517A">
              <w:rPr>
                <w:rFonts w:ascii="Times New Roman" w:eastAsia="Calibri" w:hAnsi="Times New Roman" w:cs="Times New Roman"/>
                <w:sz w:val="24"/>
                <w:szCs w:val="24"/>
              </w:rPr>
              <w:t xml:space="preserve"> și Infrastructurii</w:t>
            </w:r>
            <w:r w:rsidR="000F5257" w:rsidRPr="0078517A">
              <w:rPr>
                <w:rFonts w:ascii="Times New Roman" w:eastAsia="Calibri" w:hAnsi="Times New Roman" w:cs="Times New Roman"/>
                <w:sz w:val="24"/>
                <w:szCs w:val="24"/>
              </w:rPr>
              <w:t>.</w:t>
            </w:r>
          </w:p>
          <w:p w:rsidR="000F5257" w:rsidRPr="0078517A" w:rsidRDefault="000F5257" w:rsidP="00440BC5">
            <w:pPr>
              <w:rPr>
                <w:rFonts w:ascii="Times New Roman" w:hAnsi="Times New Roman" w:cs="Times New Roman"/>
                <w:b/>
                <w:sz w:val="24"/>
                <w:szCs w:val="24"/>
              </w:rPr>
            </w:pPr>
          </w:p>
        </w:tc>
      </w:tr>
    </w:tbl>
    <w:p w:rsidR="002B42D6" w:rsidRPr="0078517A" w:rsidRDefault="002B42D6" w:rsidP="00440BC5">
      <w:pPr>
        <w:rPr>
          <w:rFonts w:ascii="Times New Roman" w:hAnsi="Times New Roman" w:cs="Times New Roman"/>
          <w:b/>
          <w:sz w:val="24"/>
          <w:szCs w:val="24"/>
        </w:rPr>
      </w:pPr>
    </w:p>
    <w:p w:rsidR="002B42D6" w:rsidRPr="0078517A" w:rsidRDefault="002B42D6" w:rsidP="00440BC5">
      <w:pPr>
        <w:rPr>
          <w:rFonts w:ascii="Times New Roman" w:hAnsi="Times New Roman" w:cs="Times New Roman"/>
          <w:b/>
          <w:sz w:val="24"/>
          <w:szCs w:val="24"/>
        </w:rPr>
      </w:pPr>
    </w:p>
    <w:sectPr w:rsidR="002B42D6" w:rsidRPr="0078517A" w:rsidSect="000F5257">
      <w:headerReference w:type="even" r:id="rId14"/>
      <w:headerReference w:type="default" r:id="rId15"/>
      <w:footerReference w:type="even" r:id="rId16"/>
      <w:footerReference w:type="default" r:id="rId17"/>
      <w:headerReference w:type="first" r:id="rId18"/>
      <w:footerReference w:type="first" r:id="rId19"/>
      <w:pgSz w:w="16838" w:h="11906" w:orient="landscape"/>
      <w:pgMar w:top="850" w:right="1138" w:bottom="27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C33" w:rsidRDefault="00574C33" w:rsidP="009D38EE">
      <w:pPr>
        <w:spacing w:after="0" w:line="240" w:lineRule="auto"/>
      </w:pPr>
      <w:r>
        <w:separator/>
      </w:r>
    </w:p>
  </w:endnote>
  <w:endnote w:type="continuationSeparator" w:id="0">
    <w:p w:rsidR="00574C33" w:rsidRDefault="00574C33" w:rsidP="009D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AAA" w:rsidRDefault="005E6AA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AAA" w:rsidRDefault="005E6AA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AAA" w:rsidRDefault="005E6AA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C33" w:rsidRDefault="00574C33" w:rsidP="009D38EE">
      <w:pPr>
        <w:spacing w:after="0" w:line="240" w:lineRule="auto"/>
      </w:pPr>
      <w:r>
        <w:separator/>
      </w:r>
    </w:p>
  </w:footnote>
  <w:footnote w:type="continuationSeparator" w:id="0">
    <w:p w:rsidR="00574C33" w:rsidRDefault="00574C33" w:rsidP="009D3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AAA" w:rsidRDefault="005E6AA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AAA" w:rsidRDefault="005E6AA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AAA" w:rsidRDefault="005E6AA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5CB"/>
    <w:multiLevelType w:val="hybridMultilevel"/>
    <w:tmpl w:val="254400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E1040CF"/>
    <w:multiLevelType w:val="hybridMultilevel"/>
    <w:tmpl w:val="2B607546"/>
    <w:lvl w:ilvl="0" w:tplc="8BA4A7F6">
      <w:start w:val="19"/>
      <w:numFmt w:val="bullet"/>
      <w:lvlText w:val="-"/>
      <w:lvlJc w:val="left"/>
      <w:pPr>
        <w:ind w:left="720" w:hanging="360"/>
      </w:pPr>
      <w:rPr>
        <w:rFonts w:ascii="Times New Roman" w:eastAsiaTheme="minorHAnsi"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A6A7BCD"/>
    <w:multiLevelType w:val="hybridMultilevel"/>
    <w:tmpl w:val="B7387090"/>
    <w:lvl w:ilvl="0" w:tplc="8CA2B3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DB070F9"/>
    <w:multiLevelType w:val="hybridMultilevel"/>
    <w:tmpl w:val="DE12E9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776189D"/>
    <w:multiLevelType w:val="hybridMultilevel"/>
    <w:tmpl w:val="1DF45B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733D3563"/>
    <w:multiLevelType w:val="hybridMultilevel"/>
    <w:tmpl w:val="12326CDE"/>
    <w:lvl w:ilvl="0" w:tplc="3926DB8C">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7362462E"/>
    <w:multiLevelType w:val="hybridMultilevel"/>
    <w:tmpl w:val="165054CE"/>
    <w:lvl w:ilvl="0" w:tplc="0418000F">
      <w:start w:val="1"/>
      <w:numFmt w:val="decimal"/>
      <w:lvlText w:val="%1."/>
      <w:lvlJc w:val="left"/>
      <w:pPr>
        <w:ind w:left="720" w:hanging="360"/>
      </w:pPr>
      <w:rPr>
        <w:rFonts w:eastAsia="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7C1A48AE"/>
    <w:multiLevelType w:val="hybridMultilevel"/>
    <w:tmpl w:val="5E4631BE"/>
    <w:lvl w:ilvl="0" w:tplc="0418000F">
      <w:start w:val="1"/>
      <w:numFmt w:val="decimal"/>
      <w:lvlText w:val="%1."/>
      <w:lvlJc w:val="left"/>
      <w:pPr>
        <w:ind w:left="720" w:hanging="360"/>
      </w:pPr>
      <w:rPr>
        <w:rFonts w:eastAsia="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7"/>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698"/>
    <w:rsid w:val="00037420"/>
    <w:rsid w:val="00055BC6"/>
    <w:rsid w:val="00057654"/>
    <w:rsid w:val="00080D94"/>
    <w:rsid w:val="000B4B35"/>
    <w:rsid w:val="000D7E58"/>
    <w:rsid w:val="000F26DE"/>
    <w:rsid w:val="000F5257"/>
    <w:rsid w:val="00104C01"/>
    <w:rsid w:val="001134FC"/>
    <w:rsid w:val="0012668F"/>
    <w:rsid w:val="001D0B17"/>
    <w:rsid w:val="00226872"/>
    <w:rsid w:val="00273BDA"/>
    <w:rsid w:val="002B42D6"/>
    <w:rsid w:val="002E575C"/>
    <w:rsid w:val="00314189"/>
    <w:rsid w:val="00353F55"/>
    <w:rsid w:val="00357953"/>
    <w:rsid w:val="003B2CAF"/>
    <w:rsid w:val="004038EC"/>
    <w:rsid w:val="0041199C"/>
    <w:rsid w:val="004221FB"/>
    <w:rsid w:val="00440BC5"/>
    <w:rsid w:val="005440FF"/>
    <w:rsid w:val="00545F2B"/>
    <w:rsid w:val="00574C33"/>
    <w:rsid w:val="005E6AAA"/>
    <w:rsid w:val="0060388F"/>
    <w:rsid w:val="00625952"/>
    <w:rsid w:val="00676926"/>
    <w:rsid w:val="006D26A5"/>
    <w:rsid w:val="006D4163"/>
    <w:rsid w:val="006E3698"/>
    <w:rsid w:val="006E3FBF"/>
    <w:rsid w:val="0078343A"/>
    <w:rsid w:val="0078517A"/>
    <w:rsid w:val="00840AA4"/>
    <w:rsid w:val="0085148A"/>
    <w:rsid w:val="00894E56"/>
    <w:rsid w:val="00894FE0"/>
    <w:rsid w:val="0089670E"/>
    <w:rsid w:val="008974E1"/>
    <w:rsid w:val="008A2147"/>
    <w:rsid w:val="008A7DD1"/>
    <w:rsid w:val="008D12EA"/>
    <w:rsid w:val="00906A87"/>
    <w:rsid w:val="00996F17"/>
    <w:rsid w:val="009A702B"/>
    <w:rsid w:val="009D38EE"/>
    <w:rsid w:val="00A139BB"/>
    <w:rsid w:val="00A35788"/>
    <w:rsid w:val="00A651A2"/>
    <w:rsid w:val="00B033AC"/>
    <w:rsid w:val="00B06489"/>
    <w:rsid w:val="00B71415"/>
    <w:rsid w:val="00B856C8"/>
    <w:rsid w:val="00BA3DD0"/>
    <w:rsid w:val="00BE383F"/>
    <w:rsid w:val="00BE4F81"/>
    <w:rsid w:val="00C06729"/>
    <w:rsid w:val="00C20DA0"/>
    <w:rsid w:val="00C33929"/>
    <w:rsid w:val="00C77F84"/>
    <w:rsid w:val="00C81C10"/>
    <w:rsid w:val="00C874EB"/>
    <w:rsid w:val="00CA1827"/>
    <w:rsid w:val="00D3401C"/>
    <w:rsid w:val="00D600F6"/>
    <w:rsid w:val="00D76BA1"/>
    <w:rsid w:val="00D771B7"/>
    <w:rsid w:val="00D778A2"/>
    <w:rsid w:val="00DD1725"/>
    <w:rsid w:val="00DF6017"/>
    <w:rsid w:val="00E27BA4"/>
    <w:rsid w:val="00E9168D"/>
    <w:rsid w:val="00EB03E1"/>
    <w:rsid w:val="00EC30A5"/>
    <w:rsid w:val="00F366E7"/>
    <w:rsid w:val="00F63532"/>
    <w:rsid w:val="00F972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9E818-27BC-4CB0-A133-2828E995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0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E575C"/>
    <w:pPr>
      <w:ind w:left="720"/>
      <w:contextualSpacing/>
    </w:pPr>
  </w:style>
  <w:style w:type="paragraph" w:styleId="a5">
    <w:name w:val="header"/>
    <w:basedOn w:val="a"/>
    <w:link w:val="a6"/>
    <w:uiPriority w:val="99"/>
    <w:unhideWhenUsed/>
    <w:rsid w:val="009D38E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D38EE"/>
  </w:style>
  <w:style w:type="paragraph" w:styleId="a7">
    <w:name w:val="footer"/>
    <w:basedOn w:val="a"/>
    <w:link w:val="a8"/>
    <w:uiPriority w:val="99"/>
    <w:unhideWhenUsed/>
    <w:rsid w:val="009D38E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D38EE"/>
  </w:style>
  <w:style w:type="character" w:styleId="a9">
    <w:name w:val="Hyperlink"/>
    <w:basedOn w:val="a0"/>
    <w:uiPriority w:val="99"/>
    <w:unhideWhenUsed/>
    <w:rsid w:val="006D26A5"/>
    <w:rPr>
      <w:color w:val="0563C1" w:themeColor="hyperlink"/>
      <w:u w:val="single"/>
    </w:rPr>
  </w:style>
  <w:style w:type="paragraph" w:styleId="aa">
    <w:name w:val="Balloon Text"/>
    <w:basedOn w:val="a"/>
    <w:link w:val="ab"/>
    <w:uiPriority w:val="99"/>
    <w:semiHidden/>
    <w:unhideWhenUsed/>
    <w:rsid w:val="00C81C1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81C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062223">
      <w:bodyDiv w:val="1"/>
      <w:marLeft w:val="0"/>
      <w:marRight w:val="0"/>
      <w:marTop w:val="0"/>
      <w:marBottom w:val="0"/>
      <w:divBdr>
        <w:top w:val="none" w:sz="0" w:space="0" w:color="auto"/>
        <w:left w:val="none" w:sz="0" w:space="0" w:color="auto"/>
        <w:bottom w:val="none" w:sz="0" w:space="0" w:color="auto"/>
        <w:right w:val="none" w:sz="0" w:space="0" w:color="auto"/>
      </w:divBdr>
    </w:div>
    <w:div w:id="175651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c.gov.md/ro/content/transparenta-decizionala" TargetMode="External"/><Relationship Id="rId13" Type="http://schemas.openxmlformats.org/officeDocument/2006/relationships/hyperlink" Target="http://www.date.gov.m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ervicii.gov.m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c.gov.m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articip.gov.m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ec.gov.m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E955-5425-493B-BFC8-7DA7E41FA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18</Pages>
  <Words>4968</Words>
  <Characters>28818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Uliana</dc:creator>
  <cp:keywords/>
  <dc:description/>
  <cp:lastModifiedBy>Uliana</cp:lastModifiedBy>
  <cp:revision>32</cp:revision>
  <cp:lastPrinted>2017-08-08T14:39:00Z</cp:lastPrinted>
  <dcterms:created xsi:type="dcterms:W3CDTF">2017-07-28T06:52:00Z</dcterms:created>
  <dcterms:modified xsi:type="dcterms:W3CDTF">2017-08-08T14:49:00Z</dcterms:modified>
</cp:coreProperties>
</file>