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5D" w:rsidRPr="00A7279C" w:rsidRDefault="0080065D" w:rsidP="00800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279C">
        <w:rPr>
          <w:rFonts w:ascii="Times New Roman" w:hAnsi="Times New Roman" w:cs="Times New Roman"/>
          <w:b/>
          <w:sz w:val="28"/>
          <w:szCs w:val="28"/>
          <w:lang w:val="en-US"/>
        </w:rPr>
        <w:t>NOTA INFORMATIVĂ</w:t>
      </w:r>
    </w:p>
    <w:p w:rsidR="0080065D" w:rsidRPr="00A7279C" w:rsidRDefault="0080065D" w:rsidP="00800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27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A7279C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A727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A7279C">
        <w:rPr>
          <w:rFonts w:ascii="Times New Roman" w:hAnsi="Times New Roman" w:cs="Times New Roman"/>
          <w:b/>
          <w:sz w:val="28"/>
          <w:szCs w:val="28"/>
          <w:lang w:val="en-US"/>
        </w:rPr>
        <w:t>relaţiile</w:t>
      </w:r>
      <w:proofErr w:type="spellEnd"/>
      <w:r w:rsidRPr="00A727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44D1D">
        <w:rPr>
          <w:rFonts w:ascii="Times New Roman" w:hAnsi="Times New Roman" w:cs="Times New Roman"/>
          <w:b/>
          <w:sz w:val="28"/>
          <w:szCs w:val="28"/>
          <w:lang w:val="en-US"/>
        </w:rPr>
        <w:t>co</w:t>
      </w:r>
      <w:bookmarkStart w:id="0" w:name="_GoBack"/>
      <w:bookmarkEnd w:id="0"/>
      <w:r w:rsidR="00A13B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mercial - </w:t>
      </w:r>
      <w:proofErr w:type="spellStart"/>
      <w:r w:rsidR="00A13B88">
        <w:rPr>
          <w:rFonts w:ascii="Times New Roman" w:hAnsi="Times New Roman" w:cs="Times New Roman"/>
          <w:b/>
          <w:sz w:val="28"/>
          <w:szCs w:val="28"/>
          <w:lang w:val="en-US"/>
        </w:rPr>
        <w:t>economice</w:t>
      </w:r>
      <w:proofErr w:type="spellEnd"/>
      <w:r w:rsidRPr="00A727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0065D" w:rsidRDefault="00A13B88" w:rsidP="00800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între</w:t>
      </w:r>
      <w:r w:rsidR="0080065D" w:rsidRPr="00A727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0065D" w:rsidRPr="00A7279C">
        <w:rPr>
          <w:rFonts w:ascii="Times New Roman" w:hAnsi="Times New Roman" w:cs="Times New Roman"/>
          <w:b/>
          <w:sz w:val="28"/>
          <w:szCs w:val="28"/>
          <w:lang w:val="en-US"/>
        </w:rPr>
        <w:t>Republic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End"/>
      <w:r w:rsidR="0080065D" w:rsidRPr="00A727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Moldova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="0080065D" w:rsidRPr="00A727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0065D" w:rsidRPr="0080065D">
        <w:rPr>
          <w:rFonts w:ascii="Times New Roman" w:hAnsi="Times New Roman" w:cs="Times New Roman"/>
          <w:b/>
          <w:sz w:val="28"/>
          <w:szCs w:val="28"/>
          <w:lang w:val="ro-RO"/>
        </w:rPr>
        <w:t>Bosnia şi Herţegovina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anul 2013</w:t>
      </w:r>
    </w:p>
    <w:p w:rsidR="0080065D" w:rsidRPr="00F3013F" w:rsidRDefault="0080065D" w:rsidP="00800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065D" w:rsidRDefault="0080065D" w:rsidP="0080065D">
      <w:pPr>
        <w:pStyle w:val="1"/>
        <w:spacing w:before="0"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ro-RO"/>
        </w:rPr>
      </w:pPr>
    </w:p>
    <w:p w:rsidR="0080065D" w:rsidRPr="00A7279C" w:rsidRDefault="0080065D" w:rsidP="0080065D">
      <w:pPr>
        <w:pStyle w:val="1"/>
        <w:spacing w:before="0"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ro-RO"/>
        </w:rPr>
      </w:pPr>
      <w:r w:rsidRPr="00A7279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I.  CADRUL JURIDIC</w:t>
      </w:r>
    </w:p>
    <w:p w:rsidR="0080065D" w:rsidRPr="00A13B88" w:rsidRDefault="0080065D" w:rsidP="00A13B88">
      <w:pPr>
        <w:spacing w:before="120" w:after="0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80065D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Pînă la momentul actual între Republica Moldova şi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Bosnia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şi Herţegovina</w:t>
      </w:r>
      <w:r w:rsidRPr="0080065D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au fost semnate </w:t>
      </w:r>
      <w:r w:rsidR="00A13B88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9 acorduri bilaterale. Cele mai importante </w:t>
      </w:r>
      <w:r w:rsidR="00A13B88" w:rsidRPr="00A13B88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Acorduri cu caracter economic la nivel </w:t>
      </w:r>
      <w:r w:rsidR="00A13B88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i</w:t>
      </w:r>
      <w:r w:rsidR="00A13B88" w:rsidRPr="00A13B88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nterguvernamental fiind:</w:t>
      </w:r>
    </w:p>
    <w:tbl>
      <w:tblPr>
        <w:tblW w:w="9838" w:type="dxa"/>
        <w:jc w:val="center"/>
        <w:tblInd w:w="-34" w:type="dxa"/>
        <w:tblLook w:val="0000" w:firstRow="0" w:lastRow="0" w:firstColumn="0" w:lastColumn="0" w:noHBand="0" w:noVBand="0"/>
      </w:tblPr>
      <w:tblGrid>
        <w:gridCol w:w="1096"/>
        <w:gridCol w:w="5012"/>
        <w:gridCol w:w="1894"/>
        <w:gridCol w:w="1836"/>
      </w:tblGrid>
      <w:tr w:rsidR="0080065D" w:rsidRPr="004B7A6E" w:rsidTr="0080065D">
        <w:trPr>
          <w:trHeight w:val="48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5D" w:rsidRPr="004B7A6E" w:rsidRDefault="0080065D" w:rsidP="003F71C2">
            <w:pPr>
              <w:spacing w:before="120"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4B7A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5D" w:rsidRPr="004B7A6E" w:rsidRDefault="0080065D" w:rsidP="003F71C2">
            <w:pPr>
              <w:spacing w:before="120"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4B7A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Denumirea Acordurilor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65D" w:rsidRPr="004B7A6E" w:rsidRDefault="0080065D" w:rsidP="008006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4B7A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Locul şi data semnării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5D" w:rsidRPr="004B7A6E" w:rsidRDefault="0080065D" w:rsidP="008006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4B7A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Intrarea în vigoare</w:t>
            </w:r>
          </w:p>
        </w:tc>
      </w:tr>
      <w:tr w:rsidR="0080065D" w:rsidRPr="004B7A6E" w:rsidTr="0080065D">
        <w:trPr>
          <w:trHeight w:val="687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5D" w:rsidRPr="004B7A6E" w:rsidRDefault="0080065D" w:rsidP="003F71C2">
            <w:pPr>
              <w:spacing w:before="120"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7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5D" w:rsidRPr="0080065D" w:rsidRDefault="0080065D" w:rsidP="0080065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Acord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Republica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Moldova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Bosnia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Herţegovina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promovarea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protejarea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reciprocă</w:t>
            </w:r>
            <w:proofErr w:type="spellEnd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investiţiilor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65D" w:rsidRDefault="0080065D" w:rsidP="008006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Londra</w:t>
            </w:r>
            <w:r w:rsidRPr="004B7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</w:t>
            </w:r>
          </w:p>
          <w:p w:rsidR="0080065D" w:rsidRPr="004B7A6E" w:rsidRDefault="0080065D" w:rsidP="008006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65D" w:rsidRPr="004B7A6E" w:rsidRDefault="0080065D" w:rsidP="008006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F16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</w:tr>
      <w:tr w:rsidR="0080065D" w:rsidRPr="004B7A6E" w:rsidTr="0080065D">
        <w:trPr>
          <w:trHeight w:val="61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5D" w:rsidRPr="004B7A6E" w:rsidRDefault="0080065D" w:rsidP="003F71C2">
            <w:pPr>
              <w:spacing w:before="120"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7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5D" w:rsidRPr="0080065D" w:rsidRDefault="0080065D" w:rsidP="0080065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16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Convenţiei dintre Republica Moldova şi Bosnia şi Herţegovina pentru evitarea dublei impuneri şi prevenirea evaziunii fiscale cu privire la impozitele pe venit şi pe proprietate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65D" w:rsidRPr="0080065D" w:rsidRDefault="0080065D" w:rsidP="008006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F16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Sarajevo</w:t>
            </w:r>
            <w:r w:rsidRPr="004B7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8</w:t>
            </w:r>
            <w:r w:rsidRPr="004B7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12</w:t>
            </w:r>
            <w:r w:rsidRPr="004B7A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65D" w:rsidRPr="004B7A6E" w:rsidRDefault="0080065D" w:rsidP="008006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6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01.04.2004</w:t>
            </w:r>
          </w:p>
        </w:tc>
      </w:tr>
    </w:tbl>
    <w:p w:rsidR="0080065D" w:rsidRDefault="0080065D" w:rsidP="00F16B2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16B21" w:rsidRPr="00F16B21" w:rsidRDefault="00F16B21" w:rsidP="00800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0065D" w:rsidRPr="0080065D" w:rsidRDefault="0080065D" w:rsidP="0080065D">
      <w:pPr>
        <w:numPr>
          <w:ilvl w:val="0"/>
          <w:numId w:val="3"/>
        </w:numPr>
        <w:tabs>
          <w:tab w:val="clear" w:pos="1080"/>
          <w:tab w:val="num" w:pos="360"/>
        </w:tabs>
        <w:spacing w:before="120" w:after="0" w:line="240" w:lineRule="auto"/>
        <w:ind w:left="540" w:hanging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279C">
        <w:rPr>
          <w:rFonts w:ascii="Times New Roman" w:hAnsi="Times New Roman" w:cs="Times New Roman"/>
          <w:b/>
          <w:i/>
          <w:sz w:val="24"/>
          <w:szCs w:val="24"/>
        </w:rPr>
        <w:t>COMERŢUL BILATERAL</w:t>
      </w:r>
    </w:p>
    <w:p w:rsidR="0080065D" w:rsidRPr="0080065D" w:rsidRDefault="0080065D" w:rsidP="0080065D">
      <w:pPr>
        <w:spacing w:before="120" w:after="0" w:line="240" w:lineRule="auto"/>
        <w:ind w:left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6B21" w:rsidRPr="002A720E" w:rsidRDefault="00F16B21" w:rsidP="00800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Schimburile comerciale</w:t>
      </w:r>
      <w:r w:rsidR="009D16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D1681" w:rsidRPr="009D16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(fără a se ţine cont de activitatea comercială a agenţilor economici din raioanele de est)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ale Republicii Moldova cu Bosnia şi Herţegovina a constituit în </w:t>
      </w:r>
      <w:r w:rsidR="005071E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201</w:t>
      </w:r>
      <w:r w:rsidR="00014AE1"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suma de </w:t>
      </w:r>
      <w:r w:rsidR="00A425E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3234,8</w:t>
      </w: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mii </w:t>
      </w:r>
      <w:r w:rsidR="00340869" w:rsidRPr="002A72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USD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26444F"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marcînd o </w:t>
      </w:r>
      <w:r w:rsidR="008F77D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descreştere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faţă de </w:t>
      </w:r>
      <w:r w:rsidR="00A425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precedent</w:t>
      </w:r>
      <w:r w:rsidR="0026444F"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şi anume cu </w:t>
      </w:r>
      <w:r w:rsidR="008F77D8" w:rsidRPr="008F77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6,</w:t>
      </w:r>
      <w:r w:rsidR="00A425E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58</w:t>
      </w:r>
      <w:r w:rsidR="0026444F" w:rsidRPr="008F77D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%.</w:t>
      </w:r>
      <w:r w:rsidR="0026444F"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95B67" w:rsidRPr="00F16B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 derularea comerţului Republicii Moldova cu ţările balcanice, Bosnia şi Herţegovina se situează pe locul </w:t>
      </w:r>
      <w:r w:rsidR="0097095E" w:rsidRPr="00970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2</w:t>
      </w:r>
      <w:r w:rsidR="00C95B67" w:rsidRPr="002A720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şi respectiv pe locul</w:t>
      </w:r>
      <w:r w:rsidR="00C95B67" w:rsidRPr="002A72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="0026444F" w:rsidRPr="00916CE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6</w:t>
      </w:r>
      <w:r w:rsidR="00803C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 w:rsidR="0026444F"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topul </w:t>
      </w:r>
      <w:r w:rsidR="00C95B67"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celorlal</w:t>
      </w:r>
      <w:r w:rsidR="00C95B67" w:rsidRPr="002A720E">
        <w:rPr>
          <w:rFonts w:ascii="Cambria Math" w:eastAsia="Times New Roman" w:hAnsi="Cambria Math" w:cs="Cambria Math"/>
          <w:sz w:val="24"/>
          <w:szCs w:val="24"/>
          <w:lang w:val="ro-RO" w:eastAsia="ru-RU"/>
        </w:rPr>
        <w:t>ț</w:t>
      </w:r>
      <w:r w:rsidR="00C95B67"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 </w:t>
      </w:r>
      <w:r w:rsidR="0026444F"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partenerilor externi ai RM.</w:t>
      </w:r>
      <w:r w:rsidR="009D1681" w:rsidRPr="009D16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1681" w:rsidRPr="009D16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Ponderea comerţului cu această ţară constituie </w:t>
      </w:r>
      <w:r w:rsidR="00916CE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0,0</w:t>
      </w:r>
      <w:r w:rsidR="00803C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</w:t>
      </w:r>
      <w:r w:rsidR="009D1681" w:rsidRPr="009D168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</w:t>
      </w:r>
      <w:r w:rsidR="009D1681" w:rsidRPr="009D16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volumul comerţului total al RM.</w:t>
      </w:r>
    </w:p>
    <w:p w:rsidR="00014AE1" w:rsidRPr="00F16B21" w:rsidRDefault="00014AE1" w:rsidP="00F16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16B21" w:rsidRPr="00F16B21" w:rsidRDefault="00F16B21" w:rsidP="00F16B21">
      <w:pPr>
        <w:keepNext/>
        <w:autoSpaceDE w:val="0"/>
        <w:autoSpaceDN w:val="0"/>
        <w:spacing w:after="0" w:line="360" w:lineRule="auto"/>
        <w:ind w:right="-483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80065D" w:rsidRDefault="00F16B21" w:rsidP="00C95B67">
      <w:pPr>
        <w:keepNext/>
        <w:autoSpaceDE w:val="0"/>
        <w:autoSpaceDN w:val="0"/>
        <w:spacing w:after="0" w:line="240" w:lineRule="auto"/>
        <w:ind w:right="-483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F16B21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Evoluţia schimburilor comerciale </w:t>
      </w:r>
    </w:p>
    <w:p w:rsidR="00F16B21" w:rsidRDefault="00F16B21" w:rsidP="0080065D">
      <w:pPr>
        <w:keepNext/>
        <w:autoSpaceDE w:val="0"/>
        <w:autoSpaceDN w:val="0"/>
        <w:spacing w:after="0" w:line="240" w:lineRule="auto"/>
        <w:ind w:left="7080" w:right="-483" w:firstLine="708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F16B21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mii. </w:t>
      </w:r>
      <w:r w:rsidR="00DB4931" w:rsidRPr="002A720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USD</w:t>
      </w: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15"/>
        <w:gridCol w:w="2594"/>
        <w:gridCol w:w="2582"/>
        <w:gridCol w:w="2189"/>
      </w:tblGrid>
      <w:tr w:rsidR="005071E6" w:rsidRPr="005071E6" w:rsidTr="00723FB7">
        <w:tc>
          <w:tcPr>
            <w:tcW w:w="1815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594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5071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2012</w:t>
            </w:r>
          </w:p>
        </w:tc>
        <w:tc>
          <w:tcPr>
            <w:tcW w:w="2582" w:type="dxa"/>
            <w:shd w:val="clear" w:color="auto" w:fill="E0E0E0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5071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2189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5071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Dinamica 2013/2012%</w:t>
            </w:r>
          </w:p>
        </w:tc>
      </w:tr>
      <w:tr w:rsidR="005071E6" w:rsidRPr="005071E6" w:rsidTr="00723FB7">
        <w:tc>
          <w:tcPr>
            <w:tcW w:w="1815" w:type="dxa"/>
          </w:tcPr>
          <w:p w:rsidR="005071E6" w:rsidRPr="005071E6" w:rsidRDefault="005071E6" w:rsidP="0050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5071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2594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3462,7</w:t>
            </w:r>
          </w:p>
        </w:tc>
        <w:tc>
          <w:tcPr>
            <w:tcW w:w="2582" w:type="dxa"/>
            <w:shd w:val="clear" w:color="auto" w:fill="E0E0E0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3234,8</w:t>
            </w:r>
          </w:p>
        </w:tc>
        <w:tc>
          <w:tcPr>
            <w:tcW w:w="2189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93,42%</w:t>
            </w:r>
          </w:p>
        </w:tc>
      </w:tr>
      <w:tr w:rsidR="005071E6" w:rsidRPr="005071E6" w:rsidTr="00723FB7">
        <w:tc>
          <w:tcPr>
            <w:tcW w:w="1815" w:type="dxa"/>
          </w:tcPr>
          <w:p w:rsidR="005071E6" w:rsidRPr="005071E6" w:rsidRDefault="005071E6" w:rsidP="0050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5071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Export </w:t>
            </w:r>
          </w:p>
        </w:tc>
        <w:tc>
          <w:tcPr>
            <w:tcW w:w="2594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1033,5</w:t>
            </w:r>
          </w:p>
        </w:tc>
        <w:tc>
          <w:tcPr>
            <w:tcW w:w="2582" w:type="dxa"/>
            <w:shd w:val="clear" w:color="auto" w:fill="E0E0E0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937,9</w:t>
            </w:r>
          </w:p>
        </w:tc>
        <w:tc>
          <w:tcPr>
            <w:tcW w:w="2189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90,75%</w:t>
            </w:r>
          </w:p>
        </w:tc>
      </w:tr>
      <w:tr w:rsidR="005071E6" w:rsidRPr="005071E6" w:rsidTr="00723FB7">
        <w:trPr>
          <w:trHeight w:val="338"/>
        </w:trPr>
        <w:tc>
          <w:tcPr>
            <w:tcW w:w="1815" w:type="dxa"/>
          </w:tcPr>
          <w:p w:rsidR="005071E6" w:rsidRPr="005071E6" w:rsidRDefault="005071E6" w:rsidP="0050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5071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Import</w:t>
            </w:r>
          </w:p>
        </w:tc>
        <w:tc>
          <w:tcPr>
            <w:tcW w:w="2594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2429,2</w:t>
            </w:r>
          </w:p>
        </w:tc>
        <w:tc>
          <w:tcPr>
            <w:tcW w:w="2582" w:type="dxa"/>
            <w:shd w:val="clear" w:color="auto" w:fill="E0E0E0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2296,9</w:t>
            </w:r>
          </w:p>
        </w:tc>
        <w:tc>
          <w:tcPr>
            <w:tcW w:w="2189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94,55%</w:t>
            </w:r>
          </w:p>
        </w:tc>
      </w:tr>
      <w:tr w:rsidR="005071E6" w:rsidRPr="005071E6" w:rsidTr="00723FB7">
        <w:trPr>
          <w:trHeight w:val="334"/>
        </w:trPr>
        <w:tc>
          <w:tcPr>
            <w:tcW w:w="1815" w:type="dxa"/>
          </w:tcPr>
          <w:p w:rsidR="005071E6" w:rsidRPr="005071E6" w:rsidRDefault="005071E6" w:rsidP="0050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5071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Sold </w:t>
            </w:r>
          </w:p>
        </w:tc>
        <w:tc>
          <w:tcPr>
            <w:tcW w:w="2594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071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-1395,7</w:t>
            </w:r>
          </w:p>
        </w:tc>
        <w:tc>
          <w:tcPr>
            <w:tcW w:w="2582" w:type="dxa"/>
            <w:shd w:val="clear" w:color="auto" w:fill="E0E0E0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-1359</w:t>
            </w:r>
          </w:p>
        </w:tc>
        <w:tc>
          <w:tcPr>
            <w:tcW w:w="2189" w:type="dxa"/>
            <w:vAlign w:val="center"/>
          </w:tcPr>
          <w:p w:rsidR="005071E6" w:rsidRPr="005071E6" w:rsidRDefault="005071E6" w:rsidP="0050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:rsidR="009A26A9" w:rsidRPr="002A720E" w:rsidRDefault="00F16B21" w:rsidP="00507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16B2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Sursă: Biroul Naţional de Statistică</w:t>
      </w:r>
      <w:r w:rsidR="009A26A9" w:rsidRPr="002A72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9A26A9" w:rsidRPr="002A720E" w:rsidRDefault="009A26A9" w:rsidP="009A2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071E6" w:rsidRDefault="009A26A9" w:rsidP="00507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Soldul 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balanţei comerciale cu Bosnia şi Herţegovina este unul negativ</w:t>
      </w:r>
      <w:r w:rsidR="006939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Republica Moldova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cifrându-se în </w:t>
      </w:r>
      <w:r w:rsidR="009407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 2013</w:t>
      </w:r>
      <w:r w:rsidR="006939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– </w:t>
      </w:r>
      <w:r w:rsidR="009407E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1359</w:t>
      </w: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mii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C95B67"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USD</w:t>
      </w: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5071E6" w:rsidRDefault="005071E6" w:rsidP="00507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071E6" w:rsidRPr="002A720E" w:rsidRDefault="005071E6" w:rsidP="00507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Exportul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efectuat de către agenţii economici din Republica Moldova în Bosnia şi Herţegovina a însumat </w:t>
      </w:r>
      <w:r w:rsidR="009407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anul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referinţă </w:t>
      </w:r>
      <w:r w:rsidR="009407E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937,9</w:t>
      </w: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2A72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mii. USD,</w:t>
      </w: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înregistrând o </w:t>
      </w:r>
      <w:r w:rsidR="009407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descreştere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407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407E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9,25</w:t>
      </w:r>
      <w:r w:rsidRPr="00C81D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faţă de </w:t>
      </w:r>
      <w:r w:rsidR="009407E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 precedent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Exportului cu această ţară îi revine o pondere de </w:t>
      </w:r>
      <w:r w:rsidRPr="00803C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0,04%</w:t>
      </w:r>
      <w:r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exportul total al RM.</w:t>
      </w:r>
    </w:p>
    <w:p w:rsidR="005071E6" w:rsidRPr="00F16B21" w:rsidRDefault="005071E6" w:rsidP="00507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071E6" w:rsidRPr="002A720E" w:rsidRDefault="005071E6" w:rsidP="00507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Importurile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Bosnia şi Herţegovina în </w:t>
      </w:r>
      <w:r w:rsidR="00803C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201</w:t>
      </w:r>
      <w:r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au consemnat o valoare de </w:t>
      </w:r>
      <w:r w:rsidR="00803C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2296,9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mii. </w:t>
      </w:r>
      <w:r w:rsidRPr="002A72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USD</w:t>
      </w: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înregistrând o descreştere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</w:t>
      </w:r>
      <w:r w:rsidR="00803CD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5,45</w:t>
      </w:r>
      <w:r w:rsidRPr="00FF718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</w:t>
      </w:r>
      <w:r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comparativ cu anul 201</w:t>
      </w:r>
      <w:r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Pr="00F16B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2A720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Importului cu această ţară îi revine ponderea de </w:t>
      </w:r>
      <w:r w:rsidRPr="00803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0,0</w:t>
      </w:r>
      <w:r w:rsidR="00803CD2" w:rsidRPr="00803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4</w:t>
      </w:r>
      <w:r w:rsidRPr="00803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%</w:t>
      </w:r>
      <w:r w:rsidRPr="002A720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în importul total al RM.</w:t>
      </w:r>
    </w:p>
    <w:p w:rsidR="009A26A9" w:rsidRDefault="009A26A9" w:rsidP="009A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9407E2" w:rsidRPr="00F53216" w:rsidRDefault="00F53216" w:rsidP="00F5321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532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ACORDUL CEFTA</w:t>
      </w:r>
    </w:p>
    <w:p w:rsidR="00F53216" w:rsidRPr="00F53216" w:rsidRDefault="00F53216" w:rsidP="00F53216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7D9B" w:rsidRDefault="003B7D9B" w:rsidP="009A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cadrul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reuniunii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la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Bucureşti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Primilor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Miniştri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ţărilor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Pactului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Stabilitate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pentru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Europa de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Sud-est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din 19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decembrie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2006,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tarile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participante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reuniune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semnat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proiectul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Acordului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aderare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modernizare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Acordului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comerţ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liber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pentru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Europa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Centrală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CEFTA 2006, care 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intrat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vigoare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Republica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Moldova la 1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2007.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Actualmente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membrii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CEFTA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sunt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Albania, </w:t>
      </w:r>
      <w:r w:rsidRPr="003B7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Bosnia </w:t>
      </w:r>
      <w:proofErr w:type="spellStart"/>
      <w:r w:rsidRPr="003B7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şi</w:t>
      </w:r>
      <w:proofErr w:type="spellEnd"/>
      <w:r w:rsidRPr="003B7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Herţegovina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Macedonia, </w:t>
      </w:r>
      <w:r w:rsidRPr="003B7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Moldova</w:t>
      </w:r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Muntenegru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Serbia, UNMIK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Cosovo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B7D9B" w:rsidRDefault="003B7D9B" w:rsidP="009A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B7D9B" w:rsidRDefault="003B7D9B" w:rsidP="009A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Acordul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propune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</w:t>
      </w:r>
      <w:proofErr w:type="gram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cadru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juridic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uniform,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previzibil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lungă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durată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fapt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contribuie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dezvoltarea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relaţiilor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comercial-economice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bilaterale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tilaterale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dintre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ţările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membre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prevede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anularea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tuturor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taxelor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vamale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import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export, 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restricţiilor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cantitative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altor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taxe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efect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echivalent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comerţul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produse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industriale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majoritatea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produselor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agroindustriale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B7D9B" w:rsidRDefault="003B7D9B" w:rsidP="009A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B7D9B" w:rsidRDefault="003B7D9B" w:rsidP="009A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rganul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conducere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 CEFTA </w:t>
      </w:r>
      <w:proofErr w:type="spellStart"/>
      <w:proofErr w:type="gram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este</w:t>
      </w:r>
      <w:proofErr w:type="spellEnd"/>
      <w:proofErr w:type="gram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Comitetul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ixt, care a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fost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stabilită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conformitate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articolul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respectiv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Acesta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este</w:t>
      </w:r>
      <w:proofErr w:type="spellEnd"/>
      <w:proofErr w:type="gram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prezidat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către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una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dintre</w:t>
      </w:r>
      <w:proofErr w:type="spellEnd"/>
      <w:r w:rsidRPr="003B7D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member.</w:t>
      </w:r>
    </w:p>
    <w:p w:rsidR="003B7D9B" w:rsidRDefault="003B7D9B" w:rsidP="009A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B7D9B" w:rsidRDefault="003B7D9B" w:rsidP="009A2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Bosnia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Herţegovina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deţinut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preşedenţia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2013.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7E2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Principalele</w:t>
      </w:r>
      <w:proofErr w:type="spellEnd"/>
      <w:r w:rsidR="007E2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7E2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evenimente</w:t>
      </w:r>
      <w:proofErr w:type="spellEnd"/>
      <w:r w:rsidR="007E24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</w:t>
      </w:r>
      <w:proofErr w:type="spellEnd"/>
      <w:proofErr w:type="gramEnd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 </w:t>
      </w:r>
      <w:proofErr w:type="spellStart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avut</w:t>
      </w:r>
      <w:proofErr w:type="spellEnd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</w:t>
      </w:r>
      <w:proofErr w:type="spellEnd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perioada</w:t>
      </w:r>
      <w:proofErr w:type="spellEnd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referinţă</w:t>
      </w:r>
      <w:proofErr w:type="spellEnd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la Sarajevo </w:t>
      </w:r>
      <w:proofErr w:type="spellStart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sunt</w:t>
      </w:r>
      <w:proofErr w:type="spellEnd"/>
      <w:r w:rsid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F53216" w:rsidRPr="00F53216" w:rsidRDefault="00F53216" w:rsidP="00F5321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Desfăşurarea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Comitetului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Mixt </w:t>
      </w: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 </w:t>
      </w: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noiembrie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2013, la care a </w:t>
      </w: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participat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…</w:t>
      </w:r>
    </w:p>
    <w:p w:rsidR="00F53216" w:rsidRDefault="00F53216" w:rsidP="00F5321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Desfăşurarea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Reuniunii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Viceminiştrilor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economiei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18 </w:t>
      </w: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iunie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2013, la care</w:t>
      </w:r>
      <w:proofErr w:type="gram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participat</w:t>
      </w:r>
      <w:proofErr w:type="spellEnd"/>
      <w:r w:rsidRPr="00F53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….</w:t>
      </w:r>
    </w:p>
    <w:p w:rsidR="004E6D91" w:rsidRDefault="004E6D91" w:rsidP="004E6D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</w:p>
    <w:p w:rsidR="004E6D91" w:rsidRDefault="004E6D91" w:rsidP="004E6D9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E6D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PROPUNERI DE DEZVOLTARE A RELAŢIILOR BILATERALE</w:t>
      </w:r>
    </w:p>
    <w:p w:rsidR="004E6D91" w:rsidRPr="004E6D91" w:rsidRDefault="004E6D91" w:rsidP="004E6D91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E6D91" w:rsidRPr="004E6D91" w:rsidRDefault="004E6D91" w:rsidP="004E6D91">
      <w:pPr>
        <w:tabs>
          <w:tab w:val="left" w:pos="0"/>
        </w:tabs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E6D91" w:rsidRDefault="004E6D91" w:rsidP="004E6D91">
      <w:pPr>
        <w:numPr>
          <w:ilvl w:val="0"/>
          <w:numId w:val="9"/>
        </w:numPr>
        <w:tabs>
          <w:tab w:val="left" w:pos="0"/>
          <w:tab w:val="left" w:pos="63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Stabilirea unei cooperări mai strânse între instituţiile de stat (Ministere, Agenţii, Birouri),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responsabile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promovarea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exportului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atragerea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investiţiilor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E6D91" w:rsidRPr="004E6D91" w:rsidRDefault="004E6D91" w:rsidP="004E6D91">
      <w:pPr>
        <w:tabs>
          <w:tab w:val="left" w:pos="0"/>
          <w:tab w:val="left" w:pos="63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E6D91" w:rsidRDefault="004E6D91" w:rsidP="004E6D91">
      <w:pPr>
        <w:numPr>
          <w:ilvl w:val="0"/>
          <w:numId w:val="9"/>
        </w:numPr>
        <w:tabs>
          <w:tab w:val="left" w:pos="0"/>
          <w:tab w:val="left" w:pos="63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Facilitarea schimbului de informaţii, experienţă şi bune practici în domeniul legislaţiei, politicilor şi strategiilor de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susţinere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sectorului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întreprinderilor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mici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mijlocii</w:t>
      </w:r>
      <w:proofErr w:type="spell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E6D91" w:rsidRPr="004E6D91" w:rsidRDefault="004E6D91" w:rsidP="004E6D91">
      <w:pPr>
        <w:tabs>
          <w:tab w:val="left" w:pos="0"/>
          <w:tab w:val="left" w:pos="63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E6D91" w:rsidRPr="004E6D91" w:rsidRDefault="004E6D91" w:rsidP="004E6D91">
      <w:pPr>
        <w:numPr>
          <w:ilvl w:val="0"/>
          <w:numId w:val="9"/>
        </w:numPr>
        <w:tabs>
          <w:tab w:val="left" w:pos="0"/>
          <w:tab w:val="left" w:pos="63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Schimb de experienţă privind practicile italiene de promovare </w:t>
      </w:r>
      <w:proofErr w:type="gramStart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4E6D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exportului şi atragere a investiţiilor, prin organizarea de seminare şi training-uri.</w:t>
      </w:r>
    </w:p>
    <w:p w:rsidR="004E6D91" w:rsidRPr="004E6D91" w:rsidRDefault="004E6D91" w:rsidP="004E6D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4E6D91" w:rsidRPr="004E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970"/>
    <w:multiLevelType w:val="hybridMultilevel"/>
    <w:tmpl w:val="6C9648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FE5A4E"/>
    <w:multiLevelType w:val="hybridMultilevel"/>
    <w:tmpl w:val="7094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62F8D"/>
    <w:multiLevelType w:val="hybridMultilevel"/>
    <w:tmpl w:val="E982AE22"/>
    <w:lvl w:ilvl="0" w:tplc="DB1A3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F3599"/>
    <w:multiLevelType w:val="hybridMultilevel"/>
    <w:tmpl w:val="B232C706"/>
    <w:lvl w:ilvl="0" w:tplc="337A429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654341"/>
    <w:multiLevelType w:val="hybridMultilevel"/>
    <w:tmpl w:val="AC501F5A"/>
    <w:lvl w:ilvl="0" w:tplc="4EE29C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94F90"/>
    <w:multiLevelType w:val="hybridMultilevel"/>
    <w:tmpl w:val="40A6AA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736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AF75AB"/>
    <w:multiLevelType w:val="hybridMultilevel"/>
    <w:tmpl w:val="0A328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EF"/>
    <w:rsid w:val="00007497"/>
    <w:rsid w:val="00014AE1"/>
    <w:rsid w:val="00050BC9"/>
    <w:rsid w:val="000550ED"/>
    <w:rsid w:val="000734B1"/>
    <w:rsid w:val="001024C1"/>
    <w:rsid w:val="001378C3"/>
    <w:rsid w:val="001571B4"/>
    <w:rsid w:val="001C2760"/>
    <w:rsid w:val="001D7013"/>
    <w:rsid w:val="00240D10"/>
    <w:rsid w:val="00241D89"/>
    <w:rsid w:val="00256304"/>
    <w:rsid w:val="0026444F"/>
    <w:rsid w:val="00265CFA"/>
    <w:rsid w:val="002A720E"/>
    <w:rsid w:val="002D4E8B"/>
    <w:rsid w:val="003046B8"/>
    <w:rsid w:val="00340869"/>
    <w:rsid w:val="00341F16"/>
    <w:rsid w:val="003B7D9B"/>
    <w:rsid w:val="00412091"/>
    <w:rsid w:val="00427B1B"/>
    <w:rsid w:val="0043539A"/>
    <w:rsid w:val="004E6D91"/>
    <w:rsid w:val="004E7C08"/>
    <w:rsid w:val="004F7D4C"/>
    <w:rsid w:val="00504D3A"/>
    <w:rsid w:val="005071E6"/>
    <w:rsid w:val="00507501"/>
    <w:rsid w:val="00556AD5"/>
    <w:rsid w:val="005B2FEA"/>
    <w:rsid w:val="00614826"/>
    <w:rsid w:val="00622E5E"/>
    <w:rsid w:val="00641837"/>
    <w:rsid w:val="00675704"/>
    <w:rsid w:val="00685501"/>
    <w:rsid w:val="0069390B"/>
    <w:rsid w:val="00697F98"/>
    <w:rsid w:val="006E260D"/>
    <w:rsid w:val="006F55A8"/>
    <w:rsid w:val="00725074"/>
    <w:rsid w:val="00725346"/>
    <w:rsid w:val="00782E33"/>
    <w:rsid w:val="00793AAD"/>
    <w:rsid w:val="007E24E2"/>
    <w:rsid w:val="007F4555"/>
    <w:rsid w:val="007F4B0D"/>
    <w:rsid w:val="0080065D"/>
    <w:rsid w:val="00803CD2"/>
    <w:rsid w:val="00883B01"/>
    <w:rsid w:val="00886504"/>
    <w:rsid w:val="00887293"/>
    <w:rsid w:val="008B26FA"/>
    <w:rsid w:val="008F77D8"/>
    <w:rsid w:val="00916CE2"/>
    <w:rsid w:val="0092075A"/>
    <w:rsid w:val="009407E2"/>
    <w:rsid w:val="0094330E"/>
    <w:rsid w:val="00953FF2"/>
    <w:rsid w:val="0097095E"/>
    <w:rsid w:val="009A26A9"/>
    <w:rsid w:val="009D1681"/>
    <w:rsid w:val="00A13B88"/>
    <w:rsid w:val="00A425E5"/>
    <w:rsid w:val="00A63C77"/>
    <w:rsid w:val="00A90524"/>
    <w:rsid w:val="00AF3F95"/>
    <w:rsid w:val="00B13DB3"/>
    <w:rsid w:val="00B41C14"/>
    <w:rsid w:val="00B61038"/>
    <w:rsid w:val="00B85A7B"/>
    <w:rsid w:val="00BA2CEF"/>
    <w:rsid w:val="00BD0A20"/>
    <w:rsid w:val="00C715DA"/>
    <w:rsid w:val="00C73CB6"/>
    <w:rsid w:val="00C81D06"/>
    <w:rsid w:val="00C913D0"/>
    <w:rsid w:val="00C95B67"/>
    <w:rsid w:val="00CA4037"/>
    <w:rsid w:val="00CC1794"/>
    <w:rsid w:val="00CE6253"/>
    <w:rsid w:val="00D4622B"/>
    <w:rsid w:val="00DB4931"/>
    <w:rsid w:val="00DD16D3"/>
    <w:rsid w:val="00DE7ECC"/>
    <w:rsid w:val="00DF1ADF"/>
    <w:rsid w:val="00EB31FC"/>
    <w:rsid w:val="00EE2946"/>
    <w:rsid w:val="00F16B21"/>
    <w:rsid w:val="00F44D1D"/>
    <w:rsid w:val="00F53216"/>
    <w:rsid w:val="00F636FF"/>
    <w:rsid w:val="00F66BD6"/>
    <w:rsid w:val="00F73112"/>
    <w:rsid w:val="00F80A7C"/>
    <w:rsid w:val="00F83D7F"/>
    <w:rsid w:val="00F9523F"/>
    <w:rsid w:val="00FA48A6"/>
    <w:rsid w:val="00FB6E43"/>
    <w:rsid w:val="00FC5AE3"/>
    <w:rsid w:val="00FD2CD4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0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65D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table" w:styleId="a3">
    <w:name w:val="Table Grid"/>
    <w:basedOn w:val="a1"/>
    <w:uiPriority w:val="59"/>
    <w:rsid w:val="0080065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065D"/>
    <w:pPr>
      <w:ind w:left="720"/>
      <w:contextualSpacing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0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65D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table" w:styleId="a3">
    <w:name w:val="Table Grid"/>
    <w:basedOn w:val="a1"/>
    <w:uiPriority w:val="59"/>
    <w:rsid w:val="0080065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065D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3B92-E06C-409E-B053-3262E0C8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610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Alexandra Popa</cp:lastModifiedBy>
  <cp:revision>9</cp:revision>
  <dcterms:created xsi:type="dcterms:W3CDTF">2014-02-17T10:58:00Z</dcterms:created>
  <dcterms:modified xsi:type="dcterms:W3CDTF">2014-02-17T14:24:00Z</dcterms:modified>
</cp:coreProperties>
</file>