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7C" w:rsidRPr="00547904" w:rsidRDefault="005A157C" w:rsidP="005A157C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47904">
        <w:rPr>
          <w:rFonts w:ascii="Times New Roman" w:hAnsi="Times New Roman"/>
          <w:b/>
          <w:sz w:val="24"/>
          <w:szCs w:val="24"/>
          <w:lang w:val="ro-RO"/>
        </w:rPr>
        <w:t>NOTĂ INFORMATIVĂ</w:t>
      </w:r>
    </w:p>
    <w:p w:rsidR="005A157C" w:rsidRPr="00547904" w:rsidRDefault="005A157C" w:rsidP="005A157C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47904">
        <w:rPr>
          <w:rFonts w:ascii="Times New Roman" w:hAnsi="Times New Roman"/>
          <w:b/>
          <w:sz w:val="24"/>
          <w:szCs w:val="24"/>
          <w:lang w:val="ro-RO"/>
        </w:rPr>
        <w:t>privind relaţiile comercial-economice între</w:t>
      </w:r>
    </w:p>
    <w:p w:rsidR="005A157C" w:rsidRPr="00547904" w:rsidRDefault="005A157C" w:rsidP="005A157C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47904">
        <w:rPr>
          <w:rFonts w:ascii="Times New Roman" w:hAnsi="Times New Roman"/>
          <w:b/>
          <w:sz w:val="24"/>
          <w:szCs w:val="24"/>
          <w:lang w:val="ro-RO"/>
        </w:rPr>
        <w:t>Republica Moldova şi Republica Polonă pentru anul 2013</w:t>
      </w:r>
    </w:p>
    <w:p w:rsidR="005A157C" w:rsidRPr="00547904" w:rsidRDefault="005A157C" w:rsidP="005A157C">
      <w:pPr>
        <w:pStyle w:val="a9"/>
        <w:ind w:left="1080"/>
        <w:jc w:val="both"/>
        <w:rPr>
          <w:b/>
          <w:sz w:val="24"/>
          <w:szCs w:val="24"/>
          <w:lang w:val="ro-RO"/>
        </w:rPr>
      </w:pPr>
    </w:p>
    <w:p w:rsidR="005A157C" w:rsidRPr="00547904" w:rsidRDefault="005A157C" w:rsidP="005A157C">
      <w:pPr>
        <w:pStyle w:val="a9"/>
        <w:ind w:left="1080"/>
        <w:rPr>
          <w:sz w:val="24"/>
          <w:szCs w:val="24"/>
          <w:lang w:val="en-US" w:eastAsia="ru-RU"/>
        </w:rPr>
      </w:pPr>
    </w:p>
    <w:p w:rsidR="005A157C" w:rsidRPr="00547904" w:rsidRDefault="005A157C" w:rsidP="005A157C">
      <w:pPr>
        <w:pStyle w:val="1"/>
        <w:numPr>
          <w:ilvl w:val="0"/>
          <w:numId w:val="7"/>
        </w:numPr>
        <w:spacing w:line="360" w:lineRule="auto"/>
        <w:rPr>
          <w:b/>
          <w:i/>
          <w:sz w:val="24"/>
          <w:u w:val="single"/>
        </w:rPr>
      </w:pPr>
      <w:r w:rsidRPr="00547904">
        <w:rPr>
          <w:b/>
          <w:i/>
          <w:sz w:val="24"/>
          <w:u w:val="single"/>
        </w:rPr>
        <w:t>Cadrul juridic</w:t>
      </w:r>
    </w:p>
    <w:p w:rsidR="005A157C" w:rsidRPr="00547904" w:rsidRDefault="005A157C" w:rsidP="005A157C">
      <w:pPr>
        <w:pStyle w:val="a5"/>
        <w:ind w:firstLine="0"/>
        <w:rPr>
          <w:sz w:val="24"/>
          <w:szCs w:val="24"/>
        </w:rPr>
      </w:pPr>
      <w:r w:rsidRPr="00547904">
        <w:rPr>
          <w:noProof/>
          <w:sz w:val="24"/>
          <w:szCs w:val="24"/>
        </w:rPr>
        <w:t xml:space="preserve">Cadrul juridic al relaţiilor bilaterale este destul de avansat, între ţările noastre fiind semnate </w:t>
      </w:r>
      <w:r w:rsidRPr="00547904">
        <w:rPr>
          <w:b/>
          <w:noProof/>
          <w:sz w:val="24"/>
          <w:szCs w:val="24"/>
        </w:rPr>
        <w:t>39</w:t>
      </w:r>
      <w:r w:rsidRPr="00547904">
        <w:rPr>
          <w:noProof/>
          <w:sz w:val="24"/>
          <w:szCs w:val="24"/>
        </w:rPr>
        <w:t xml:space="preserve"> de acorduri. Pînă </w:t>
      </w:r>
      <w:r w:rsidRPr="00547904">
        <w:rPr>
          <w:sz w:val="24"/>
          <w:szCs w:val="24"/>
        </w:rPr>
        <w:t xml:space="preserve">la momentul actual între Republica Moldova şi Republica </w:t>
      </w:r>
      <w:r w:rsidRPr="00547904">
        <w:rPr>
          <w:color w:val="000000"/>
          <w:sz w:val="24"/>
          <w:szCs w:val="24"/>
        </w:rPr>
        <w:t xml:space="preserve">Polonă </w:t>
      </w:r>
      <w:r w:rsidRPr="00547904">
        <w:rPr>
          <w:sz w:val="24"/>
          <w:szCs w:val="24"/>
        </w:rPr>
        <w:t>au fost semnate un şir de Acorduri cu caracter economic, cele mai importante sunt:</w:t>
      </w:r>
    </w:p>
    <w:p w:rsidR="005A157C" w:rsidRPr="00547904" w:rsidRDefault="005A157C" w:rsidP="005A157C">
      <w:pPr>
        <w:pStyle w:val="a5"/>
        <w:ind w:left="1080" w:firstLine="0"/>
        <w:rPr>
          <w:sz w:val="24"/>
          <w:szCs w:val="24"/>
        </w:rPr>
      </w:pPr>
      <w:r w:rsidRPr="00547904">
        <w:rPr>
          <w:sz w:val="24"/>
          <w:szCs w:val="24"/>
        </w:rPr>
        <w:t xml:space="preserve"> </w:t>
      </w:r>
    </w:p>
    <w:p w:rsidR="005A157C" w:rsidRPr="00547904" w:rsidRDefault="005A157C" w:rsidP="005A157C">
      <w:pPr>
        <w:pStyle w:val="2"/>
        <w:spacing w:line="240" w:lineRule="auto"/>
        <w:ind w:left="1080"/>
        <w:jc w:val="center"/>
        <w:rPr>
          <w:b/>
          <w:lang w:val="ro-RO"/>
        </w:rPr>
      </w:pPr>
      <w:r w:rsidRPr="00547904">
        <w:rPr>
          <w:b/>
          <w:lang w:val="ro-RO"/>
        </w:rPr>
        <w:t>Principalele acorduri cu caracter economic</w:t>
      </w: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5A157C" w:rsidRPr="00547904" w:rsidTr="00B56F80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ind w:left="-64" w:right="-107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Intrarea în vigoare</w:t>
            </w:r>
          </w:p>
        </w:tc>
      </w:tr>
      <w:tr w:rsidR="005A157C" w:rsidRPr="00547904" w:rsidTr="00B56F80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ind w:left="-64" w:right="-107"/>
              <w:jc w:val="center"/>
              <w:rPr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jc w:val="both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>Acord între Guvernul Republicii Moldova şi Guvernul Republicii Polonia cu privire la comerţ şi colaborare economică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proofErr w:type="spellStart"/>
            <w:r w:rsidRPr="00547904">
              <w:rPr>
                <w:sz w:val="24"/>
                <w:szCs w:val="24"/>
                <w:lang w:val="en-US"/>
              </w:rPr>
              <w:t>Varşovia</w:t>
            </w:r>
            <w:proofErr w:type="spellEnd"/>
            <w:r w:rsidRPr="00547904">
              <w:rPr>
                <w:sz w:val="24"/>
                <w:szCs w:val="24"/>
                <w:lang w:val="en-US"/>
              </w:rPr>
              <w:t>, 10.02.92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547904">
              <w:rPr>
                <w:sz w:val="24"/>
                <w:szCs w:val="24"/>
                <w:lang w:val="en-US"/>
              </w:rPr>
              <w:t>18.11.97</w:t>
            </w:r>
          </w:p>
        </w:tc>
      </w:tr>
      <w:tr w:rsidR="005A157C" w:rsidRPr="00547904" w:rsidTr="00B56F80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ind w:left="-64" w:right="-107"/>
              <w:jc w:val="center"/>
              <w:rPr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jc w:val="both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>Convenţie între Republica Moldova şi Republica Polonia privind evitarea dublei impuneri pe venit şi proprietate şi prevenirea evaziunii fiscale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proofErr w:type="spellStart"/>
            <w:r w:rsidRPr="00547904">
              <w:rPr>
                <w:sz w:val="24"/>
                <w:szCs w:val="24"/>
                <w:lang w:val="en-US"/>
              </w:rPr>
              <w:t>Varşovia</w:t>
            </w:r>
            <w:proofErr w:type="spellEnd"/>
            <w:r w:rsidRPr="00547904">
              <w:rPr>
                <w:sz w:val="24"/>
                <w:szCs w:val="24"/>
                <w:lang w:val="en-US"/>
              </w:rPr>
              <w:t>, 15.11.94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547904">
              <w:rPr>
                <w:sz w:val="24"/>
                <w:szCs w:val="24"/>
                <w:lang w:val="en-US"/>
              </w:rPr>
              <w:t>27.10.95</w:t>
            </w:r>
          </w:p>
        </w:tc>
      </w:tr>
      <w:tr w:rsidR="005A157C" w:rsidRPr="00547904" w:rsidTr="00B56F80">
        <w:trPr>
          <w:trHeight w:val="6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ind w:left="-64" w:right="-107"/>
              <w:jc w:val="center"/>
              <w:rPr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> 3.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57C" w:rsidRPr="00547904" w:rsidRDefault="005A157C" w:rsidP="00B56F80">
            <w:pPr>
              <w:jc w:val="both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r w:rsidRPr="00547904">
              <w:rPr>
                <w:sz w:val="24"/>
                <w:szCs w:val="24"/>
                <w:lang w:val="ro-RO"/>
              </w:rPr>
              <w:t xml:space="preserve">Acord între Guvernul Republicii Moldova şi Guvernul Republicii Polonia privind promovarea şi protejarea reciprocă a investiţiilor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noProof/>
                <w:sz w:val="24"/>
                <w:szCs w:val="24"/>
                <w:lang w:val="ro-RO"/>
              </w:rPr>
            </w:pPr>
            <w:proofErr w:type="spellStart"/>
            <w:r w:rsidRPr="00547904">
              <w:rPr>
                <w:sz w:val="24"/>
                <w:szCs w:val="24"/>
                <w:lang w:val="en-US"/>
              </w:rPr>
              <w:t>Varşovia</w:t>
            </w:r>
            <w:proofErr w:type="spellEnd"/>
            <w:r w:rsidRPr="00547904">
              <w:rPr>
                <w:sz w:val="24"/>
                <w:szCs w:val="24"/>
                <w:lang w:val="en-US"/>
              </w:rPr>
              <w:t>, 15.11.94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57C" w:rsidRPr="00547904" w:rsidRDefault="005A157C" w:rsidP="00B56F80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547904">
              <w:rPr>
                <w:sz w:val="24"/>
                <w:szCs w:val="24"/>
                <w:lang w:val="en-US"/>
              </w:rPr>
              <w:t>27.07.95</w:t>
            </w:r>
          </w:p>
        </w:tc>
      </w:tr>
    </w:tbl>
    <w:p w:rsidR="005A157C" w:rsidRPr="00547904" w:rsidRDefault="005A157C" w:rsidP="005A157C">
      <w:pPr>
        <w:pStyle w:val="a9"/>
        <w:ind w:left="1080"/>
        <w:jc w:val="both"/>
        <w:rPr>
          <w:b/>
          <w:i/>
          <w:sz w:val="24"/>
          <w:szCs w:val="24"/>
          <w:u w:val="single"/>
          <w:lang w:val="ro-RO"/>
        </w:rPr>
      </w:pPr>
    </w:p>
    <w:p w:rsidR="00F61D4C" w:rsidRPr="00547904" w:rsidRDefault="00F61D4C" w:rsidP="00F61D4C">
      <w:pPr>
        <w:pStyle w:val="a9"/>
        <w:numPr>
          <w:ilvl w:val="0"/>
          <w:numId w:val="9"/>
        </w:numPr>
        <w:rPr>
          <w:b/>
          <w:i/>
          <w:sz w:val="24"/>
          <w:szCs w:val="24"/>
          <w:u w:val="single"/>
          <w:lang w:val="ro-RO"/>
        </w:rPr>
      </w:pPr>
      <w:r w:rsidRPr="00547904">
        <w:rPr>
          <w:b/>
          <w:i/>
          <w:sz w:val="24"/>
          <w:szCs w:val="24"/>
          <w:u w:val="single"/>
          <w:lang w:val="ro-RO"/>
        </w:rPr>
        <w:t>Comerţul bilateral</w:t>
      </w:r>
    </w:p>
    <w:p w:rsidR="00581F53" w:rsidRPr="00547904" w:rsidRDefault="00581F53" w:rsidP="00581F53">
      <w:pPr>
        <w:pStyle w:val="a9"/>
        <w:ind w:left="1080"/>
        <w:jc w:val="both"/>
        <w:rPr>
          <w:b/>
          <w:i/>
          <w:sz w:val="24"/>
          <w:szCs w:val="24"/>
          <w:u w:val="single"/>
          <w:lang w:val="ro-RO"/>
        </w:rPr>
      </w:pPr>
    </w:p>
    <w:p w:rsidR="005A157C" w:rsidRPr="00547904" w:rsidRDefault="005A157C" w:rsidP="005A157C">
      <w:pPr>
        <w:jc w:val="both"/>
        <w:rPr>
          <w:sz w:val="24"/>
          <w:szCs w:val="24"/>
          <w:lang w:val="ro-RO"/>
        </w:rPr>
      </w:pPr>
      <w:r w:rsidRPr="00547904">
        <w:rPr>
          <w:b/>
          <w:sz w:val="24"/>
          <w:szCs w:val="24"/>
          <w:lang w:val="ro-RO"/>
        </w:rPr>
        <w:t xml:space="preserve">Volumul comerţului exterior </w:t>
      </w:r>
      <w:r w:rsidRPr="00547904">
        <w:rPr>
          <w:sz w:val="24"/>
          <w:szCs w:val="24"/>
          <w:lang w:val="ro-RO"/>
        </w:rPr>
        <w:t xml:space="preserve">(fără a se ţine cont de activitatea agenţilor economici din partea stângă a Nistrului) al Republicii Moldova cu Republica Polonă în anul 2013 a înregistrat suma de </w:t>
      </w:r>
      <w:r w:rsidRPr="00547904">
        <w:rPr>
          <w:b/>
          <w:sz w:val="24"/>
          <w:szCs w:val="24"/>
          <w:lang w:val="en-US"/>
        </w:rPr>
        <w:t>228,07</w:t>
      </w:r>
      <w:r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USD.</w:t>
      </w:r>
      <w:r w:rsidRPr="00547904">
        <w:rPr>
          <w:sz w:val="24"/>
          <w:szCs w:val="24"/>
          <w:lang w:val="ro-RO"/>
        </w:rPr>
        <w:t xml:space="preserve"> Comparativ cu anul 2012, volumul comerţului exterior </w:t>
      </w:r>
      <w:r w:rsidRPr="00547904">
        <w:rPr>
          <w:b/>
          <w:sz w:val="24"/>
          <w:szCs w:val="24"/>
          <w:lang w:val="ro-RO"/>
        </w:rPr>
        <w:t xml:space="preserve">s-a majorat cu </w:t>
      </w:r>
      <w:r w:rsidRPr="00547904">
        <w:rPr>
          <w:b/>
          <w:sz w:val="24"/>
          <w:szCs w:val="24"/>
          <w:lang w:val="en-US"/>
        </w:rPr>
        <w:t>0,78</w:t>
      </w:r>
      <w:r w:rsidRPr="00547904">
        <w:rPr>
          <w:b/>
          <w:sz w:val="24"/>
          <w:szCs w:val="24"/>
          <w:lang w:val="ro-RO"/>
        </w:rPr>
        <w:t>% (1,78 mil. USD)</w:t>
      </w:r>
      <w:r w:rsidRPr="00547904">
        <w:rPr>
          <w:sz w:val="24"/>
          <w:szCs w:val="24"/>
          <w:lang w:val="ro-RO"/>
        </w:rPr>
        <w:t xml:space="preserve">. După valoarea volumului schimburilor comerciale, înregistrat în perioada analizată, Polonia se situează </w:t>
      </w:r>
      <w:r w:rsidRPr="00547904">
        <w:rPr>
          <w:b/>
          <w:sz w:val="24"/>
          <w:szCs w:val="24"/>
          <w:lang w:val="ro-RO"/>
        </w:rPr>
        <w:t>pe locul 9</w:t>
      </w:r>
      <w:r w:rsidRPr="00547904">
        <w:rPr>
          <w:sz w:val="24"/>
          <w:szCs w:val="24"/>
          <w:lang w:val="ro-RO"/>
        </w:rPr>
        <w:t xml:space="preserve"> între partenerii cu care Republica Moldova întreţine relaţii comerciale</w:t>
      </w:r>
    </w:p>
    <w:p w:rsidR="00393FE4" w:rsidRPr="00547904" w:rsidRDefault="00393FE4" w:rsidP="00581F53">
      <w:pPr>
        <w:jc w:val="center"/>
        <w:rPr>
          <w:sz w:val="24"/>
          <w:szCs w:val="24"/>
          <w:lang w:val="ro-RO"/>
        </w:rPr>
      </w:pPr>
    </w:p>
    <w:p w:rsidR="005A157C" w:rsidRPr="00547904" w:rsidRDefault="005A157C" w:rsidP="005A157C">
      <w:pPr>
        <w:jc w:val="center"/>
        <w:rPr>
          <w:b/>
          <w:bCs/>
          <w:sz w:val="24"/>
          <w:szCs w:val="24"/>
          <w:lang w:val="ro-RO"/>
        </w:rPr>
      </w:pPr>
      <w:r w:rsidRPr="00547904">
        <w:rPr>
          <w:b/>
          <w:bCs/>
          <w:sz w:val="24"/>
          <w:szCs w:val="24"/>
          <w:lang w:val="ro-RO"/>
        </w:rPr>
        <w:t xml:space="preserve">Evoluţia schimburilor comerciale </w:t>
      </w:r>
    </w:p>
    <w:p w:rsidR="005A157C" w:rsidRPr="00547904" w:rsidRDefault="005A157C" w:rsidP="005A157C">
      <w:pPr>
        <w:jc w:val="center"/>
        <w:rPr>
          <w:b/>
          <w:bCs/>
          <w:sz w:val="24"/>
          <w:szCs w:val="24"/>
          <w:lang w:val="ro-RO"/>
        </w:rPr>
      </w:pPr>
      <w:r w:rsidRPr="00547904">
        <w:rPr>
          <w:b/>
          <w:bCs/>
          <w:sz w:val="24"/>
          <w:szCs w:val="24"/>
          <w:lang w:val="ro-RO"/>
        </w:rPr>
        <w:t xml:space="preserve">Republica Moldova şi Republica Polonia </w:t>
      </w:r>
    </w:p>
    <w:p w:rsidR="000A2586" w:rsidRPr="00547904" w:rsidRDefault="005A157C" w:rsidP="005A157C">
      <w:pPr>
        <w:ind w:left="7080" w:firstLine="708"/>
        <w:jc w:val="center"/>
        <w:rPr>
          <w:sz w:val="24"/>
          <w:szCs w:val="24"/>
          <w:lang w:val="ro-RO"/>
        </w:rPr>
      </w:pPr>
      <w:r w:rsidRPr="00547904">
        <w:rPr>
          <w:bCs/>
          <w:sz w:val="24"/>
          <w:szCs w:val="24"/>
          <w:lang w:val="ro-RO"/>
        </w:rPr>
        <w:t>mil. USD</w:t>
      </w:r>
    </w:p>
    <w:tbl>
      <w:tblPr>
        <w:tblW w:w="9285" w:type="dxa"/>
        <w:jc w:val="center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70"/>
        <w:gridCol w:w="2180"/>
        <w:gridCol w:w="2180"/>
        <w:gridCol w:w="2180"/>
        <w:gridCol w:w="1575"/>
      </w:tblGrid>
      <w:tr w:rsidR="0019136F" w:rsidRPr="00547904" w:rsidTr="004E225F">
        <w:trPr>
          <w:jc w:val="center"/>
        </w:trPr>
        <w:tc>
          <w:tcPr>
            <w:tcW w:w="1170" w:type="dxa"/>
          </w:tcPr>
          <w:p w:rsidR="0019136F" w:rsidRPr="00547904" w:rsidRDefault="0019136F" w:rsidP="00581F53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180" w:type="dxa"/>
          </w:tcPr>
          <w:p w:rsidR="0019136F" w:rsidRPr="00547904" w:rsidRDefault="009D224E" w:rsidP="00581F53">
            <w:pPr>
              <w:jc w:val="center"/>
              <w:rPr>
                <w:b/>
                <w:i/>
                <w:sz w:val="24"/>
                <w:szCs w:val="24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</w:t>
            </w:r>
            <w:r w:rsidRPr="0054790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19136F" w:rsidRPr="00547904" w:rsidRDefault="0019136F" w:rsidP="00581F53">
            <w:pPr>
              <w:jc w:val="center"/>
              <w:rPr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2012</w:t>
            </w:r>
          </w:p>
        </w:tc>
        <w:tc>
          <w:tcPr>
            <w:tcW w:w="2180" w:type="dxa"/>
            <w:tcBorders>
              <w:top w:val="single" w:sz="6" w:space="0" w:color="auto"/>
              <w:bottom w:val="single" w:sz="6" w:space="0" w:color="808080"/>
            </w:tcBorders>
            <w:shd w:val="pct25" w:color="auto" w:fill="auto"/>
          </w:tcPr>
          <w:p w:rsidR="0019136F" w:rsidRPr="00547904" w:rsidRDefault="0019136F" w:rsidP="00581F53">
            <w:pPr>
              <w:jc w:val="center"/>
              <w:rPr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2013</w:t>
            </w:r>
          </w:p>
        </w:tc>
        <w:tc>
          <w:tcPr>
            <w:tcW w:w="1575" w:type="dxa"/>
          </w:tcPr>
          <w:p w:rsidR="00DC6369" w:rsidRPr="00547904" w:rsidRDefault="005A157C" w:rsidP="00581F53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Dinamica</w:t>
            </w:r>
          </w:p>
          <w:p w:rsidR="0019136F" w:rsidRPr="00547904" w:rsidRDefault="00DC6369" w:rsidP="00581F53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2013/2012 </w:t>
            </w:r>
            <w:r w:rsidR="0019136F" w:rsidRPr="00547904">
              <w:rPr>
                <w:b/>
                <w:i/>
                <w:sz w:val="24"/>
                <w:szCs w:val="24"/>
                <w:lang w:val="ro-RO"/>
              </w:rPr>
              <w:t>%</w:t>
            </w:r>
          </w:p>
        </w:tc>
      </w:tr>
      <w:tr w:rsidR="005A157C" w:rsidRPr="00547904" w:rsidTr="004E225F">
        <w:trPr>
          <w:jc w:val="center"/>
        </w:trPr>
        <w:tc>
          <w:tcPr>
            <w:tcW w:w="1170" w:type="dxa"/>
          </w:tcPr>
          <w:p w:rsidR="005A157C" w:rsidRPr="00547904" w:rsidRDefault="005A157C" w:rsidP="00B56F80">
            <w:pPr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180" w:type="dxa"/>
          </w:tcPr>
          <w:p w:rsidR="005A157C" w:rsidRPr="00547904" w:rsidRDefault="005A157C" w:rsidP="00581F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220,5</w:t>
            </w:r>
            <w:r w:rsidRPr="0054790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5A157C" w:rsidRPr="00547904" w:rsidRDefault="005A157C" w:rsidP="00253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226,</w:t>
            </w:r>
            <w:r w:rsidRPr="00547904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</w:tcPr>
          <w:p w:rsidR="005A157C" w:rsidRPr="00547904" w:rsidRDefault="005A157C" w:rsidP="00581F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color w:val="000000" w:themeColor="text1"/>
                <w:sz w:val="24"/>
                <w:szCs w:val="24"/>
                <w:lang w:val="ro-RO"/>
              </w:rPr>
              <w:t>228,0</w:t>
            </w:r>
            <w:r w:rsidRPr="00547904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:rsidR="005A157C" w:rsidRPr="00547904" w:rsidRDefault="005A157C" w:rsidP="00253F4D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bCs/>
                <w:color w:val="000000" w:themeColor="text1"/>
                <w:sz w:val="24"/>
                <w:szCs w:val="24"/>
              </w:rPr>
              <w:t>100,78%</w:t>
            </w:r>
          </w:p>
        </w:tc>
      </w:tr>
      <w:tr w:rsidR="005A157C" w:rsidRPr="00547904" w:rsidTr="004E225F">
        <w:trPr>
          <w:trHeight w:val="338"/>
          <w:jc w:val="center"/>
        </w:trPr>
        <w:tc>
          <w:tcPr>
            <w:tcW w:w="1170" w:type="dxa"/>
          </w:tcPr>
          <w:p w:rsidR="005A157C" w:rsidRPr="00547904" w:rsidRDefault="005A157C" w:rsidP="00B56F80">
            <w:pPr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Export</w:t>
            </w:r>
          </w:p>
        </w:tc>
        <w:tc>
          <w:tcPr>
            <w:tcW w:w="2180" w:type="dxa"/>
          </w:tcPr>
          <w:p w:rsidR="005A157C" w:rsidRPr="00547904" w:rsidRDefault="005A157C" w:rsidP="00581F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85,9</w:t>
            </w:r>
            <w:r w:rsidRPr="0054790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5A157C" w:rsidRPr="00547904" w:rsidRDefault="005A157C" w:rsidP="00253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74,</w:t>
            </w:r>
            <w:r w:rsidRPr="00547904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</w:tcPr>
          <w:p w:rsidR="005A157C" w:rsidRPr="00547904" w:rsidRDefault="005A157C" w:rsidP="00581F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color w:val="000000" w:themeColor="text1"/>
                <w:sz w:val="24"/>
                <w:szCs w:val="24"/>
                <w:lang w:val="ro-RO"/>
              </w:rPr>
              <w:t>85,3</w:t>
            </w:r>
            <w:r w:rsidRPr="0054790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5A157C" w:rsidRPr="00547904" w:rsidRDefault="005A157C" w:rsidP="00581F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bCs/>
                <w:color w:val="000000" w:themeColor="text1"/>
                <w:sz w:val="24"/>
                <w:szCs w:val="24"/>
              </w:rPr>
              <w:t>115,05%</w:t>
            </w:r>
          </w:p>
        </w:tc>
      </w:tr>
      <w:tr w:rsidR="005A157C" w:rsidRPr="00547904" w:rsidTr="004E225F">
        <w:trPr>
          <w:trHeight w:val="338"/>
          <w:jc w:val="center"/>
        </w:trPr>
        <w:tc>
          <w:tcPr>
            <w:tcW w:w="1170" w:type="dxa"/>
          </w:tcPr>
          <w:p w:rsidR="005A157C" w:rsidRPr="00547904" w:rsidRDefault="005A157C" w:rsidP="00B56F80">
            <w:pPr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Import </w:t>
            </w:r>
          </w:p>
        </w:tc>
        <w:tc>
          <w:tcPr>
            <w:tcW w:w="2180" w:type="dxa"/>
          </w:tcPr>
          <w:p w:rsidR="005A157C" w:rsidRPr="00547904" w:rsidRDefault="005A157C" w:rsidP="00253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134,</w:t>
            </w:r>
            <w:r w:rsidRPr="00547904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80" w:type="dxa"/>
          </w:tcPr>
          <w:p w:rsidR="005A157C" w:rsidRPr="00547904" w:rsidRDefault="005A157C" w:rsidP="00581F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152,1</w:t>
            </w:r>
            <w:r w:rsidRPr="0054790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808080"/>
            </w:tcBorders>
            <w:shd w:val="pct25" w:color="auto" w:fill="auto"/>
          </w:tcPr>
          <w:p w:rsidR="005A157C" w:rsidRPr="00547904" w:rsidRDefault="005A157C" w:rsidP="00581F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color w:val="000000" w:themeColor="text1"/>
                <w:sz w:val="24"/>
                <w:szCs w:val="24"/>
                <w:lang w:val="ro-RO"/>
              </w:rPr>
              <w:t>142,7</w:t>
            </w:r>
            <w:r w:rsidRPr="0054790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5A157C" w:rsidRPr="00547904" w:rsidRDefault="005A157C" w:rsidP="00581F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4790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93,8</w:t>
            </w:r>
            <w:r w:rsidRPr="00547904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4790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%</w:t>
            </w:r>
          </w:p>
        </w:tc>
      </w:tr>
      <w:tr w:rsidR="005A157C" w:rsidRPr="00547904" w:rsidTr="004E225F">
        <w:trPr>
          <w:trHeight w:val="334"/>
          <w:jc w:val="center"/>
        </w:trPr>
        <w:tc>
          <w:tcPr>
            <w:tcW w:w="1170" w:type="dxa"/>
          </w:tcPr>
          <w:p w:rsidR="005A157C" w:rsidRPr="00547904" w:rsidRDefault="005A157C" w:rsidP="00B56F80">
            <w:pPr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Sold </w:t>
            </w:r>
          </w:p>
        </w:tc>
        <w:tc>
          <w:tcPr>
            <w:tcW w:w="2180" w:type="dxa"/>
          </w:tcPr>
          <w:p w:rsidR="005A157C" w:rsidRPr="00547904" w:rsidRDefault="005A157C" w:rsidP="00253F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-48,</w:t>
            </w:r>
            <w:r w:rsidRPr="00547904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180" w:type="dxa"/>
          </w:tcPr>
          <w:p w:rsidR="005A157C" w:rsidRPr="00547904" w:rsidRDefault="005A157C" w:rsidP="00581F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7904">
              <w:rPr>
                <w:color w:val="000000" w:themeColor="text1"/>
                <w:sz w:val="24"/>
                <w:szCs w:val="24"/>
              </w:rPr>
              <w:t>-</w:t>
            </w:r>
            <w:r w:rsidRPr="00547904">
              <w:rPr>
                <w:color w:val="000000" w:themeColor="text1"/>
                <w:sz w:val="24"/>
                <w:szCs w:val="24"/>
                <w:lang w:val="ro-RO"/>
              </w:rPr>
              <w:t>77,9</w:t>
            </w:r>
            <w:r w:rsidRPr="0054790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6" w:space="0" w:color="808080"/>
              <w:bottom w:val="single" w:sz="6" w:space="0" w:color="auto"/>
            </w:tcBorders>
            <w:shd w:val="pct25" w:color="auto" w:fill="auto"/>
          </w:tcPr>
          <w:p w:rsidR="005A157C" w:rsidRPr="00547904" w:rsidRDefault="005A157C" w:rsidP="00253F4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47904">
              <w:rPr>
                <w:b/>
                <w:color w:val="000000" w:themeColor="text1"/>
                <w:sz w:val="24"/>
                <w:szCs w:val="24"/>
                <w:lang w:val="ro-RO"/>
              </w:rPr>
              <w:t>-57,</w:t>
            </w:r>
            <w:r w:rsidRPr="00547904">
              <w:rPr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75" w:type="dxa"/>
          </w:tcPr>
          <w:p w:rsidR="005A157C" w:rsidRPr="00547904" w:rsidRDefault="005A157C" w:rsidP="00581F5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D6FC2" w:rsidRPr="00547904" w:rsidRDefault="00FD6FC2" w:rsidP="00581F53">
      <w:pPr>
        <w:jc w:val="both"/>
        <w:rPr>
          <w:sz w:val="24"/>
          <w:szCs w:val="24"/>
          <w:lang w:val="ro-RO"/>
        </w:rPr>
      </w:pPr>
    </w:p>
    <w:p w:rsidR="00635ACE" w:rsidRPr="00547904" w:rsidRDefault="00635ACE" w:rsidP="00581F53">
      <w:pPr>
        <w:jc w:val="both"/>
        <w:rPr>
          <w:b/>
          <w:sz w:val="24"/>
          <w:szCs w:val="24"/>
          <w:lang w:val="en-US"/>
        </w:rPr>
      </w:pPr>
    </w:p>
    <w:p w:rsidR="005A157C" w:rsidRPr="00547904" w:rsidRDefault="005A157C" w:rsidP="005A157C">
      <w:pPr>
        <w:jc w:val="both"/>
        <w:rPr>
          <w:sz w:val="24"/>
          <w:szCs w:val="24"/>
          <w:lang w:val="ro-RO"/>
        </w:rPr>
      </w:pPr>
      <w:r w:rsidRPr="00547904">
        <w:rPr>
          <w:b/>
          <w:sz w:val="24"/>
          <w:szCs w:val="24"/>
          <w:u w:val="single"/>
          <w:lang w:val="ro-RO"/>
        </w:rPr>
        <w:t>Soldul balanţei comerciale</w:t>
      </w:r>
      <w:r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înregistrat în </w:t>
      </w:r>
      <w:r w:rsidR="00B80E99" w:rsidRPr="00547904">
        <w:rPr>
          <w:sz w:val="24"/>
          <w:szCs w:val="24"/>
          <w:lang w:val="ro-RO"/>
        </w:rPr>
        <w:t>anul 2013</w:t>
      </w:r>
      <w:r w:rsidRPr="00547904">
        <w:rPr>
          <w:sz w:val="24"/>
          <w:szCs w:val="24"/>
          <w:lang w:val="ro-RO"/>
        </w:rPr>
        <w:t xml:space="preserve"> a fost în favoarea Republicii Polone şi a constituit</w:t>
      </w:r>
      <w:r w:rsidRPr="00547904">
        <w:rPr>
          <w:b/>
          <w:sz w:val="24"/>
          <w:szCs w:val="24"/>
          <w:lang w:val="ro-RO"/>
        </w:rPr>
        <w:t xml:space="preserve"> 57,39 mil. USD. </w:t>
      </w:r>
      <w:r w:rsidRPr="00547904">
        <w:rPr>
          <w:sz w:val="24"/>
          <w:szCs w:val="24"/>
          <w:lang w:val="ro-RO"/>
        </w:rPr>
        <w:t>Polonia, după mărimea deficitului balanţei comerciale, se situează pe locul</w:t>
      </w:r>
      <w:r w:rsidRPr="00547904">
        <w:rPr>
          <w:b/>
          <w:sz w:val="24"/>
          <w:szCs w:val="24"/>
          <w:lang w:val="ro-RO"/>
        </w:rPr>
        <w:t xml:space="preserve"> 12 </w:t>
      </w:r>
      <w:r w:rsidRPr="00547904">
        <w:rPr>
          <w:sz w:val="24"/>
          <w:szCs w:val="24"/>
          <w:lang w:val="ro-RO"/>
        </w:rPr>
        <w:t xml:space="preserve">printre ţările partenere ale Republicii Moldova. </w:t>
      </w:r>
    </w:p>
    <w:p w:rsidR="00D523B7" w:rsidRPr="00547904" w:rsidRDefault="00D523B7" w:rsidP="00581F53">
      <w:pPr>
        <w:jc w:val="both"/>
        <w:rPr>
          <w:b/>
          <w:sz w:val="24"/>
          <w:szCs w:val="24"/>
          <w:lang w:val="ro-RO"/>
        </w:rPr>
      </w:pPr>
    </w:p>
    <w:p w:rsidR="00635ACE" w:rsidRPr="00547904" w:rsidRDefault="00B80E99" w:rsidP="00B80E99">
      <w:pPr>
        <w:jc w:val="both"/>
        <w:rPr>
          <w:sz w:val="24"/>
          <w:szCs w:val="24"/>
          <w:lang w:val="ro-RO"/>
        </w:rPr>
      </w:pPr>
      <w:r w:rsidRPr="00547904">
        <w:rPr>
          <w:b/>
          <w:sz w:val="24"/>
          <w:szCs w:val="24"/>
          <w:u w:val="single"/>
          <w:lang w:val="ro-RO"/>
        </w:rPr>
        <w:t>Exportul</w:t>
      </w:r>
      <w:r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de mărfuri realizat în </w:t>
      </w:r>
      <w:r w:rsidR="004664E2">
        <w:rPr>
          <w:sz w:val="24"/>
          <w:szCs w:val="24"/>
          <w:lang w:val="ro-RO"/>
        </w:rPr>
        <w:t>anul de referinţă</w:t>
      </w:r>
      <w:r w:rsidRPr="00547904">
        <w:rPr>
          <w:sz w:val="24"/>
          <w:szCs w:val="24"/>
          <w:lang w:val="ro-RO"/>
        </w:rPr>
        <w:t>, a înregistrat suma de</w:t>
      </w:r>
      <w:r w:rsidRPr="00547904">
        <w:rPr>
          <w:b/>
          <w:sz w:val="24"/>
          <w:szCs w:val="24"/>
          <w:lang w:val="ro-RO"/>
        </w:rPr>
        <w:t xml:space="preserve"> 8</w:t>
      </w:r>
      <w:r w:rsidRPr="00547904">
        <w:rPr>
          <w:b/>
          <w:sz w:val="24"/>
          <w:szCs w:val="24"/>
          <w:lang w:val="en-US"/>
        </w:rPr>
        <w:t>5</w:t>
      </w:r>
      <w:r w:rsidRPr="00547904">
        <w:rPr>
          <w:b/>
          <w:sz w:val="24"/>
          <w:szCs w:val="24"/>
          <w:lang w:val="ro-RO"/>
        </w:rPr>
        <w:t>,</w:t>
      </w:r>
      <w:r w:rsidRPr="00547904">
        <w:rPr>
          <w:b/>
          <w:sz w:val="24"/>
          <w:szCs w:val="24"/>
          <w:lang w:val="en-US"/>
        </w:rPr>
        <w:t>34</w:t>
      </w:r>
      <w:r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 xml:space="preserve">mil. USD, majorîndu-se cu </w:t>
      </w:r>
      <w:r w:rsidRPr="00547904">
        <w:rPr>
          <w:b/>
          <w:sz w:val="24"/>
          <w:szCs w:val="24"/>
          <w:lang w:val="en-US"/>
        </w:rPr>
        <w:t>15,05</w:t>
      </w:r>
      <w:r w:rsidRPr="00547904">
        <w:rPr>
          <w:b/>
          <w:sz w:val="24"/>
          <w:szCs w:val="24"/>
          <w:lang w:val="ro-RO"/>
        </w:rPr>
        <w:t xml:space="preserve">% </w:t>
      </w:r>
      <w:r w:rsidRPr="00547904">
        <w:rPr>
          <w:sz w:val="24"/>
          <w:szCs w:val="24"/>
          <w:lang w:val="ro-RO"/>
        </w:rPr>
        <w:t xml:space="preserve">(cu </w:t>
      </w:r>
      <w:r w:rsidRPr="00547904">
        <w:rPr>
          <w:sz w:val="24"/>
          <w:szCs w:val="24"/>
          <w:lang w:val="en-US"/>
        </w:rPr>
        <w:t>11,17</w:t>
      </w:r>
      <w:r w:rsidRPr="00547904">
        <w:rPr>
          <w:sz w:val="24"/>
          <w:szCs w:val="24"/>
          <w:lang w:val="ro-RO"/>
        </w:rPr>
        <w:t xml:space="preserve"> mil. USD)</w:t>
      </w:r>
      <w:r w:rsidRPr="00547904">
        <w:rPr>
          <w:b/>
          <w:sz w:val="24"/>
          <w:szCs w:val="24"/>
          <w:lang w:val="ro-RO"/>
        </w:rPr>
        <w:t xml:space="preserve"> </w:t>
      </w:r>
      <w:r w:rsidR="004664E2">
        <w:rPr>
          <w:sz w:val="24"/>
          <w:szCs w:val="24"/>
          <w:lang w:val="ro-RO"/>
        </w:rPr>
        <w:t>faţă de anul</w:t>
      </w:r>
      <w:r w:rsidRPr="00547904">
        <w:rPr>
          <w:sz w:val="24"/>
          <w:szCs w:val="24"/>
          <w:lang w:val="ro-RO"/>
        </w:rPr>
        <w:t xml:space="preserve"> precedent.</w:t>
      </w:r>
      <w:r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Polonia se situează pe locul </w:t>
      </w:r>
      <w:r w:rsidRPr="00547904">
        <w:rPr>
          <w:b/>
          <w:sz w:val="24"/>
          <w:szCs w:val="24"/>
          <w:lang w:val="ro-RO"/>
        </w:rPr>
        <w:t>9</w:t>
      </w:r>
      <w:r w:rsidRPr="00547904">
        <w:rPr>
          <w:sz w:val="24"/>
          <w:szCs w:val="24"/>
          <w:lang w:val="ro-RO"/>
        </w:rPr>
        <w:t xml:space="preserve"> în topul ţărilor în care Republica Moldova efectuează exporturi.</w:t>
      </w:r>
    </w:p>
    <w:p w:rsidR="00F61D4C" w:rsidRPr="00547904" w:rsidRDefault="00F61D4C" w:rsidP="00B80E99">
      <w:pPr>
        <w:jc w:val="both"/>
        <w:rPr>
          <w:sz w:val="24"/>
          <w:szCs w:val="24"/>
          <w:lang w:val="ro-RO"/>
        </w:rPr>
      </w:pPr>
    </w:p>
    <w:p w:rsidR="00F61D4C" w:rsidRPr="00547904" w:rsidRDefault="00F61D4C" w:rsidP="00B80E99">
      <w:pPr>
        <w:jc w:val="both"/>
        <w:rPr>
          <w:sz w:val="24"/>
          <w:szCs w:val="24"/>
          <w:lang w:val="ro-RO"/>
        </w:rPr>
      </w:pPr>
    </w:p>
    <w:p w:rsidR="00635ACE" w:rsidRPr="00547904" w:rsidRDefault="00B80E99" w:rsidP="00F92272">
      <w:pPr>
        <w:jc w:val="center"/>
        <w:rPr>
          <w:b/>
          <w:bCs/>
          <w:sz w:val="24"/>
          <w:szCs w:val="24"/>
          <w:lang w:val="en-US"/>
        </w:rPr>
      </w:pPr>
      <w:r w:rsidRPr="00547904">
        <w:rPr>
          <w:b/>
          <w:bCs/>
          <w:sz w:val="24"/>
          <w:szCs w:val="24"/>
          <w:lang w:val="ro-RO"/>
        </w:rPr>
        <w:lastRenderedPageBreak/>
        <w:t>Exportul Republicii Moldova în Republica Polonă pe grupe de mărfuri</w:t>
      </w:r>
      <w:r w:rsidRPr="00547904">
        <w:rPr>
          <w:b/>
          <w:bCs/>
          <w:sz w:val="24"/>
          <w:szCs w:val="24"/>
          <w:lang w:val="en-US"/>
        </w:rPr>
        <w:t xml:space="preserve"> </w:t>
      </w:r>
    </w:p>
    <w:p w:rsidR="00A543D9" w:rsidRPr="00547904" w:rsidRDefault="00B80E99" w:rsidP="00581F53">
      <w:pPr>
        <w:jc w:val="right"/>
        <w:rPr>
          <w:sz w:val="24"/>
          <w:szCs w:val="24"/>
          <w:lang w:val="ro-RO"/>
        </w:rPr>
      </w:pPr>
      <w:r w:rsidRPr="00547904">
        <w:rPr>
          <w:bCs/>
          <w:sz w:val="24"/>
          <w:szCs w:val="24"/>
          <w:lang w:val="ro-RO"/>
        </w:rPr>
        <w:t>mil. USD</w:t>
      </w:r>
    </w:p>
    <w:tbl>
      <w:tblPr>
        <w:tblW w:w="10190" w:type="dxa"/>
        <w:jc w:val="center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5"/>
        <w:gridCol w:w="900"/>
        <w:gridCol w:w="865"/>
        <w:gridCol w:w="900"/>
        <w:gridCol w:w="1389"/>
        <w:gridCol w:w="1311"/>
      </w:tblGrid>
      <w:tr w:rsidR="00B80E99" w:rsidRPr="00547904" w:rsidTr="00D202E8">
        <w:trPr>
          <w:jc w:val="center"/>
        </w:trPr>
        <w:tc>
          <w:tcPr>
            <w:tcW w:w="4825" w:type="dxa"/>
            <w:tcBorders>
              <w:bottom w:val="nil"/>
            </w:tcBorders>
          </w:tcPr>
          <w:p w:rsidR="00B80E99" w:rsidRPr="00547904" w:rsidRDefault="00B80E99" w:rsidP="00581F53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shd w:val="clear" w:color="auto" w:fill="E0E0E0"/>
          </w:tcPr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2011</w:t>
            </w:r>
          </w:p>
        </w:tc>
        <w:tc>
          <w:tcPr>
            <w:tcW w:w="865" w:type="dxa"/>
            <w:shd w:val="clear" w:color="auto" w:fill="E0E0E0"/>
            <w:vAlign w:val="center"/>
          </w:tcPr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2012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2013</w:t>
            </w:r>
          </w:p>
        </w:tc>
        <w:tc>
          <w:tcPr>
            <w:tcW w:w="1389" w:type="dxa"/>
            <w:shd w:val="clear" w:color="auto" w:fill="E0E0E0"/>
            <w:vAlign w:val="center"/>
          </w:tcPr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Dinamica</w:t>
            </w:r>
          </w:p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2013/2012 % </w:t>
            </w:r>
          </w:p>
        </w:tc>
        <w:tc>
          <w:tcPr>
            <w:tcW w:w="1311" w:type="dxa"/>
            <w:shd w:val="clear" w:color="auto" w:fill="E0E0E0"/>
            <w:vAlign w:val="center"/>
          </w:tcPr>
          <w:p w:rsidR="00B80E99" w:rsidRPr="00547904" w:rsidRDefault="00B80E99" w:rsidP="00B56F80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Ponderea în total export </w:t>
            </w:r>
          </w:p>
        </w:tc>
      </w:tr>
      <w:tr w:rsidR="00D23231" w:rsidRPr="00547904" w:rsidTr="005A157C">
        <w:trPr>
          <w:trHeight w:val="895"/>
          <w:jc w:val="center"/>
        </w:trPr>
        <w:tc>
          <w:tcPr>
            <w:tcW w:w="4825" w:type="dxa"/>
            <w:shd w:val="clear" w:color="auto" w:fill="E0E0E0"/>
          </w:tcPr>
          <w:p w:rsidR="00D23231" w:rsidRPr="00547904" w:rsidRDefault="00D23231" w:rsidP="00D23231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-Produse alimentare, băuturi, alcoolice, fără alcool şi oţet; tutun</w:t>
            </w:r>
          </w:p>
        </w:tc>
        <w:tc>
          <w:tcPr>
            <w:tcW w:w="900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24,0</w:t>
            </w:r>
            <w:r w:rsidRPr="00547904"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28,2</w:t>
            </w:r>
            <w:r w:rsidRPr="00547904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D23231" w:rsidRPr="00547904" w:rsidRDefault="00D23231" w:rsidP="00095084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25,</w:t>
            </w:r>
            <w:r w:rsidRPr="00547904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389" w:type="dxa"/>
          </w:tcPr>
          <w:p w:rsidR="00D23231" w:rsidRPr="00547904" w:rsidRDefault="00D23231" w:rsidP="0021002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91,</w:t>
            </w:r>
            <w:r w:rsidRPr="00547904">
              <w:rPr>
                <w:b/>
                <w:bCs/>
                <w:sz w:val="24"/>
                <w:szCs w:val="24"/>
              </w:rPr>
              <w:t>50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D23231" w:rsidRPr="00547904" w:rsidRDefault="00D23231" w:rsidP="00B70918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30,</w:t>
            </w:r>
            <w:r w:rsidRPr="00547904">
              <w:rPr>
                <w:b/>
                <w:bCs/>
                <w:i/>
                <w:sz w:val="24"/>
                <w:szCs w:val="24"/>
              </w:rPr>
              <w:t>29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D23231" w:rsidRPr="00547904" w:rsidTr="00095084">
        <w:trPr>
          <w:trHeight w:val="324"/>
          <w:jc w:val="center"/>
        </w:trPr>
        <w:tc>
          <w:tcPr>
            <w:tcW w:w="4825" w:type="dxa"/>
            <w:shd w:val="clear" w:color="auto" w:fill="E0E0E0"/>
          </w:tcPr>
          <w:p w:rsidR="00D23231" w:rsidRPr="00547904" w:rsidRDefault="00D23231" w:rsidP="00D23231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-Instrumente şi aparate optice, fotografice sau cinematografice, de măsura, de control sau de precizie; instrumente şi aparate medico-chirurgicale; ceasornicarie; instrumente muzicale; părţi şi accesorii ale acestora</w:t>
            </w:r>
          </w:p>
        </w:tc>
        <w:tc>
          <w:tcPr>
            <w:tcW w:w="900" w:type="dxa"/>
          </w:tcPr>
          <w:p w:rsidR="00D23231" w:rsidRPr="00547904" w:rsidRDefault="00D23231" w:rsidP="00210021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</w:rPr>
              <w:t>1,97</w:t>
            </w:r>
          </w:p>
        </w:tc>
        <w:tc>
          <w:tcPr>
            <w:tcW w:w="865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7,0</w:t>
            </w:r>
            <w:r w:rsidRPr="00547904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D23231" w:rsidRPr="00547904" w:rsidRDefault="00D23231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19,8</w:t>
            </w:r>
            <w:r w:rsidRPr="005479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D23231" w:rsidRPr="00547904" w:rsidRDefault="00D23231" w:rsidP="0021002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</w:rPr>
              <w:t>283,00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23,2</w:t>
            </w:r>
            <w:r w:rsidRPr="00547904">
              <w:rPr>
                <w:b/>
                <w:bCs/>
                <w:i/>
                <w:sz w:val="24"/>
                <w:szCs w:val="24"/>
              </w:rPr>
              <w:t>1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D23231" w:rsidRPr="00547904" w:rsidTr="00095084">
        <w:trPr>
          <w:trHeight w:val="324"/>
          <w:jc w:val="center"/>
        </w:trPr>
        <w:tc>
          <w:tcPr>
            <w:tcW w:w="4825" w:type="dxa"/>
            <w:shd w:val="clear" w:color="auto" w:fill="E0E0E0"/>
          </w:tcPr>
          <w:p w:rsidR="00D23231" w:rsidRPr="00547904" w:rsidRDefault="00D23231" w:rsidP="00D23231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-Materiale textile şi articole din aceste materiale</w:t>
            </w:r>
          </w:p>
        </w:tc>
        <w:tc>
          <w:tcPr>
            <w:tcW w:w="900" w:type="dxa"/>
          </w:tcPr>
          <w:p w:rsidR="00D23231" w:rsidRPr="00547904" w:rsidRDefault="00D23231" w:rsidP="00210021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16,</w:t>
            </w:r>
            <w:r w:rsidRPr="00547904">
              <w:rPr>
                <w:sz w:val="24"/>
                <w:szCs w:val="24"/>
              </w:rPr>
              <w:t>66</w:t>
            </w:r>
          </w:p>
        </w:tc>
        <w:tc>
          <w:tcPr>
            <w:tcW w:w="865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15,9</w:t>
            </w:r>
            <w:r w:rsidRPr="0054790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23231" w:rsidRPr="00547904" w:rsidRDefault="00D23231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17,1</w:t>
            </w:r>
            <w:r w:rsidRPr="005479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107,</w:t>
            </w:r>
            <w:r w:rsidRPr="00547904">
              <w:rPr>
                <w:b/>
                <w:bCs/>
                <w:sz w:val="24"/>
                <w:szCs w:val="24"/>
              </w:rPr>
              <w:t>41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20,0</w:t>
            </w:r>
            <w:r w:rsidRPr="00547904">
              <w:rPr>
                <w:b/>
                <w:bCs/>
                <w:i/>
                <w:sz w:val="24"/>
                <w:szCs w:val="24"/>
              </w:rPr>
              <w:t>3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D23231" w:rsidRPr="00547904" w:rsidTr="00095084">
        <w:trPr>
          <w:trHeight w:val="324"/>
          <w:jc w:val="center"/>
        </w:trPr>
        <w:tc>
          <w:tcPr>
            <w:tcW w:w="4825" w:type="dxa"/>
            <w:shd w:val="clear" w:color="auto" w:fill="E0E0E0"/>
          </w:tcPr>
          <w:p w:rsidR="00D23231" w:rsidRPr="00547904" w:rsidRDefault="00D23231" w:rsidP="00B56F80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-Produse ale regnului vegetal</w:t>
            </w:r>
          </w:p>
        </w:tc>
        <w:tc>
          <w:tcPr>
            <w:tcW w:w="900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</w:rPr>
              <w:t>12,88</w:t>
            </w:r>
          </w:p>
        </w:tc>
        <w:tc>
          <w:tcPr>
            <w:tcW w:w="865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4,3</w:t>
            </w:r>
            <w:r w:rsidRPr="0054790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D23231" w:rsidRPr="00547904" w:rsidRDefault="00D23231" w:rsidP="00095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8,</w:t>
            </w:r>
            <w:r w:rsidRPr="00547904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389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</w:rPr>
              <w:t>205,08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10,4</w:t>
            </w:r>
            <w:r w:rsidRPr="00547904">
              <w:rPr>
                <w:b/>
                <w:bCs/>
                <w:i/>
                <w:sz w:val="24"/>
                <w:szCs w:val="24"/>
              </w:rPr>
              <w:t>0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D23231" w:rsidRPr="00547904" w:rsidTr="0047299A">
        <w:trPr>
          <w:trHeight w:val="324"/>
          <w:jc w:val="center"/>
        </w:trPr>
        <w:tc>
          <w:tcPr>
            <w:tcW w:w="4825" w:type="dxa"/>
            <w:shd w:val="clear" w:color="auto" w:fill="E0E0E0"/>
            <w:vAlign w:val="center"/>
          </w:tcPr>
          <w:p w:rsidR="00D23231" w:rsidRPr="00547904" w:rsidRDefault="00D23231" w:rsidP="00D23231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- Mărfuri şi produse diverse</w:t>
            </w:r>
          </w:p>
        </w:tc>
        <w:tc>
          <w:tcPr>
            <w:tcW w:w="900" w:type="dxa"/>
          </w:tcPr>
          <w:p w:rsidR="00D23231" w:rsidRPr="00547904" w:rsidRDefault="00D23231" w:rsidP="00210021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20,</w:t>
            </w:r>
            <w:r w:rsidRPr="00547904">
              <w:rPr>
                <w:sz w:val="24"/>
                <w:szCs w:val="24"/>
              </w:rPr>
              <w:t>49</w:t>
            </w:r>
          </w:p>
        </w:tc>
        <w:tc>
          <w:tcPr>
            <w:tcW w:w="865" w:type="dxa"/>
          </w:tcPr>
          <w:p w:rsidR="00D23231" w:rsidRPr="00547904" w:rsidRDefault="00D23231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12,2</w:t>
            </w:r>
            <w:r w:rsidRPr="00547904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D23231" w:rsidRPr="00547904" w:rsidRDefault="00D23231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8,3</w:t>
            </w:r>
            <w:r w:rsidRPr="005479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D23231" w:rsidRPr="00547904" w:rsidRDefault="00D23231" w:rsidP="00210021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68,</w:t>
            </w:r>
            <w:r w:rsidRPr="00547904">
              <w:rPr>
                <w:b/>
                <w:bCs/>
                <w:sz w:val="24"/>
                <w:szCs w:val="24"/>
              </w:rPr>
              <w:t>36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D23231" w:rsidRPr="00547904" w:rsidRDefault="00D23231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9,7</w:t>
            </w:r>
            <w:r w:rsidRPr="00547904">
              <w:rPr>
                <w:b/>
                <w:bCs/>
                <w:i/>
                <w:sz w:val="24"/>
                <w:szCs w:val="24"/>
              </w:rPr>
              <w:t>7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</w:tbl>
    <w:p w:rsidR="00576887" w:rsidRPr="00547904" w:rsidRDefault="00576887" w:rsidP="00581F53">
      <w:pPr>
        <w:jc w:val="both"/>
        <w:rPr>
          <w:sz w:val="24"/>
          <w:szCs w:val="24"/>
        </w:rPr>
      </w:pPr>
    </w:p>
    <w:p w:rsidR="00576887" w:rsidRPr="00547904" w:rsidRDefault="00D23231" w:rsidP="00576887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Categoria</w:t>
      </w:r>
      <w:r w:rsidR="00576887"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„</w:t>
      </w:r>
      <w:r w:rsidRPr="00547904">
        <w:rPr>
          <w:b/>
          <w:i/>
          <w:sz w:val="24"/>
          <w:szCs w:val="24"/>
          <w:lang w:val="ro-RO"/>
        </w:rPr>
        <w:t>Produse alimentare, băuturi, alcoolice, fără alcool şi oţet; tutun</w:t>
      </w:r>
      <w:r w:rsidRPr="00547904">
        <w:rPr>
          <w:b/>
          <w:sz w:val="24"/>
          <w:szCs w:val="24"/>
          <w:lang w:val="ro-RO"/>
        </w:rPr>
        <w:t>”</w:t>
      </w:r>
      <w:r w:rsidR="00576887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a înregistrat cea mai mare pondere, de</w:t>
      </w:r>
      <w:r w:rsidR="00576887" w:rsidRPr="00547904">
        <w:rPr>
          <w:sz w:val="24"/>
          <w:szCs w:val="24"/>
          <w:lang w:val="ro-RO"/>
        </w:rPr>
        <w:t xml:space="preserve"> </w:t>
      </w:r>
      <w:r w:rsidR="00576887" w:rsidRPr="00547904">
        <w:rPr>
          <w:b/>
          <w:sz w:val="24"/>
          <w:szCs w:val="24"/>
          <w:lang w:val="ro-RO"/>
        </w:rPr>
        <w:t>30</w:t>
      </w:r>
      <w:r w:rsidR="00F251AD" w:rsidRPr="00547904">
        <w:rPr>
          <w:b/>
          <w:sz w:val="24"/>
          <w:szCs w:val="24"/>
          <w:lang w:val="en-US"/>
        </w:rPr>
        <w:t>,29</w:t>
      </w:r>
      <w:r w:rsidR="00576887" w:rsidRPr="00547904">
        <w:rPr>
          <w:b/>
          <w:sz w:val="24"/>
          <w:szCs w:val="24"/>
          <w:lang w:val="ro-RO"/>
        </w:rPr>
        <w:t xml:space="preserve"> %</w:t>
      </w:r>
      <w:r w:rsidR="00576887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din exportul total efectuat în Polonia</w:t>
      </w:r>
      <w:r w:rsidR="00576887" w:rsidRPr="00547904">
        <w:rPr>
          <w:sz w:val="24"/>
          <w:szCs w:val="24"/>
          <w:lang w:val="ro-RO"/>
        </w:rPr>
        <w:t xml:space="preserve">. </w:t>
      </w:r>
      <w:r w:rsidRPr="00547904">
        <w:rPr>
          <w:sz w:val="24"/>
          <w:szCs w:val="24"/>
          <w:lang w:val="ro-RO"/>
        </w:rPr>
        <w:t>În anul 2013 au fost exportate</w:t>
      </w:r>
      <w:r w:rsidR="00576887" w:rsidRPr="00547904">
        <w:rPr>
          <w:sz w:val="24"/>
          <w:szCs w:val="24"/>
          <w:lang w:val="ro-RO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sucuri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de </w:t>
      </w:r>
      <w:proofErr w:type="spellStart"/>
      <w:r w:rsidR="00FB4541" w:rsidRPr="00547904">
        <w:rPr>
          <w:i/>
          <w:sz w:val="24"/>
          <w:szCs w:val="24"/>
          <w:lang w:val="en-US"/>
        </w:rPr>
        <w:t>fructe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(</w:t>
      </w:r>
      <w:proofErr w:type="spellStart"/>
      <w:r w:rsidR="00FB4541" w:rsidRPr="00547904">
        <w:rPr>
          <w:i/>
          <w:sz w:val="24"/>
          <w:szCs w:val="24"/>
          <w:lang w:val="en-US"/>
        </w:rPr>
        <w:t>inclusiv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must de </w:t>
      </w:r>
      <w:proofErr w:type="spellStart"/>
      <w:r w:rsidR="00FB4541" w:rsidRPr="00547904">
        <w:rPr>
          <w:i/>
          <w:sz w:val="24"/>
          <w:szCs w:val="24"/>
          <w:lang w:val="en-US"/>
        </w:rPr>
        <w:t>struguri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) </w:t>
      </w:r>
      <w:proofErr w:type="spellStart"/>
      <w:r w:rsidR="00FB4541" w:rsidRPr="00547904">
        <w:rPr>
          <w:i/>
          <w:sz w:val="24"/>
          <w:szCs w:val="24"/>
          <w:lang w:val="en-US"/>
        </w:rPr>
        <w:t>şi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sucuri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de legume, </w:t>
      </w:r>
      <w:proofErr w:type="spellStart"/>
      <w:r w:rsidR="00FB4541" w:rsidRPr="00547904">
        <w:rPr>
          <w:i/>
          <w:sz w:val="24"/>
          <w:szCs w:val="24"/>
          <w:lang w:val="en-US"/>
        </w:rPr>
        <w:t>nefermentate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, </w:t>
      </w:r>
      <w:proofErr w:type="spellStart"/>
      <w:r w:rsidR="00FB4541" w:rsidRPr="00547904">
        <w:rPr>
          <w:i/>
          <w:sz w:val="24"/>
          <w:szCs w:val="24"/>
          <w:lang w:val="en-US"/>
        </w:rPr>
        <w:t>fără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adaos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de </w:t>
      </w:r>
      <w:proofErr w:type="spellStart"/>
      <w:r w:rsidR="00FB4541" w:rsidRPr="00547904">
        <w:rPr>
          <w:i/>
          <w:sz w:val="24"/>
          <w:szCs w:val="24"/>
          <w:lang w:val="en-US"/>
        </w:rPr>
        <w:t>alcool</w:t>
      </w:r>
      <w:proofErr w:type="spellEnd"/>
      <w:r w:rsidR="00576887" w:rsidRPr="00547904">
        <w:rPr>
          <w:sz w:val="24"/>
          <w:szCs w:val="24"/>
          <w:lang w:val="ro-RO"/>
        </w:rPr>
        <w:t xml:space="preserve"> </w:t>
      </w:r>
      <w:r w:rsidR="00FB4541" w:rsidRPr="00547904">
        <w:rPr>
          <w:sz w:val="24"/>
          <w:szCs w:val="24"/>
          <w:lang w:val="ro-RO"/>
        </w:rPr>
        <w:t>în sumă de</w:t>
      </w:r>
      <w:r w:rsidR="00576887" w:rsidRPr="00547904">
        <w:rPr>
          <w:sz w:val="24"/>
          <w:szCs w:val="24"/>
          <w:lang w:val="en-US"/>
        </w:rPr>
        <w:t xml:space="preserve"> </w:t>
      </w:r>
      <w:r w:rsidR="00576887" w:rsidRPr="00547904">
        <w:rPr>
          <w:b/>
          <w:sz w:val="24"/>
          <w:szCs w:val="24"/>
          <w:lang w:val="ro-RO"/>
        </w:rPr>
        <w:t xml:space="preserve">13,95 </w:t>
      </w:r>
      <w:r w:rsidR="00FB4541" w:rsidRPr="00547904">
        <w:rPr>
          <w:b/>
          <w:sz w:val="24"/>
          <w:szCs w:val="24"/>
          <w:lang w:val="ro-RO"/>
        </w:rPr>
        <w:t>mil. USD</w:t>
      </w:r>
      <w:r w:rsidR="00576887" w:rsidRPr="00547904">
        <w:rPr>
          <w:sz w:val="24"/>
          <w:szCs w:val="24"/>
          <w:lang w:val="en-US"/>
        </w:rPr>
        <w:t>;</w:t>
      </w:r>
      <w:r w:rsidR="00576887" w:rsidRPr="00547904">
        <w:rPr>
          <w:sz w:val="24"/>
          <w:szCs w:val="24"/>
          <w:lang w:val="ro-RO"/>
        </w:rPr>
        <w:t xml:space="preserve"> </w:t>
      </w:r>
      <w:r w:rsidR="00FB4541" w:rsidRPr="00547904">
        <w:rPr>
          <w:bCs/>
          <w:i/>
          <w:sz w:val="24"/>
          <w:szCs w:val="24"/>
          <w:lang w:val="en-US"/>
        </w:rPr>
        <w:t xml:space="preserve">vin </w:t>
      </w:r>
      <w:proofErr w:type="spellStart"/>
      <w:r w:rsidR="00FB4541" w:rsidRPr="00547904">
        <w:rPr>
          <w:bCs/>
          <w:i/>
          <w:sz w:val="24"/>
          <w:szCs w:val="24"/>
          <w:lang w:val="en-US"/>
        </w:rPr>
        <w:t>şi</w:t>
      </w:r>
      <w:proofErr w:type="spellEnd"/>
      <w:r w:rsidR="00FB4541" w:rsidRPr="00547904">
        <w:rPr>
          <w:bCs/>
          <w:i/>
          <w:sz w:val="24"/>
          <w:szCs w:val="24"/>
          <w:lang w:val="en-US"/>
        </w:rPr>
        <w:t xml:space="preserve"> must din </w:t>
      </w:r>
      <w:proofErr w:type="spellStart"/>
      <w:r w:rsidR="00FB4541" w:rsidRPr="00547904">
        <w:rPr>
          <w:bCs/>
          <w:i/>
          <w:sz w:val="24"/>
          <w:szCs w:val="24"/>
          <w:lang w:val="en-US"/>
        </w:rPr>
        <w:t>struguri</w:t>
      </w:r>
      <w:proofErr w:type="spellEnd"/>
      <w:r w:rsidR="00FB4541" w:rsidRPr="00547904">
        <w:rPr>
          <w:bCs/>
          <w:i/>
          <w:sz w:val="24"/>
          <w:szCs w:val="24"/>
          <w:lang w:val="en-US"/>
        </w:rPr>
        <w:t xml:space="preserve"> </w:t>
      </w:r>
      <w:r w:rsidR="00FB4541" w:rsidRPr="00547904">
        <w:rPr>
          <w:sz w:val="24"/>
          <w:szCs w:val="24"/>
          <w:lang w:val="ro-RO"/>
        </w:rPr>
        <w:t>în sumă de</w:t>
      </w:r>
      <w:r w:rsidR="00FB4541" w:rsidRPr="00547904">
        <w:rPr>
          <w:sz w:val="24"/>
          <w:szCs w:val="24"/>
          <w:lang w:val="en-US"/>
        </w:rPr>
        <w:t xml:space="preserve"> </w:t>
      </w:r>
      <w:r w:rsidR="00576887" w:rsidRPr="00547904">
        <w:rPr>
          <w:b/>
          <w:sz w:val="24"/>
          <w:szCs w:val="24"/>
          <w:lang w:val="en-US"/>
        </w:rPr>
        <w:t xml:space="preserve">8,79 </w:t>
      </w:r>
      <w:r w:rsidR="00FB4541" w:rsidRPr="00547904">
        <w:rPr>
          <w:b/>
          <w:sz w:val="24"/>
          <w:szCs w:val="24"/>
          <w:lang w:val="ro-RO"/>
        </w:rPr>
        <w:t>mil. USD</w:t>
      </w:r>
      <w:r w:rsidR="00FB4541" w:rsidRPr="00547904">
        <w:rPr>
          <w:sz w:val="24"/>
          <w:szCs w:val="24"/>
          <w:lang w:val="en-US"/>
        </w:rPr>
        <w:t xml:space="preserve"> </w:t>
      </w:r>
      <w:r w:rsidR="00576887" w:rsidRPr="00547904">
        <w:rPr>
          <w:sz w:val="24"/>
          <w:szCs w:val="24"/>
        </w:rPr>
        <w:t>и</w:t>
      </w:r>
      <w:r w:rsidR="00576887" w:rsidRPr="00547904">
        <w:rPr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zahăr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din </w:t>
      </w:r>
      <w:proofErr w:type="spellStart"/>
      <w:r w:rsidR="00FB4541" w:rsidRPr="00547904">
        <w:rPr>
          <w:i/>
          <w:sz w:val="24"/>
          <w:szCs w:val="24"/>
          <w:lang w:val="en-US"/>
        </w:rPr>
        <w:t>trestie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sau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din </w:t>
      </w:r>
      <w:proofErr w:type="spellStart"/>
      <w:r w:rsidR="00FB4541" w:rsidRPr="00547904">
        <w:rPr>
          <w:i/>
          <w:sz w:val="24"/>
          <w:szCs w:val="24"/>
          <w:lang w:val="en-US"/>
        </w:rPr>
        <w:t>sfeclă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de </w:t>
      </w:r>
      <w:proofErr w:type="spellStart"/>
      <w:r w:rsidR="00FB4541" w:rsidRPr="00547904">
        <w:rPr>
          <w:i/>
          <w:sz w:val="24"/>
          <w:szCs w:val="24"/>
          <w:lang w:val="en-US"/>
        </w:rPr>
        <w:t>zahăr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si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zaharoză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pură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din </w:t>
      </w:r>
      <w:proofErr w:type="spellStart"/>
      <w:r w:rsidR="00FB4541" w:rsidRPr="00547904">
        <w:rPr>
          <w:i/>
          <w:sz w:val="24"/>
          <w:szCs w:val="24"/>
          <w:lang w:val="en-US"/>
        </w:rPr>
        <w:t>punct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de </w:t>
      </w:r>
      <w:proofErr w:type="spellStart"/>
      <w:r w:rsidR="00FB4541" w:rsidRPr="00547904">
        <w:rPr>
          <w:i/>
          <w:sz w:val="24"/>
          <w:szCs w:val="24"/>
          <w:lang w:val="en-US"/>
        </w:rPr>
        <w:t>vedere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="00FB4541" w:rsidRPr="00547904">
        <w:rPr>
          <w:i/>
          <w:sz w:val="24"/>
          <w:szCs w:val="24"/>
          <w:lang w:val="en-US"/>
        </w:rPr>
        <w:t>chimic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, </w:t>
      </w:r>
      <w:proofErr w:type="spellStart"/>
      <w:r w:rsidR="00FB4541" w:rsidRPr="00547904">
        <w:rPr>
          <w:i/>
          <w:sz w:val="24"/>
          <w:szCs w:val="24"/>
          <w:lang w:val="en-US"/>
        </w:rPr>
        <w:t>în</w:t>
      </w:r>
      <w:proofErr w:type="spellEnd"/>
      <w:r w:rsidR="00FB4541" w:rsidRPr="00547904">
        <w:rPr>
          <w:i/>
          <w:sz w:val="24"/>
          <w:szCs w:val="24"/>
          <w:lang w:val="en-US"/>
        </w:rPr>
        <w:t xml:space="preserve"> stare </w:t>
      </w:r>
      <w:proofErr w:type="spellStart"/>
      <w:r w:rsidR="00FB4541" w:rsidRPr="00547904">
        <w:rPr>
          <w:i/>
          <w:sz w:val="24"/>
          <w:szCs w:val="24"/>
          <w:lang w:val="en-US"/>
        </w:rPr>
        <w:t>solidă</w:t>
      </w:r>
      <w:proofErr w:type="spellEnd"/>
      <w:r w:rsidR="00576887" w:rsidRPr="00547904">
        <w:rPr>
          <w:b/>
          <w:i/>
          <w:sz w:val="24"/>
          <w:szCs w:val="24"/>
          <w:lang w:val="ro-RO" w:eastAsia="ro-RO"/>
        </w:rPr>
        <w:t xml:space="preserve"> </w:t>
      </w:r>
      <w:r w:rsidR="00FB4541" w:rsidRPr="00547904">
        <w:rPr>
          <w:sz w:val="24"/>
          <w:szCs w:val="24"/>
          <w:lang w:val="ro-RO"/>
        </w:rPr>
        <w:t>în sumă de</w:t>
      </w:r>
      <w:r w:rsidR="00FB4541" w:rsidRPr="00547904">
        <w:rPr>
          <w:sz w:val="24"/>
          <w:szCs w:val="24"/>
          <w:lang w:val="en-US"/>
        </w:rPr>
        <w:t xml:space="preserve"> </w:t>
      </w:r>
      <w:r w:rsidR="00576887" w:rsidRPr="00547904">
        <w:rPr>
          <w:b/>
          <w:sz w:val="24"/>
          <w:szCs w:val="24"/>
          <w:lang w:val="en-US"/>
        </w:rPr>
        <w:t xml:space="preserve">2,57 </w:t>
      </w:r>
      <w:r w:rsidR="00FB4541" w:rsidRPr="00547904">
        <w:rPr>
          <w:b/>
          <w:sz w:val="24"/>
          <w:szCs w:val="24"/>
          <w:lang w:val="ro-RO"/>
        </w:rPr>
        <w:t>mil. USD</w:t>
      </w:r>
      <w:r w:rsidR="00576887" w:rsidRPr="00547904">
        <w:rPr>
          <w:sz w:val="24"/>
          <w:szCs w:val="24"/>
          <w:lang w:val="en-US"/>
        </w:rPr>
        <w:t>.</w:t>
      </w:r>
    </w:p>
    <w:p w:rsidR="00D23231" w:rsidRPr="00547904" w:rsidRDefault="00D23231" w:rsidP="00D23231">
      <w:pPr>
        <w:jc w:val="both"/>
        <w:rPr>
          <w:color w:val="000000"/>
          <w:sz w:val="24"/>
          <w:szCs w:val="24"/>
          <w:lang w:val="ro-RO"/>
        </w:rPr>
      </w:pPr>
    </w:p>
    <w:p w:rsidR="00D23231" w:rsidRPr="00547904" w:rsidRDefault="00FB4541" w:rsidP="00576887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Secţiunea “</w:t>
      </w:r>
      <w:r w:rsidRPr="00547904">
        <w:rPr>
          <w:b/>
          <w:i/>
          <w:sz w:val="24"/>
          <w:szCs w:val="24"/>
          <w:lang w:val="ro-RO"/>
        </w:rPr>
        <w:t>Instrumente şi aparate optice, fotografice sau cinematografice, de măsura, de control sau de precizie; instrumente şi aparate medico-chirurgicale; ceasornicarie; instrumente muzicale; părţi şi accesorii ale acestora</w:t>
      </w:r>
      <w:r w:rsidRPr="00547904">
        <w:rPr>
          <w:sz w:val="24"/>
          <w:szCs w:val="24"/>
          <w:lang w:val="ro-RO"/>
        </w:rPr>
        <w:t xml:space="preserve">” deţine cota de </w:t>
      </w:r>
      <w:r w:rsidRPr="00547904">
        <w:rPr>
          <w:b/>
          <w:sz w:val="24"/>
          <w:szCs w:val="24"/>
          <w:lang w:val="en-US"/>
        </w:rPr>
        <w:t>23,21</w:t>
      </w:r>
      <w:r w:rsidRPr="00547904">
        <w:rPr>
          <w:sz w:val="24"/>
          <w:szCs w:val="24"/>
          <w:lang w:val="ro-RO"/>
        </w:rPr>
        <w:t xml:space="preserve">% din exportul total. Din categoria dată, în mare parte, au fost exportate </w:t>
      </w:r>
      <w:r w:rsidRPr="00547904">
        <w:rPr>
          <w:i/>
          <w:sz w:val="24"/>
          <w:szCs w:val="24"/>
          <w:lang w:val="ro-RO"/>
        </w:rPr>
        <w:t>contoare de gaz, de lichide sau de electricitate, inclusiv contoare pentru calibrarea (etalonarea) lor</w:t>
      </w:r>
      <w:r w:rsidRPr="00547904">
        <w:rPr>
          <w:sz w:val="24"/>
          <w:szCs w:val="24"/>
          <w:lang w:val="ro-RO"/>
        </w:rPr>
        <w:t xml:space="preserve"> în sumă de</w:t>
      </w:r>
      <w:r w:rsidRPr="00547904">
        <w:rPr>
          <w:sz w:val="24"/>
          <w:szCs w:val="24"/>
          <w:lang w:val="en-US"/>
        </w:rPr>
        <w:t xml:space="preserve"> </w:t>
      </w:r>
      <w:r w:rsidRPr="00547904">
        <w:rPr>
          <w:b/>
          <w:sz w:val="24"/>
          <w:szCs w:val="24"/>
          <w:lang w:val="ro-RO"/>
        </w:rPr>
        <w:t>19,8</w:t>
      </w:r>
      <w:r w:rsidRPr="00547904">
        <w:rPr>
          <w:b/>
          <w:sz w:val="24"/>
          <w:szCs w:val="24"/>
          <w:lang w:val="en-US"/>
        </w:rPr>
        <w:t>0</w:t>
      </w:r>
      <w:r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USD.</w:t>
      </w:r>
    </w:p>
    <w:p w:rsidR="00015BFF" w:rsidRPr="00547904" w:rsidRDefault="00015BFF" w:rsidP="00581F53">
      <w:pPr>
        <w:jc w:val="both"/>
        <w:rPr>
          <w:sz w:val="24"/>
          <w:szCs w:val="24"/>
          <w:lang w:val="en-US"/>
        </w:rPr>
      </w:pPr>
    </w:p>
    <w:p w:rsidR="009913F6" w:rsidRPr="00547904" w:rsidRDefault="009913F6" w:rsidP="009913F6">
      <w:pPr>
        <w:jc w:val="both"/>
        <w:rPr>
          <w:i/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 xml:space="preserve">Exportul de </w:t>
      </w:r>
      <w:r w:rsidRPr="00547904">
        <w:rPr>
          <w:b/>
          <w:i/>
          <w:sz w:val="24"/>
          <w:szCs w:val="24"/>
          <w:lang w:val="ro-RO"/>
        </w:rPr>
        <w:t>“Materiale textile şi articole din aceste materiale”</w:t>
      </w:r>
      <w:r w:rsidRPr="00547904">
        <w:rPr>
          <w:sz w:val="24"/>
          <w:szCs w:val="24"/>
          <w:lang w:val="ro-RO"/>
        </w:rPr>
        <w:t xml:space="preserve"> deţine cota de </w:t>
      </w:r>
      <w:r w:rsidRPr="00547904">
        <w:rPr>
          <w:b/>
          <w:sz w:val="24"/>
          <w:szCs w:val="24"/>
          <w:lang w:val="en-US"/>
        </w:rPr>
        <w:t>20,03%</w:t>
      </w:r>
      <w:r w:rsidRPr="00547904">
        <w:rPr>
          <w:sz w:val="24"/>
          <w:szCs w:val="24"/>
          <w:lang w:val="en-US"/>
        </w:rPr>
        <w:t xml:space="preserve"> </w:t>
      </w:r>
      <w:r w:rsidR="00DB20B0" w:rsidRPr="00547904">
        <w:rPr>
          <w:sz w:val="24"/>
          <w:szCs w:val="24"/>
          <w:lang w:val="ro-RO"/>
        </w:rPr>
        <w:t xml:space="preserve">din exportul total. </w:t>
      </w:r>
      <w:r w:rsidR="00DB20B0" w:rsidRPr="00547904">
        <w:rPr>
          <w:color w:val="000000"/>
          <w:sz w:val="24"/>
          <w:szCs w:val="24"/>
          <w:lang w:val="ro-RO"/>
        </w:rPr>
        <w:t xml:space="preserve">Astfel s-au exportate </w:t>
      </w:r>
      <w:r w:rsidR="00DB20B0" w:rsidRPr="00547904">
        <w:rPr>
          <w:i/>
          <w:color w:val="000000"/>
          <w:sz w:val="24"/>
          <w:szCs w:val="24"/>
          <w:lang w:val="ro-RO"/>
        </w:rPr>
        <w:t>costume sau compleuri, seturi, sacouri, pantaloni, salopete cu bretele, pantaloni scurţi şi şorturi, pentru bărbaţi sau baieţi</w:t>
      </w:r>
      <w:r w:rsidR="00DB20B0" w:rsidRPr="00547904">
        <w:rPr>
          <w:color w:val="000000"/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în </w:t>
      </w:r>
      <w:r w:rsidR="00DB20B0" w:rsidRPr="00547904">
        <w:rPr>
          <w:sz w:val="24"/>
          <w:szCs w:val="24"/>
          <w:lang w:val="ro-RO"/>
        </w:rPr>
        <w:t xml:space="preserve">sumă de </w:t>
      </w:r>
      <w:r w:rsidR="00DB20B0" w:rsidRPr="00547904">
        <w:rPr>
          <w:b/>
          <w:sz w:val="24"/>
          <w:szCs w:val="24"/>
          <w:lang w:val="ro-RO"/>
        </w:rPr>
        <w:t>9,99 mil. USD</w:t>
      </w:r>
      <w:r w:rsidR="00DB20B0" w:rsidRPr="00547904">
        <w:rPr>
          <w:sz w:val="24"/>
          <w:szCs w:val="24"/>
          <w:lang w:val="ro-RO"/>
        </w:rPr>
        <w:t xml:space="preserve"> şi </w:t>
      </w:r>
      <w:r w:rsidR="00DB20B0" w:rsidRPr="00547904">
        <w:rPr>
          <w:i/>
          <w:sz w:val="24"/>
          <w:szCs w:val="24"/>
          <w:lang w:val="ro-RO"/>
        </w:rPr>
        <w:t xml:space="preserve">taioare, seturi, jachete, rochii, fuste, pantaloni, salopete cu bretele, şorturi (altele decît pentru baie), pentru femei şi fete </w:t>
      </w:r>
      <w:r w:rsidR="00DB20B0" w:rsidRPr="00547904">
        <w:rPr>
          <w:sz w:val="24"/>
          <w:szCs w:val="24"/>
          <w:lang w:val="ro-RO"/>
        </w:rPr>
        <w:t xml:space="preserve">în sumă de </w:t>
      </w:r>
      <w:r w:rsidR="00DB20B0" w:rsidRPr="00547904">
        <w:rPr>
          <w:b/>
          <w:sz w:val="24"/>
          <w:szCs w:val="24"/>
          <w:lang w:val="ro-RO"/>
        </w:rPr>
        <w:t>3,34 mil. USD</w:t>
      </w:r>
      <w:r w:rsidR="00DB20B0" w:rsidRPr="00547904">
        <w:rPr>
          <w:sz w:val="24"/>
          <w:szCs w:val="24"/>
          <w:lang w:val="ro-RO"/>
        </w:rPr>
        <w:t>.</w:t>
      </w:r>
    </w:p>
    <w:p w:rsidR="00DC38AD" w:rsidRPr="00547904" w:rsidRDefault="00DC38AD" w:rsidP="00581F53">
      <w:pPr>
        <w:jc w:val="both"/>
        <w:rPr>
          <w:sz w:val="24"/>
          <w:szCs w:val="24"/>
          <w:lang w:val="ro-RO"/>
        </w:rPr>
      </w:pPr>
    </w:p>
    <w:p w:rsidR="00DB20B0" w:rsidRPr="00547904" w:rsidRDefault="00DB20B0" w:rsidP="00DB20B0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 xml:space="preserve">Categoria </w:t>
      </w:r>
      <w:r w:rsidRPr="00547904">
        <w:rPr>
          <w:b/>
          <w:i/>
          <w:sz w:val="24"/>
          <w:szCs w:val="24"/>
          <w:lang w:val="ro-RO"/>
        </w:rPr>
        <w:t>„Produse ale regnului vegetal”</w:t>
      </w:r>
      <w:r w:rsidRPr="00547904">
        <w:rPr>
          <w:sz w:val="24"/>
          <w:szCs w:val="24"/>
          <w:lang w:val="ro-RO"/>
        </w:rPr>
        <w:t xml:space="preserve"> deţine cota de </w:t>
      </w:r>
      <w:r w:rsidRPr="00547904">
        <w:rPr>
          <w:b/>
          <w:sz w:val="24"/>
          <w:szCs w:val="24"/>
          <w:lang w:val="ro-RO"/>
        </w:rPr>
        <w:t>10,40%</w:t>
      </w:r>
      <w:r w:rsidRPr="00547904">
        <w:rPr>
          <w:sz w:val="24"/>
          <w:szCs w:val="24"/>
          <w:lang w:val="ro-RO"/>
        </w:rPr>
        <w:t xml:space="preserve"> din exportul total efectuat în Republica Polonia</w:t>
      </w:r>
      <w:r w:rsidR="00BC0A2B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şi a înregistrat o creştere de </w:t>
      </w:r>
      <w:r w:rsidR="00BC0A2B" w:rsidRPr="00547904">
        <w:rPr>
          <w:sz w:val="24"/>
          <w:szCs w:val="24"/>
          <w:lang w:val="ro-RO"/>
        </w:rPr>
        <w:t xml:space="preserve">2 ori în comparaţie cu anul 2012. Din categoria dată au fost exportate </w:t>
      </w:r>
      <w:r w:rsidR="00AE1359" w:rsidRPr="00547904">
        <w:rPr>
          <w:i/>
          <w:sz w:val="24"/>
          <w:szCs w:val="24"/>
          <w:lang w:val="ro-RO"/>
        </w:rPr>
        <w:t>seminţe de floarea-soarelui, chiar sfărîmate</w:t>
      </w:r>
      <w:r w:rsidR="00AE1359" w:rsidRPr="00547904">
        <w:rPr>
          <w:sz w:val="24"/>
          <w:szCs w:val="24"/>
          <w:lang w:val="ro-RO"/>
        </w:rPr>
        <w:t xml:space="preserve"> în sumă de 4,85 mil. USD şi</w:t>
      </w:r>
      <w:r w:rsidR="00AE1359" w:rsidRPr="00547904">
        <w:rPr>
          <w:i/>
          <w:sz w:val="24"/>
          <w:szCs w:val="24"/>
          <w:lang w:val="ro-RO"/>
        </w:rPr>
        <w:t xml:space="preserve"> </w:t>
      </w:r>
      <w:r w:rsidR="00BC0A2B" w:rsidRPr="00547904">
        <w:rPr>
          <w:i/>
          <w:sz w:val="24"/>
          <w:szCs w:val="24"/>
          <w:lang w:val="ro-RO"/>
        </w:rPr>
        <w:t>porumb</w:t>
      </w:r>
      <w:r w:rsidR="00BC0A2B" w:rsidRPr="00547904">
        <w:rPr>
          <w:sz w:val="24"/>
          <w:szCs w:val="24"/>
          <w:lang w:val="ro-RO"/>
        </w:rPr>
        <w:t xml:space="preserve"> în sumă de 1,65 mil. </w:t>
      </w:r>
      <w:r w:rsidR="00AE1359" w:rsidRPr="00547904">
        <w:rPr>
          <w:sz w:val="24"/>
          <w:szCs w:val="24"/>
          <w:lang w:val="ro-RO"/>
        </w:rPr>
        <w:t>USD</w:t>
      </w:r>
      <w:r w:rsidR="00BC0A2B" w:rsidRPr="00547904">
        <w:rPr>
          <w:sz w:val="24"/>
          <w:szCs w:val="24"/>
          <w:lang w:val="ro-RO"/>
        </w:rPr>
        <w:t>.</w:t>
      </w:r>
    </w:p>
    <w:p w:rsidR="004F0EE0" w:rsidRPr="00F047DA" w:rsidRDefault="004F0EE0" w:rsidP="004F0EE0">
      <w:pPr>
        <w:jc w:val="both"/>
        <w:rPr>
          <w:sz w:val="24"/>
          <w:szCs w:val="24"/>
          <w:lang w:val="en-US"/>
        </w:rPr>
      </w:pPr>
    </w:p>
    <w:p w:rsidR="00015BFF" w:rsidRPr="00F047DA" w:rsidRDefault="00015BFF" w:rsidP="00581F53">
      <w:pPr>
        <w:jc w:val="both"/>
        <w:rPr>
          <w:sz w:val="24"/>
          <w:szCs w:val="24"/>
          <w:lang w:val="en-US"/>
        </w:rPr>
      </w:pPr>
    </w:p>
    <w:p w:rsidR="00BD315E" w:rsidRPr="00547904" w:rsidRDefault="00AE1359" w:rsidP="00581F53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 xml:space="preserve">Exportul de </w:t>
      </w:r>
      <w:r w:rsidR="00BD315E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„</w:t>
      </w:r>
      <w:r w:rsidRPr="00547904">
        <w:rPr>
          <w:b/>
          <w:i/>
          <w:sz w:val="24"/>
          <w:szCs w:val="24"/>
          <w:lang w:val="ro-RO"/>
        </w:rPr>
        <w:t>Mărfuri şi produse diverse”</w:t>
      </w:r>
      <w:r w:rsidRPr="00547904">
        <w:rPr>
          <w:b/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constituie</w:t>
      </w:r>
      <w:r w:rsidR="00BD315E" w:rsidRPr="00547904">
        <w:rPr>
          <w:sz w:val="24"/>
          <w:szCs w:val="24"/>
          <w:lang w:val="en-US"/>
        </w:rPr>
        <w:t xml:space="preserve"> </w:t>
      </w:r>
      <w:r w:rsidR="00BD315E" w:rsidRPr="00547904">
        <w:rPr>
          <w:b/>
          <w:sz w:val="24"/>
          <w:szCs w:val="24"/>
          <w:lang w:val="en-US"/>
        </w:rPr>
        <w:t>9,7%,</w:t>
      </w:r>
      <w:r w:rsidR="00BD315E" w:rsidRPr="00547904">
        <w:rPr>
          <w:sz w:val="24"/>
          <w:szCs w:val="24"/>
          <w:lang w:val="en-US"/>
        </w:rPr>
        <w:t xml:space="preserve"> </w:t>
      </w:r>
      <w:r w:rsidR="00D45A9F" w:rsidRPr="00547904">
        <w:rPr>
          <w:sz w:val="24"/>
          <w:szCs w:val="24"/>
          <w:lang w:val="ro-RO"/>
        </w:rPr>
        <w:t xml:space="preserve">din exportul total. </w:t>
      </w:r>
      <w:r w:rsidR="00D45A9F" w:rsidRPr="00547904">
        <w:rPr>
          <w:bCs/>
          <w:sz w:val="24"/>
          <w:szCs w:val="24"/>
          <w:lang w:val="ro-RO"/>
        </w:rPr>
        <w:t>În această grupă de mărfuri predomină exportul de</w:t>
      </w:r>
      <w:r w:rsidR="00D45A9F" w:rsidRPr="00547904">
        <w:rPr>
          <w:b/>
          <w:bCs/>
          <w:sz w:val="24"/>
          <w:szCs w:val="24"/>
          <w:lang w:val="ro-RO"/>
        </w:rPr>
        <w:t xml:space="preserve"> </w:t>
      </w:r>
      <w:r w:rsidRPr="00547904">
        <w:rPr>
          <w:bCs/>
          <w:i/>
          <w:sz w:val="24"/>
          <w:szCs w:val="24"/>
          <w:lang w:val="ro-RO"/>
        </w:rPr>
        <w:t>s</w:t>
      </w:r>
      <w:proofErr w:type="spellStart"/>
      <w:r w:rsidRPr="00547904">
        <w:rPr>
          <w:bCs/>
          <w:i/>
          <w:sz w:val="24"/>
          <w:szCs w:val="24"/>
          <w:lang w:val="en-US"/>
        </w:rPr>
        <w:t>caune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(</w:t>
      </w:r>
      <w:proofErr w:type="spellStart"/>
      <w:r w:rsidRPr="00547904">
        <w:rPr>
          <w:bCs/>
          <w:i/>
          <w:sz w:val="24"/>
          <w:szCs w:val="24"/>
          <w:lang w:val="en-US"/>
        </w:rPr>
        <w:t>altele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dec</w:t>
      </w:r>
      <w:proofErr w:type="spellEnd"/>
      <w:r w:rsidRPr="00547904">
        <w:rPr>
          <w:bCs/>
          <w:i/>
          <w:sz w:val="24"/>
          <w:szCs w:val="24"/>
          <w:lang w:val="ro-RO"/>
        </w:rPr>
        <w:t>î</w:t>
      </w:r>
      <w:r w:rsidRPr="00547904">
        <w:rPr>
          <w:bCs/>
          <w:i/>
          <w:sz w:val="24"/>
          <w:szCs w:val="24"/>
          <w:lang w:val="en-US"/>
        </w:rPr>
        <w:t xml:space="preserve">t </w:t>
      </w:r>
      <w:proofErr w:type="spellStart"/>
      <w:r w:rsidRPr="00547904">
        <w:rPr>
          <w:bCs/>
          <w:i/>
          <w:sz w:val="24"/>
          <w:szCs w:val="24"/>
          <w:lang w:val="en-US"/>
        </w:rPr>
        <w:t>cele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de la poz.9402) </w:t>
      </w:r>
      <w:proofErr w:type="spellStart"/>
      <w:r w:rsidRPr="00547904">
        <w:rPr>
          <w:bCs/>
          <w:i/>
          <w:sz w:val="24"/>
          <w:szCs w:val="24"/>
          <w:lang w:val="en-US"/>
        </w:rPr>
        <w:t>chiar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transformabile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r w:rsidRPr="00547904">
        <w:rPr>
          <w:bCs/>
          <w:i/>
          <w:sz w:val="24"/>
          <w:szCs w:val="24"/>
          <w:lang w:val="ro-RO"/>
        </w:rPr>
        <w:t>î</w:t>
      </w:r>
      <w:r w:rsidRPr="00547904">
        <w:rPr>
          <w:bCs/>
          <w:i/>
          <w:sz w:val="24"/>
          <w:szCs w:val="24"/>
          <w:lang w:val="en-US"/>
        </w:rPr>
        <w:t xml:space="preserve">n </w:t>
      </w:r>
      <w:proofErr w:type="spellStart"/>
      <w:r w:rsidRPr="00547904">
        <w:rPr>
          <w:bCs/>
          <w:i/>
          <w:sz w:val="24"/>
          <w:szCs w:val="24"/>
          <w:lang w:val="en-US"/>
        </w:rPr>
        <w:t>paturi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r w:rsidRPr="00547904">
        <w:rPr>
          <w:bCs/>
          <w:i/>
          <w:sz w:val="24"/>
          <w:szCs w:val="24"/>
          <w:lang w:val="ro-RO"/>
        </w:rPr>
        <w:t>ş</w:t>
      </w:r>
      <w:proofErr w:type="spellStart"/>
      <w:r w:rsidRPr="00547904">
        <w:rPr>
          <w:bCs/>
          <w:i/>
          <w:sz w:val="24"/>
          <w:szCs w:val="24"/>
          <w:lang w:val="en-US"/>
        </w:rPr>
        <w:t>i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p</w:t>
      </w:r>
      <w:r w:rsidRPr="00547904">
        <w:rPr>
          <w:bCs/>
          <w:i/>
          <w:sz w:val="24"/>
          <w:szCs w:val="24"/>
          <w:lang w:val="ro-RO"/>
        </w:rPr>
        <w:t>ă</w:t>
      </w:r>
      <w:r w:rsidRPr="00547904">
        <w:rPr>
          <w:bCs/>
          <w:i/>
          <w:sz w:val="24"/>
          <w:szCs w:val="24"/>
          <w:lang w:val="en-US"/>
        </w:rPr>
        <w:t>r</w:t>
      </w:r>
      <w:r w:rsidRPr="00547904">
        <w:rPr>
          <w:bCs/>
          <w:i/>
          <w:sz w:val="24"/>
          <w:szCs w:val="24"/>
          <w:lang w:val="ro-RO"/>
        </w:rPr>
        <w:t>ţ</w:t>
      </w:r>
      <w:proofErr w:type="spellStart"/>
      <w:r w:rsidRPr="00547904">
        <w:rPr>
          <w:bCs/>
          <w:i/>
          <w:sz w:val="24"/>
          <w:szCs w:val="24"/>
          <w:lang w:val="en-US"/>
        </w:rPr>
        <w:t>ile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lor</w:t>
      </w:r>
      <w:proofErr w:type="spellEnd"/>
      <w:r w:rsidR="00BD315E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în sumă de</w:t>
      </w:r>
      <w:r w:rsidR="00BD315E" w:rsidRPr="00547904">
        <w:rPr>
          <w:sz w:val="24"/>
          <w:szCs w:val="24"/>
          <w:lang w:val="ro-RO"/>
        </w:rPr>
        <w:t xml:space="preserve"> </w:t>
      </w:r>
      <w:r w:rsidR="00BD315E" w:rsidRPr="00547904">
        <w:rPr>
          <w:b/>
          <w:sz w:val="24"/>
          <w:szCs w:val="24"/>
          <w:lang w:val="ro-RO"/>
        </w:rPr>
        <w:t>8,3</w:t>
      </w:r>
      <w:r w:rsidR="00ED6150" w:rsidRPr="00547904">
        <w:rPr>
          <w:b/>
          <w:sz w:val="24"/>
          <w:szCs w:val="24"/>
          <w:lang w:val="en-US"/>
        </w:rPr>
        <w:t>1</w:t>
      </w:r>
      <w:r w:rsidR="00BD315E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mil. USD</w:t>
      </w:r>
      <w:r w:rsidR="00BD315E" w:rsidRPr="00547904">
        <w:rPr>
          <w:sz w:val="24"/>
          <w:szCs w:val="24"/>
          <w:lang w:val="en-US"/>
        </w:rPr>
        <w:t>.</w:t>
      </w:r>
    </w:p>
    <w:p w:rsidR="00442819" w:rsidRPr="00547904" w:rsidRDefault="00442819" w:rsidP="00581F53">
      <w:pPr>
        <w:jc w:val="both"/>
        <w:rPr>
          <w:sz w:val="24"/>
          <w:szCs w:val="24"/>
          <w:lang w:val="ro-RO"/>
        </w:rPr>
      </w:pPr>
    </w:p>
    <w:p w:rsidR="00421B22" w:rsidRPr="00547904" w:rsidRDefault="00421B22" w:rsidP="00421B22">
      <w:pPr>
        <w:jc w:val="both"/>
        <w:rPr>
          <w:sz w:val="24"/>
          <w:szCs w:val="24"/>
          <w:lang w:val="ro-RO"/>
        </w:rPr>
      </w:pPr>
      <w:r w:rsidRPr="00547904">
        <w:rPr>
          <w:b/>
          <w:sz w:val="24"/>
          <w:szCs w:val="24"/>
          <w:u w:val="single"/>
          <w:lang w:val="ro-RO"/>
        </w:rPr>
        <w:t xml:space="preserve">Importul </w:t>
      </w:r>
      <w:r w:rsidRPr="00547904">
        <w:rPr>
          <w:sz w:val="24"/>
          <w:szCs w:val="24"/>
          <w:lang w:val="ro-RO"/>
        </w:rPr>
        <w:t>de mărfuri efectuat în perioada menţionată în Republica Moldova din Republica Polonă a însumat</w:t>
      </w:r>
      <w:r w:rsidRPr="00547904">
        <w:rPr>
          <w:b/>
          <w:sz w:val="24"/>
          <w:szCs w:val="24"/>
          <w:lang w:val="ro-RO"/>
        </w:rPr>
        <w:t xml:space="preserve"> 142,7</w:t>
      </w:r>
      <w:r w:rsidRPr="00547904">
        <w:rPr>
          <w:b/>
          <w:sz w:val="24"/>
          <w:szCs w:val="24"/>
          <w:lang w:val="en-US"/>
        </w:rPr>
        <w:t>3</w:t>
      </w:r>
      <w:r w:rsidRPr="00547904">
        <w:rPr>
          <w:b/>
          <w:sz w:val="24"/>
          <w:szCs w:val="24"/>
          <w:lang w:val="ro-RO"/>
        </w:rPr>
        <w:t xml:space="preserve">  mil. USD </w:t>
      </w:r>
      <w:r w:rsidRPr="00547904">
        <w:rPr>
          <w:sz w:val="24"/>
          <w:szCs w:val="24"/>
          <w:lang w:val="ro-RO"/>
        </w:rPr>
        <w:t>şi a înregistrat o</w:t>
      </w:r>
      <w:r w:rsidRPr="00547904">
        <w:rPr>
          <w:b/>
          <w:sz w:val="24"/>
          <w:szCs w:val="24"/>
          <w:lang w:val="ro-RO"/>
        </w:rPr>
        <w:t xml:space="preserve"> micşorare cu 6,</w:t>
      </w:r>
      <w:r w:rsidRPr="00547904">
        <w:rPr>
          <w:b/>
          <w:sz w:val="24"/>
          <w:szCs w:val="24"/>
          <w:lang w:val="en-US"/>
        </w:rPr>
        <w:t>18</w:t>
      </w:r>
      <w:r w:rsidRPr="00547904">
        <w:rPr>
          <w:b/>
          <w:sz w:val="24"/>
          <w:szCs w:val="24"/>
          <w:lang w:val="ro-RO"/>
        </w:rPr>
        <w:t xml:space="preserve">% </w:t>
      </w:r>
      <w:r w:rsidRPr="00547904">
        <w:rPr>
          <w:sz w:val="24"/>
          <w:szCs w:val="24"/>
          <w:lang w:val="ro-RO"/>
        </w:rPr>
        <w:t xml:space="preserve">în raport cu anul 2012. Republica Polonă se situează pe locul </w:t>
      </w:r>
      <w:r w:rsidRPr="00547904">
        <w:rPr>
          <w:b/>
          <w:sz w:val="24"/>
          <w:szCs w:val="24"/>
          <w:lang w:val="ro-RO"/>
        </w:rPr>
        <w:t>9</w:t>
      </w:r>
      <w:r w:rsidRPr="00547904">
        <w:rPr>
          <w:sz w:val="24"/>
          <w:szCs w:val="24"/>
          <w:lang w:val="ro-RO"/>
        </w:rPr>
        <w:t xml:space="preserve"> în topul ţărilor în care Republica Moldova efectuează exporturi.</w:t>
      </w:r>
    </w:p>
    <w:p w:rsidR="00934CC5" w:rsidRPr="00547904" w:rsidRDefault="00421B22" w:rsidP="00934CC5">
      <w:pPr>
        <w:jc w:val="both"/>
        <w:rPr>
          <w:b/>
          <w:sz w:val="24"/>
          <w:szCs w:val="24"/>
          <w:lang w:val="ro-RO"/>
        </w:rPr>
      </w:pPr>
      <w:r w:rsidRPr="00547904">
        <w:rPr>
          <w:b/>
          <w:sz w:val="24"/>
          <w:szCs w:val="24"/>
          <w:lang w:val="ro-RO"/>
        </w:rPr>
        <w:br w:type="page"/>
      </w:r>
      <w:r w:rsidRPr="00547904">
        <w:rPr>
          <w:b/>
          <w:sz w:val="24"/>
          <w:szCs w:val="24"/>
          <w:lang w:val="ro-RO"/>
        </w:rPr>
        <w:lastRenderedPageBreak/>
        <w:t xml:space="preserve"> </w:t>
      </w:r>
    </w:p>
    <w:p w:rsidR="00635ACE" w:rsidRPr="00547904" w:rsidRDefault="00A71E42" w:rsidP="00934CC5">
      <w:pPr>
        <w:jc w:val="center"/>
        <w:rPr>
          <w:b/>
          <w:sz w:val="24"/>
          <w:szCs w:val="24"/>
          <w:lang w:val="en-US"/>
        </w:rPr>
      </w:pPr>
      <w:r w:rsidRPr="00547904">
        <w:rPr>
          <w:b/>
          <w:sz w:val="24"/>
          <w:szCs w:val="24"/>
          <w:lang w:val="ro-RO"/>
        </w:rPr>
        <w:t xml:space="preserve">Principalele categorii de mărfuri importate din Republica Polonia </w:t>
      </w:r>
    </w:p>
    <w:p w:rsidR="00191859" w:rsidRPr="00547904" w:rsidRDefault="00191859" w:rsidP="00581F53">
      <w:pPr>
        <w:jc w:val="right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 xml:space="preserve">       </w:t>
      </w:r>
      <w:r w:rsidR="00A71E42" w:rsidRPr="00547904">
        <w:rPr>
          <w:i/>
          <w:sz w:val="24"/>
          <w:szCs w:val="24"/>
          <w:lang w:val="ro-RO"/>
        </w:rPr>
        <w:t>mil. USD</w:t>
      </w:r>
    </w:p>
    <w:tbl>
      <w:tblPr>
        <w:tblW w:w="10190" w:type="dxa"/>
        <w:jc w:val="center"/>
        <w:tblInd w:w="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4"/>
        <w:gridCol w:w="741"/>
        <w:gridCol w:w="685"/>
        <w:gridCol w:w="900"/>
        <w:gridCol w:w="1389"/>
        <w:gridCol w:w="1311"/>
      </w:tblGrid>
      <w:tr w:rsidR="00A71E42" w:rsidRPr="00547904" w:rsidTr="009632CF">
        <w:trPr>
          <w:jc w:val="center"/>
        </w:trPr>
        <w:tc>
          <w:tcPr>
            <w:tcW w:w="5164" w:type="dxa"/>
            <w:tcBorders>
              <w:bottom w:val="nil"/>
            </w:tcBorders>
          </w:tcPr>
          <w:p w:rsidR="00A71E42" w:rsidRPr="00547904" w:rsidRDefault="00A71E42" w:rsidP="00581F53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41" w:type="dxa"/>
            <w:shd w:val="clear" w:color="auto" w:fill="E0E0E0"/>
          </w:tcPr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2011</w:t>
            </w:r>
          </w:p>
        </w:tc>
        <w:tc>
          <w:tcPr>
            <w:tcW w:w="685" w:type="dxa"/>
            <w:shd w:val="clear" w:color="auto" w:fill="E0E0E0"/>
            <w:vAlign w:val="center"/>
          </w:tcPr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2012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2013</w:t>
            </w:r>
          </w:p>
        </w:tc>
        <w:tc>
          <w:tcPr>
            <w:tcW w:w="1389" w:type="dxa"/>
            <w:shd w:val="clear" w:color="auto" w:fill="E0E0E0"/>
            <w:vAlign w:val="center"/>
          </w:tcPr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Dinamica</w:t>
            </w:r>
          </w:p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2013/2012 % </w:t>
            </w:r>
          </w:p>
        </w:tc>
        <w:tc>
          <w:tcPr>
            <w:tcW w:w="1311" w:type="dxa"/>
            <w:shd w:val="clear" w:color="auto" w:fill="E0E0E0"/>
            <w:vAlign w:val="center"/>
          </w:tcPr>
          <w:p w:rsidR="00A71E42" w:rsidRPr="00547904" w:rsidRDefault="00A71E42" w:rsidP="002E4E3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Ponderea în total export 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Ma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ini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aparate, echipamente electrice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par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ţ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ale acestora; aparate de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î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nregistrat sau de reprodus sunetul, aparate de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î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nregistrat sau de reprodus imagini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sunet de televiziune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părţi şi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 accesorii ale acestor aparate</w:t>
            </w:r>
          </w:p>
        </w:tc>
        <w:tc>
          <w:tcPr>
            <w:tcW w:w="741" w:type="dxa"/>
          </w:tcPr>
          <w:p w:rsidR="00A71E42" w:rsidRPr="00547904" w:rsidRDefault="00A71E42" w:rsidP="00096D6D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19,</w:t>
            </w:r>
            <w:r w:rsidRPr="00547904">
              <w:rPr>
                <w:sz w:val="24"/>
                <w:szCs w:val="24"/>
              </w:rPr>
              <w:t>88</w:t>
            </w:r>
          </w:p>
        </w:tc>
        <w:tc>
          <w:tcPr>
            <w:tcW w:w="685" w:type="dxa"/>
          </w:tcPr>
          <w:p w:rsidR="00A71E42" w:rsidRPr="00547904" w:rsidRDefault="00A71E42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23,1</w:t>
            </w:r>
            <w:r w:rsidRPr="0054790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71E42" w:rsidRPr="00547904" w:rsidRDefault="00A71E42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23,9</w:t>
            </w:r>
            <w:r w:rsidRPr="005479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A71E42" w:rsidRPr="00547904" w:rsidRDefault="00A71E42" w:rsidP="00096D6D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103,</w:t>
            </w:r>
            <w:r w:rsidRPr="00547904">
              <w:rPr>
                <w:b/>
                <w:bCs/>
                <w:sz w:val="24"/>
                <w:szCs w:val="24"/>
              </w:rPr>
              <w:t>46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16,7</w:t>
            </w:r>
            <w:r w:rsidRPr="00547904">
              <w:rPr>
                <w:b/>
                <w:bCs/>
                <w:i/>
                <w:sz w:val="24"/>
                <w:szCs w:val="24"/>
              </w:rPr>
              <w:t>5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2E4E3F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Produse ale industriei chimice sau ale industriilor conexe</w:t>
            </w:r>
          </w:p>
        </w:tc>
        <w:tc>
          <w:tcPr>
            <w:tcW w:w="741" w:type="dxa"/>
          </w:tcPr>
          <w:p w:rsidR="00A71E42" w:rsidRPr="00547904" w:rsidRDefault="00A71E42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19,2</w:t>
            </w:r>
            <w:r w:rsidRPr="00547904">
              <w:rPr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1E42" w:rsidRPr="00547904" w:rsidRDefault="00A71E42" w:rsidP="00C05B50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21,</w:t>
            </w:r>
            <w:r w:rsidRPr="00547904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A71E42" w:rsidRPr="00547904" w:rsidRDefault="00A71E42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20,3</w:t>
            </w:r>
            <w:r w:rsidRPr="005479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A71E42" w:rsidRPr="00547904" w:rsidRDefault="00A71E42" w:rsidP="00270822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92,</w:t>
            </w:r>
            <w:r w:rsidRPr="00547904">
              <w:rPr>
                <w:b/>
                <w:bCs/>
                <w:sz w:val="24"/>
                <w:szCs w:val="24"/>
              </w:rPr>
              <w:t>77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14,2</w:t>
            </w:r>
            <w:r w:rsidRPr="00547904">
              <w:rPr>
                <w:b/>
                <w:bCs/>
                <w:i/>
                <w:sz w:val="24"/>
                <w:szCs w:val="24"/>
              </w:rPr>
              <w:t>2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Materiale plastice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articole din acestea; cauciuc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şi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 articole din cauciuc</w:t>
            </w:r>
          </w:p>
        </w:tc>
        <w:tc>
          <w:tcPr>
            <w:tcW w:w="741" w:type="dxa"/>
          </w:tcPr>
          <w:p w:rsidR="00A71E42" w:rsidRPr="00547904" w:rsidRDefault="00A71E42" w:rsidP="00C05B50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13,</w:t>
            </w:r>
            <w:r w:rsidRPr="00547904">
              <w:rPr>
                <w:sz w:val="24"/>
                <w:szCs w:val="24"/>
              </w:rPr>
              <w:t>86</w:t>
            </w:r>
          </w:p>
        </w:tc>
        <w:tc>
          <w:tcPr>
            <w:tcW w:w="685" w:type="dxa"/>
          </w:tcPr>
          <w:p w:rsidR="00A71E42" w:rsidRPr="00547904" w:rsidRDefault="00A71E42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12,3</w:t>
            </w:r>
            <w:r w:rsidRPr="00547904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A71E42" w:rsidRPr="00547904" w:rsidRDefault="00A71E42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14,0</w:t>
            </w:r>
            <w:r w:rsidRPr="005479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:rsidR="00A71E42" w:rsidRPr="00547904" w:rsidRDefault="00A71E42" w:rsidP="00C05B5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113,</w:t>
            </w:r>
            <w:r w:rsidRPr="00547904">
              <w:rPr>
                <w:b/>
                <w:bCs/>
                <w:sz w:val="24"/>
                <w:szCs w:val="24"/>
              </w:rPr>
              <w:t>97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9,8</w:t>
            </w:r>
            <w:r w:rsidRPr="00547904">
              <w:rPr>
                <w:b/>
                <w:bCs/>
                <w:i/>
                <w:sz w:val="24"/>
                <w:szCs w:val="24"/>
              </w:rPr>
              <w:t>2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Pasta de lemn sau din alte materiale fibroase celulozice; h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î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rtie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i carton reciclabile (maculatura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deseuri); h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î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rtie, carton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articole din acestea</w:t>
            </w:r>
          </w:p>
        </w:tc>
        <w:tc>
          <w:tcPr>
            <w:tcW w:w="741" w:type="dxa"/>
          </w:tcPr>
          <w:p w:rsidR="00A71E42" w:rsidRPr="00547904" w:rsidRDefault="00A71E42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9,9</w:t>
            </w:r>
            <w:r w:rsidRPr="00547904">
              <w:rPr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1E42" w:rsidRPr="00547904" w:rsidRDefault="00A71E42" w:rsidP="00C05B50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11,</w:t>
            </w:r>
            <w:r w:rsidRPr="00547904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</w:tcPr>
          <w:p w:rsidR="00A71E42" w:rsidRPr="00547904" w:rsidRDefault="00A71E42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13,0</w:t>
            </w:r>
            <w:r w:rsidRPr="0054790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A71E42" w:rsidRPr="00547904" w:rsidRDefault="00A71E42" w:rsidP="00C05B5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113,</w:t>
            </w:r>
            <w:r w:rsidRPr="00547904">
              <w:rPr>
                <w:b/>
                <w:bCs/>
                <w:sz w:val="24"/>
                <w:szCs w:val="24"/>
              </w:rPr>
              <w:t>75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9,1</w:t>
            </w:r>
            <w:r w:rsidRPr="00547904">
              <w:rPr>
                <w:b/>
                <w:bCs/>
                <w:i/>
                <w:sz w:val="24"/>
                <w:szCs w:val="24"/>
              </w:rPr>
              <w:t>5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Metale comune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articole din metale comune</w:t>
            </w:r>
          </w:p>
        </w:tc>
        <w:tc>
          <w:tcPr>
            <w:tcW w:w="741" w:type="dxa"/>
          </w:tcPr>
          <w:p w:rsidR="00A71E42" w:rsidRPr="00547904" w:rsidRDefault="00A71E42" w:rsidP="00DB4FE4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14,</w:t>
            </w:r>
            <w:r w:rsidRPr="00547904">
              <w:rPr>
                <w:sz w:val="24"/>
                <w:szCs w:val="24"/>
              </w:rPr>
              <w:t>55</w:t>
            </w:r>
          </w:p>
        </w:tc>
        <w:tc>
          <w:tcPr>
            <w:tcW w:w="685" w:type="dxa"/>
          </w:tcPr>
          <w:p w:rsidR="00A71E42" w:rsidRPr="00547904" w:rsidRDefault="00A71E42" w:rsidP="00581F53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11,2</w:t>
            </w:r>
            <w:r w:rsidRPr="0054790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A71E42" w:rsidRPr="00547904" w:rsidRDefault="00A71E42" w:rsidP="00096D6D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11,</w:t>
            </w:r>
            <w:r w:rsidRPr="00547904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389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</w:rPr>
              <w:t>104,71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DB4FE4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8,</w:t>
            </w:r>
            <w:r w:rsidRPr="00547904">
              <w:rPr>
                <w:b/>
                <w:bCs/>
                <w:i/>
                <w:sz w:val="24"/>
                <w:szCs w:val="24"/>
              </w:rPr>
              <w:t>23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>Produse alimentare, b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ă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uturi, alcoolice, f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ără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 alcool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otet; tutun</w:t>
            </w:r>
          </w:p>
        </w:tc>
        <w:tc>
          <w:tcPr>
            <w:tcW w:w="741" w:type="dxa"/>
          </w:tcPr>
          <w:p w:rsidR="00A71E42" w:rsidRPr="00547904" w:rsidRDefault="00A71E42" w:rsidP="004F560F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8,</w:t>
            </w:r>
            <w:r w:rsidRPr="00547904">
              <w:rPr>
                <w:sz w:val="24"/>
                <w:szCs w:val="24"/>
              </w:rPr>
              <w:t>58</w:t>
            </w:r>
          </w:p>
        </w:tc>
        <w:tc>
          <w:tcPr>
            <w:tcW w:w="685" w:type="dxa"/>
          </w:tcPr>
          <w:p w:rsidR="00A71E42" w:rsidRPr="00547904" w:rsidRDefault="00A71E42" w:rsidP="004F560F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13,</w:t>
            </w:r>
            <w:r w:rsidRPr="00547904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A71E42" w:rsidRPr="00547904" w:rsidRDefault="00A71E42" w:rsidP="00581F53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9,1</w:t>
            </w:r>
            <w:r w:rsidRPr="0054790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</w:rPr>
              <w:t>67,67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581F53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6,4</w:t>
            </w:r>
            <w:r w:rsidRPr="00547904">
              <w:rPr>
                <w:b/>
                <w:bCs/>
                <w:i/>
                <w:sz w:val="24"/>
                <w:szCs w:val="24"/>
              </w:rPr>
              <w:t>2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  <w:tr w:rsidR="00A71E42" w:rsidRPr="00547904" w:rsidTr="00F003AC">
        <w:trPr>
          <w:trHeight w:val="324"/>
          <w:jc w:val="center"/>
        </w:trPr>
        <w:tc>
          <w:tcPr>
            <w:tcW w:w="5164" w:type="dxa"/>
            <w:shd w:val="clear" w:color="auto" w:fill="E0E0E0"/>
          </w:tcPr>
          <w:p w:rsidR="00A71E42" w:rsidRPr="00547904" w:rsidRDefault="00A71E42" w:rsidP="00F61D4C">
            <w:pPr>
              <w:jc w:val="both"/>
              <w:rPr>
                <w:b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i/>
                <w:sz w:val="24"/>
                <w:szCs w:val="24"/>
                <w:lang w:val="ro-RO"/>
              </w:rPr>
              <w:t xml:space="preserve">Materiale textile </w:t>
            </w:r>
            <w:r w:rsidR="00F61D4C" w:rsidRPr="00547904">
              <w:rPr>
                <w:b/>
                <w:i/>
                <w:sz w:val="24"/>
                <w:szCs w:val="24"/>
                <w:lang w:val="ro-RO"/>
              </w:rPr>
              <w:t>ş</w:t>
            </w:r>
            <w:r w:rsidRPr="00547904">
              <w:rPr>
                <w:b/>
                <w:i/>
                <w:sz w:val="24"/>
                <w:szCs w:val="24"/>
                <w:lang w:val="ro-RO"/>
              </w:rPr>
              <w:t>i articole din aceste materiale</w:t>
            </w:r>
          </w:p>
        </w:tc>
        <w:tc>
          <w:tcPr>
            <w:tcW w:w="741" w:type="dxa"/>
          </w:tcPr>
          <w:p w:rsidR="00A71E42" w:rsidRPr="00547904" w:rsidRDefault="00A71E42" w:rsidP="00D91634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14,</w:t>
            </w:r>
            <w:r w:rsidRPr="00547904">
              <w:rPr>
                <w:sz w:val="24"/>
                <w:szCs w:val="24"/>
              </w:rPr>
              <w:t>46</w:t>
            </w:r>
          </w:p>
        </w:tc>
        <w:tc>
          <w:tcPr>
            <w:tcW w:w="685" w:type="dxa"/>
          </w:tcPr>
          <w:p w:rsidR="00A71E42" w:rsidRPr="00547904" w:rsidRDefault="00A71E42" w:rsidP="00D91634">
            <w:pPr>
              <w:jc w:val="center"/>
              <w:rPr>
                <w:sz w:val="24"/>
                <w:szCs w:val="24"/>
              </w:rPr>
            </w:pPr>
            <w:r w:rsidRPr="00547904">
              <w:rPr>
                <w:sz w:val="24"/>
                <w:szCs w:val="24"/>
                <w:lang w:val="ro-RO"/>
              </w:rPr>
              <w:t>20,</w:t>
            </w:r>
            <w:r w:rsidRPr="00547904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A71E42" w:rsidRPr="00547904" w:rsidRDefault="00A71E42" w:rsidP="00D91634">
            <w:pPr>
              <w:jc w:val="center"/>
              <w:rPr>
                <w:b/>
                <w:sz w:val="24"/>
                <w:szCs w:val="24"/>
              </w:rPr>
            </w:pPr>
            <w:r w:rsidRPr="00547904">
              <w:rPr>
                <w:b/>
                <w:sz w:val="24"/>
                <w:szCs w:val="24"/>
                <w:lang w:val="ro-RO"/>
              </w:rPr>
              <w:t>8,</w:t>
            </w:r>
            <w:r w:rsidRPr="00547904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389" w:type="dxa"/>
          </w:tcPr>
          <w:p w:rsidR="00A71E42" w:rsidRPr="00547904" w:rsidRDefault="00A71E42" w:rsidP="00D91634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sz w:val="24"/>
                <w:szCs w:val="24"/>
                <w:lang w:val="ro-RO"/>
              </w:rPr>
              <w:t>42,</w:t>
            </w:r>
            <w:r w:rsidRPr="00547904">
              <w:rPr>
                <w:b/>
                <w:bCs/>
                <w:sz w:val="24"/>
                <w:szCs w:val="24"/>
              </w:rPr>
              <w:t>14</w:t>
            </w:r>
            <w:r w:rsidRPr="00547904">
              <w:rPr>
                <w:b/>
                <w:bCs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</w:tcPr>
          <w:p w:rsidR="00A71E42" w:rsidRPr="00547904" w:rsidRDefault="00A71E42" w:rsidP="00D91634">
            <w:pPr>
              <w:jc w:val="center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6,</w:t>
            </w:r>
            <w:r w:rsidRPr="00547904">
              <w:rPr>
                <w:b/>
                <w:bCs/>
                <w:i/>
                <w:sz w:val="24"/>
                <w:szCs w:val="24"/>
              </w:rPr>
              <w:t>06</w:t>
            </w:r>
            <w:r w:rsidRPr="00547904">
              <w:rPr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</w:tr>
    </w:tbl>
    <w:p w:rsidR="00392818" w:rsidRPr="00547904" w:rsidRDefault="00392818" w:rsidP="00581F53">
      <w:pPr>
        <w:jc w:val="both"/>
        <w:rPr>
          <w:b/>
          <w:i/>
          <w:sz w:val="24"/>
          <w:szCs w:val="24"/>
          <w:u w:val="single"/>
          <w:lang w:val="ro-RO"/>
        </w:rPr>
      </w:pPr>
    </w:p>
    <w:p w:rsidR="00B03E8F" w:rsidRPr="00547904" w:rsidRDefault="00B03E8F" w:rsidP="00581F53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Categoria</w:t>
      </w:r>
      <w:r w:rsidRPr="00547904">
        <w:rPr>
          <w:sz w:val="24"/>
          <w:szCs w:val="24"/>
          <w:lang w:val="en-US"/>
        </w:rPr>
        <w:t>“</w:t>
      </w:r>
      <w:r w:rsidRPr="00547904">
        <w:rPr>
          <w:b/>
          <w:i/>
          <w:sz w:val="24"/>
          <w:szCs w:val="24"/>
          <w:lang w:val="ro-RO"/>
        </w:rPr>
        <w:t>Maşini şi aparate, echipamente electrice şi parţi ale acestora; aparate de înregistrat sau de reprodus sunetul, aparate de înregistrat sau de reprodus imagini şi sunet de televiziune şi părţi şi accesorii ale acestor aparate”</w:t>
      </w:r>
      <w:r w:rsidR="00AD2A3A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 xml:space="preserve">constituie </w:t>
      </w:r>
      <w:r w:rsidR="00AD2A3A" w:rsidRPr="00547904">
        <w:rPr>
          <w:b/>
          <w:sz w:val="24"/>
          <w:szCs w:val="24"/>
          <w:lang w:val="en-US"/>
        </w:rPr>
        <w:t>16,7</w:t>
      </w:r>
      <w:r w:rsidR="005B4760" w:rsidRPr="00547904">
        <w:rPr>
          <w:b/>
          <w:sz w:val="24"/>
          <w:szCs w:val="24"/>
          <w:lang w:val="en-US"/>
        </w:rPr>
        <w:t>5</w:t>
      </w:r>
      <w:r w:rsidR="00AD2A3A" w:rsidRPr="00547904">
        <w:rPr>
          <w:b/>
          <w:sz w:val="24"/>
          <w:szCs w:val="24"/>
          <w:lang w:val="en-US"/>
        </w:rPr>
        <w:t>%</w:t>
      </w:r>
      <w:r w:rsidR="00AD2A3A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din importul total</w:t>
      </w:r>
      <w:r w:rsidR="00AD2A3A" w:rsidRPr="00547904">
        <w:rPr>
          <w:sz w:val="24"/>
          <w:szCs w:val="24"/>
          <w:lang w:val="en-US"/>
        </w:rPr>
        <w:t xml:space="preserve">. </w:t>
      </w:r>
      <w:r w:rsidRPr="00547904">
        <w:rPr>
          <w:bCs/>
          <w:iCs/>
          <w:sz w:val="24"/>
          <w:szCs w:val="24"/>
          <w:lang w:val="ro-RO"/>
        </w:rPr>
        <w:t>Importul din această categorie înregistrat creştere cu</w:t>
      </w:r>
      <w:r w:rsidR="008273F8" w:rsidRPr="00547904">
        <w:rPr>
          <w:sz w:val="24"/>
          <w:szCs w:val="24"/>
          <w:lang w:val="en-US"/>
        </w:rPr>
        <w:t xml:space="preserve"> </w:t>
      </w:r>
      <w:r w:rsidR="008273F8" w:rsidRPr="00547904">
        <w:rPr>
          <w:b/>
          <w:sz w:val="24"/>
          <w:szCs w:val="24"/>
          <w:lang w:val="en-US"/>
        </w:rPr>
        <w:t>3,46%</w:t>
      </w:r>
      <w:r w:rsidR="008273F8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în comparaţie cu anul precedent</w:t>
      </w:r>
      <w:r w:rsidR="008273F8" w:rsidRPr="00547904">
        <w:rPr>
          <w:sz w:val="24"/>
          <w:szCs w:val="24"/>
          <w:lang w:val="en-US"/>
        </w:rPr>
        <w:t xml:space="preserve">. </w:t>
      </w:r>
      <w:r w:rsidRPr="00547904">
        <w:rPr>
          <w:sz w:val="24"/>
          <w:szCs w:val="24"/>
          <w:lang w:val="ro-RO"/>
        </w:rPr>
        <w:t>Astfel</w:t>
      </w:r>
      <w:r w:rsidR="005B4760" w:rsidRPr="00547904">
        <w:rPr>
          <w:sz w:val="24"/>
          <w:szCs w:val="24"/>
          <w:lang w:val="en-US"/>
        </w:rPr>
        <w:t xml:space="preserve">, </w:t>
      </w:r>
      <w:r w:rsidRPr="00547904">
        <w:rPr>
          <w:sz w:val="24"/>
          <w:szCs w:val="24"/>
          <w:lang w:val="ro-RO"/>
        </w:rPr>
        <w:t>în mare parte au fost importate următoarele mărfuri</w:t>
      </w:r>
      <w:r w:rsidR="00AD2A3A" w:rsidRPr="00547904">
        <w:rPr>
          <w:sz w:val="24"/>
          <w:szCs w:val="24"/>
          <w:lang w:val="en-US"/>
        </w:rPr>
        <w:t xml:space="preserve">: </w:t>
      </w:r>
      <w:proofErr w:type="spellStart"/>
      <w:r w:rsidRPr="00547904">
        <w:rPr>
          <w:i/>
          <w:sz w:val="24"/>
          <w:szCs w:val="24"/>
          <w:lang w:val="en-US"/>
        </w:rPr>
        <w:t>frigidere</w:t>
      </w:r>
      <w:proofErr w:type="spellEnd"/>
      <w:r w:rsidRPr="00547904">
        <w:rPr>
          <w:i/>
          <w:sz w:val="24"/>
          <w:szCs w:val="24"/>
          <w:lang w:val="en-US"/>
        </w:rPr>
        <w:t xml:space="preserve">, </w:t>
      </w:r>
      <w:proofErr w:type="spellStart"/>
      <w:r w:rsidRPr="00547904">
        <w:rPr>
          <w:i/>
          <w:sz w:val="24"/>
          <w:szCs w:val="24"/>
          <w:lang w:val="en-US"/>
        </w:rPr>
        <w:t>congelatoare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şi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alte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echipamente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pentru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producerea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frigului</w:t>
      </w:r>
      <w:proofErr w:type="spellEnd"/>
      <w:r w:rsidRPr="00547904">
        <w:rPr>
          <w:i/>
          <w:sz w:val="24"/>
          <w:szCs w:val="24"/>
          <w:lang w:val="en-US"/>
        </w:rPr>
        <w:t xml:space="preserve">; </w:t>
      </w:r>
      <w:proofErr w:type="spellStart"/>
      <w:r w:rsidRPr="00547904">
        <w:rPr>
          <w:i/>
          <w:sz w:val="24"/>
          <w:szCs w:val="24"/>
          <w:lang w:val="en-US"/>
        </w:rPr>
        <w:t>pompe</w:t>
      </w:r>
      <w:proofErr w:type="spellEnd"/>
      <w:r w:rsidRPr="00547904">
        <w:rPr>
          <w:i/>
          <w:sz w:val="24"/>
          <w:szCs w:val="24"/>
          <w:lang w:val="en-US"/>
        </w:rPr>
        <w:t xml:space="preserve"> de </w:t>
      </w:r>
      <w:proofErr w:type="spellStart"/>
      <w:r w:rsidRPr="00547904">
        <w:rPr>
          <w:i/>
          <w:sz w:val="24"/>
          <w:szCs w:val="24"/>
          <w:lang w:val="en-US"/>
        </w:rPr>
        <w:t>caldură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altele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decît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aparatele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pentru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condiţionarea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aerului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în sumă de</w:t>
      </w:r>
      <w:r w:rsidR="00AD2A3A" w:rsidRPr="00547904">
        <w:rPr>
          <w:sz w:val="24"/>
          <w:szCs w:val="24"/>
          <w:lang w:val="ro-RO"/>
        </w:rPr>
        <w:t xml:space="preserve"> </w:t>
      </w:r>
      <w:r w:rsidR="008273F8" w:rsidRPr="00547904">
        <w:rPr>
          <w:b/>
          <w:sz w:val="24"/>
          <w:szCs w:val="24"/>
          <w:lang w:val="en-US"/>
        </w:rPr>
        <w:t>3,23</w:t>
      </w:r>
      <w:r w:rsidR="00AD2A3A"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</w:t>
      </w:r>
      <w:r w:rsidR="00AD2A3A" w:rsidRPr="00547904">
        <w:rPr>
          <w:sz w:val="24"/>
          <w:szCs w:val="24"/>
          <w:lang w:val="en-US"/>
        </w:rPr>
        <w:t xml:space="preserve">; </w:t>
      </w:r>
      <w:proofErr w:type="spellStart"/>
      <w:r w:rsidRPr="00547904">
        <w:rPr>
          <w:bCs/>
          <w:i/>
          <w:sz w:val="24"/>
          <w:szCs w:val="24"/>
          <w:lang w:val="en-US"/>
        </w:rPr>
        <w:t>aparate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de </w:t>
      </w:r>
      <w:proofErr w:type="spellStart"/>
      <w:r w:rsidRPr="00547904">
        <w:rPr>
          <w:bCs/>
          <w:i/>
          <w:sz w:val="24"/>
          <w:szCs w:val="24"/>
          <w:lang w:val="en-US"/>
        </w:rPr>
        <w:t>recepţie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de </w:t>
      </w:r>
      <w:proofErr w:type="spellStart"/>
      <w:r w:rsidRPr="00547904">
        <w:rPr>
          <w:bCs/>
          <w:i/>
          <w:sz w:val="24"/>
          <w:szCs w:val="24"/>
          <w:lang w:val="en-US"/>
        </w:rPr>
        <w:t>televiziune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; </w:t>
      </w:r>
      <w:proofErr w:type="spellStart"/>
      <w:r w:rsidRPr="00547904">
        <w:rPr>
          <w:bCs/>
          <w:i/>
          <w:sz w:val="24"/>
          <w:szCs w:val="24"/>
          <w:lang w:val="en-US"/>
        </w:rPr>
        <w:t>monitoare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video </w:t>
      </w:r>
      <w:proofErr w:type="spellStart"/>
      <w:r w:rsidRPr="00547904">
        <w:rPr>
          <w:bCs/>
          <w:i/>
          <w:sz w:val="24"/>
          <w:szCs w:val="24"/>
          <w:lang w:val="en-US"/>
        </w:rPr>
        <w:t>şi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proiectoare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video </w:t>
      </w:r>
      <w:r w:rsidRPr="00547904">
        <w:rPr>
          <w:sz w:val="24"/>
          <w:szCs w:val="24"/>
          <w:lang w:val="ro-RO"/>
        </w:rPr>
        <w:t xml:space="preserve">în sumă de </w:t>
      </w:r>
      <w:r w:rsidR="008273F8" w:rsidRPr="00547904">
        <w:rPr>
          <w:b/>
          <w:sz w:val="24"/>
          <w:szCs w:val="24"/>
          <w:lang w:val="en-US"/>
        </w:rPr>
        <w:t>2,55</w:t>
      </w:r>
      <w:r w:rsidR="00AD2A3A" w:rsidRPr="00547904">
        <w:rPr>
          <w:sz w:val="24"/>
          <w:szCs w:val="24"/>
          <w:lang w:val="ro-RO"/>
        </w:rPr>
        <w:t xml:space="preserve">  </w:t>
      </w:r>
      <w:r w:rsidRPr="00547904">
        <w:rPr>
          <w:b/>
          <w:sz w:val="24"/>
          <w:szCs w:val="24"/>
          <w:lang w:val="ro-RO"/>
        </w:rPr>
        <w:t xml:space="preserve">mil. USD </w:t>
      </w:r>
      <w:r w:rsidRPr="00547904">
        <w:rPr>
          <w:sz w:val="24"/>
          <w:szCs w:val="24"/>
          <w:lang w:val="ro-RO"/>
        </w:rPr>
        <w:t>şi alte</w:t>
      </w:r>
    </w:p>
    <w:p w:rsidR="00C2104F" w:rsidRPr="00547904" w:rsidRDefault="00B03E8F" w:rsidP="00581F53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.</w:t>
      </w:r>
    </w:p>
    <w:p w:rsidR="00B02770" w:rsidRPr="00547904" w:rsidRDefault="001E35DC" w:rsidP="001A3A41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Cota parte a importului de</w:t>
      </w:r>
      <w:r w:rsidR="00B02770" w:rsidRPr="00547904">
        <w:rPr>
          <w:sz w:val="24"/>
          <w:szCs w:val="24"/>
          <w:lang w:val="ro-RO"/>
        </w:rPr>
        <w:t xml:space="preserve"> „</w:t>
      </w:r>
      <w:r w:rsidR="00B02770" w:rsidRPr="00547904">
        <w:rPr>
          <w:b/>
          <w:bCs/>
          <w:i/>
          <w:iCs/>
          <w:sz w:val="24"/>
          <w:szCs w:val="24"/>
          <w:lang w:val="ro-RO"/>
        </w:rPr>
        <w:t>Produse ale industriei chimice sau ale industriilor conexe</w:t>
      </w:r>
      <w:r w:rsidR="00B02770" w:rsidRPr="00547904">
        <w:rPr>
          <w:sz w:val="24"/>
          <w:szCs w:val="24"/>
          <w:lang w:val="ro-RO"/>
        </w:rPr>
        <w:t xml:space="preserve">” constituie </w:t>
      </w:r>
      <w:r w:rsidR="00B02770" w:rsidRPr="00547904">
        <w:rPr>
          <w:b/>
          <w:sz w:val="24"/>
          <w:szCs w:val="24"/>
          <w:lang w:val="en-US"/>
        </w:rPr>
        <w:t>14,22%</w:t>
      </w:r>
      <w:r w:rsidR="00B02770" w:rsidRPr="00547904">
        <w:rPr>
          <w:sz w:val="24"/>
          <w:szCs w:val="24"/>
          <w:lang w:val="en-US"/>
        </w:rPr>
        <w:t xml:space="preserve"> </w:t>
      </w:r>
      <w:r w:rsidR="00B02770" w:rsidRPr="00547904">
        <w:rPr>
          <w:sz w:val="24"/>
          <w:szCs w:val="24"/>
          <w:lang w:val="ro-RO"/>
        </w:rPr>
        <w:t xml:space="preserve">din importul total al RM din Republica Polonia, </w:t>
      </w:r>
      <w:r w:rsidR="00B02770" w:rsidRPr="00547904">
        <w:rPr>
          <w:b/>
          <w:sz w:val="24"/>
          <w:szCs w:val="24"/>
          <w:lang w:val="ro-RO"/>
        </w:rPr>
        <w:t>micşorîndu-se cu 7,23 %</w:t>
      </w:r>
      <w:r w:rsidR="00B02770" w:rsidRPr="00547904">
        <w:rPr>
          <w:sz w:val="24"/>
          <w:szCs w:val="24"/>
          <w:lang w:val="ro-RO"/>
        </w:rPr>
        <w:t xml:space="preserve"> comparativ cu anul 2012. Din această grupă de mărfuri s-au importat în cea mai mare parte: </w:t>
      </w:r>
      <w:r w:rsidR="00B02770" w:rsidRPr="00547904">
        <w:rPr>
          <w:i/>
          <w:sz w:val="24"/>
          <w:szCs w:val="24"/>
          <w:lang w:val="ro-RO"/>
        </w:rPr>
        <w:t xml:space="preserve">preparate pentru spalat rufe sau pentru curatat </w:t>
      </w:r>
      <w:r w:rsidR="00B02770" w:rsidRPr="00547904">
        <w:rPr>
          <w:sz w:val="24"/>
          <w:szCs w:val="24"/>
          <w:lang w:val="ro-RO"/>
        </w:rPr>
        <w:t xml:space="preserve">în sumă de </w:t>
      </w:r>
      <w:r w:rsidR="00B02770" w:rsidRPr="00547904">
        <w:rPr>
          <w:b/>
          <w:sz w:val="24"/>
          <w:szCs w:val="24"/>
          <w:lang w:val="ro-RO"/>
        </w:rPr>
        <w:t xml:space="preserve">3,21 mil. USD </w:t>
      </w:r>
      <w:r w:rsidR="00B02770" w:rsidRPr="00547904">
        <w:rPr>
          <w:sz w:val="24"/>
          <w:szCs w:val="24"/>
          <w:lang w:val="ro-RO"/>
        </w:rPr>
        <w:t>şi</w:t>
      </w:r>
      <w:r w:rsidR="00B02770" w:rsidRPr="00547904">
        <w:rPr>
          <w:b/>
          <w:sz w:val="24"/>
          <w:szCs w:val="24"/>
          <w:lang w:val="ro-RO"/>
        </w:rPr>
        <w:t xml:space="preserve"> </w:t>
      </w:r>
      <w:r w:rsidR="00B02770" w:rsidRPr="00547904">
        <w:rPr>
          <w:i/>
          <w:sz w:val="24"/>
          <w:szCs w:val="24"/>
          <w:lang w:val="ro-RO"/>
        </w:rPr>
        <w:t xml:space="preserve">produse de infrumusetare si de machiaj si preparate pentru ingrijirea pielii; preparate pentru manichiura sau pedichiura </w:t>
      </w:r>
      <w:r w:rsidR="00B02770" w:rsidRPr="00547904">
        <w:rPr>
          <w:sz w:val="24"/>
          <w:szCs w:val="24"/>
          <w:lang w:val="ro-RO"/>
        </w:rPr>
        <w:t xml:space="preserve">în sumă de </w:t>
      </w:r>
      <w:r w:rsidR="00B02770" w:rsidRPr="00547904">
        <w:rPr>
          <w:b/>
          <w:sz w:val="24"/>
          <w:szCs w:val="24"/>
          <w:lang w:val="ro-RO"/>
        </w:rPr>
        <w:t>2,09 mil. USD.</w:t>
      </w:r>
    </w:p>
    <w:p w:rsidR="00B02770" w:rsidRPr="00547904" w:rsidRDefault="00B02770" w:rsidP="001A3A41">
      <w:pPr>
        <w:jc w:val="both"/>
        <w:rPr>
          <w:sz w:val="24"/>
          <w:szCs w:val="24"/>
          <w:lang w:val="ro-RO"/>
        </w:rPr>
      </w:pPr>
    </w:p>
    <w:p w:rsidR="00F30EAB" w:rsidRPr="00547904" w:rsidRDefault="00D149D9" w:rsidP="001A3A41">
      <w:pPr>
        <w:jc w:val="both"/>
        <w:rPr>
          <w:sz w:val="24"/>
          <w:szCs w:val="24"/>
          <w:lang w:val="en-US"/>
        </w:rPr>
      </w:pPr>
      <w:r w:rsidRPr="00547904">
        <w:rPr>
          <w:sz w:val="24"/>
          <w:szCs w:val="24"/>
          <w:lang w:val="ro-RO"/>
        </w:rPr>
        <w:t>Categoriei „</w:t>
      </w:r>
      <w:r w:rsidRPr="00547904">
        <w:rPr>
          <w:b/>
          <w:bCs/>
          <w:i/>
          <w:iCs/>
          <w:sz w:val="24"/>
          <w:szCs w:val="24"/>
          <w:lang w:val="ro-RO"/>
        </w:rPr>
        <w:t>Materiale plastice şi articole din acestea</w:t>
      </w:r>
      <w:r w:rsidRPr="00547904">
        <w:rPr>
          <w:b/>
          <w:i/>
          <w:sz w:val="24"/>
          <w:szCs w:val="24"/>
          <w:lang w:val="ro-RO"/>
        </w:rPr>
        <w:t xml:space="preserve">” </w:t>
      </w:r>
      <w:r w:rsidRPr="00547904">
        <w:rPr>
          <w:sz w:val="24"/>
          <w:szCs w:val="24"/>
          <w:lang w:val="ro-RO"/>
        </w:rPr>
        <w:t xml:space="preserve">îi revine </w:t>
      </w:r>
      <w:r w:rsidR="00F30EAB" w:rsidRPr="00547904">
        <w:rPr>
          <w:b/>
          <w:sz w:val="24"/>
          <w:szCs w:val="24"/>
          <w:lang w:val="ro-RO"/>
        </w:rPr>
        <w:t>9,8</w:t>
      </w:r>
      <w:r w:rsidR="001A3A41" w:rsidRPr="00547904">
        <w:rPr>
          <w:b/>
          <w:sz w:val="24"/>
          <w:szCs w:val="24"/>
          <w:lang w:val="ro-RO"/>
        </w:rPr>
        <w:t>2</w:t>
      </w:r>
      <w:r w:rsidR="00F30EAB" w:rsidRPr="00547904">
        <w:rPr>
          <w:b/>
          <w:sz w:val="24"/>
          <w:szCs w:val="24"/>
          <w:lang w:val="ro-RO"/>
        </w:rPr>
        <w:t>%</w:t>
      </w:r>
      <w:r w:rsidR="00F30EAB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din importul total de mărfuri.</w:t>
      </w:r>
      <w:r w:rsidR="00F30EAB" w:rsidRPr="00547904">
        <w:rPr>
          <w:sz w:val="24"/>
          <w:szCs w:val="24"/>
          <w:lang w:val="ro-RO"/>
        </w:rPr>
        <w:t xml:space="preserve"> </w:t>
      </w:r>
      <w:r w:rsidR="001E35DC" w:rsidRPr="00547904">
        <w:rPr>
          <w:sz w:val="24"/>
          <w:szCs w:val="24"/>
          <w:lang w:val="ro-RO"/>
        </w:rPr>
        <w:t>A fost efectuat importul de</w:t>
      </w:r>
      <w:r w:rsidR="00F30EAB" w:rsidRPr="00547904">
        <w:rPr>
          <w:sz w:val="24"/>
          <w:szCs w:val="24"/>
          <w:lang w:val="ro-RO"/>
        </w:rPr>
        <w:t xml:space="preserve"> </w:t>
      </w:r>
      <w:r w:rsidR="001E35DC" w:rsidRPr="00547904">
        <w:rPr>
          <w:bCs/>
          <w:i/>
          <w:sz w:val="24"/>
          <w:szCs w:val="24"/>
          <w:lang w:val="ro-RO"/>
        </w:rPr>
        <w:t xml:space="preserve">monofilamente de peste 1 mm în  secţiune transversală (monofire), inele, tije, bare şi profile, din material plastic </w:t>
      </w:r>
      <w:r w:rsidR="001E35DC" w:rsidRPr="00547904">
        <w:rPr>
          <w:sz w:val="24"/>
          <w:szCs w:val="24"/>
          <w:lang w:val="ro-RO"/>
        </w:rPr>
        <w:t>în sumă de</w:t>
      </w:r>
      <w:r w:rsidR="00F30EAB" w:rsidRPr="00547904">
        <w:rPr>
          <w:sz w:val="24"/>
          <w:szCs w:val="24"/>
          <w:lang w:val="ro-RO"/>
        </w:rPr>
        <w:t xml:space="preserve"> </w:t>
      </w:r>
      <w:r w:rsidR="001A3A41" w:rsidRPr="00547904">
        <w:rPr>
          <w:b/>
          <w:sz w:val="24"/>
          <w:szCs w:val="24"/>
          <w:lang w:val="ro-RO"/>
        </w:rPr>
        <w:t>2,04</w:t>
      </w:r>
      <w:r w:rsidR="00F30EAB" w:rsidRPr="00547904">
        <w:rPr>
          <w:sz w:val="24"/>
          <w:szCs w:val="24"/>
          <w:lang w:val="ro-RO"/>
        </w:rPr>
        <w:t xml:space="preserve"> </w:t>
      </w:r>
      <w:r w:rsidR="001E35DC" w:rsidRPr="00547904">
        <w:rPr>
          <w:b/>
          <w:sz w:val="24"/>
          <w:szCs w:val="24"/>
          <w:lang w:val="ro-RO"/>
        </w:rPr>
        <w:t>mil. USD</w:t>
      </w:r>
      <w:r w:rsidR="00F30EAB" w:rsidRPr="00547904">
        <w:rPr>
          <w:sz w:val="24"/>
          <w:szCs w:val="24"/>
          <w:lang w:val="ro-RO"/>
        </w:rPr>
        <w:t xml:space="preserve">, </w:t>
      </w:r>
      <w:r w:rsidR="001E35DC" w:rsidRPr="00547904">
        <w:rPr>
          <w:sz w:val="24"/>
          <w:szCs w:val="24"/>
          <w:lang w:val="ro-RO"/>
        </w:rPr>
        <w:t>precum şi</w:t>
      </w:r>
      <w:r w:rsidR="00F30EAB" w:rsidRPr="00547904">
        <w:rPr>
          <w:sz w:val="24"/>
          <w:szCs w:val="24"/>
          <w:lang w:val="ro-RO"/>
        </w:rPr>
        <w:t xml:space="preserve"> </w:t>
      </w:r>
      <w:r w:rsidR="001E35DC" w:rsidRPr="00547904">
        <w:rPr>
          <w:bCs/>
          <w:i/>
          <w:sz w:val="24"/>
          <w:szCs w:val="24"/>
          <w:lang w:val="ro-RO"/>
        </w:rPr>
        <w:t>alte plăci, folii, pelicule, benzi şi lame din material plastic</w:t>
      </w:r>
      <w:r w:rsidR="001A3A41" w:rsidRPr="00547904">
        <w:rPr>
          <w:b/>
          <w:bCs/>
          <w:i/>
          <w:sz w:val="24"/>
          <w:szCs w:val="24"/>
          <w:lang w:val="ro-RO"/>
        </w:rPr>
        <w:t xml:space="preserve"> </w:t>
      </w:r>
      <w:r w:rsidR="001E35DC" w:rsidRPr="00547904">
        <w:rPr>
          <w:sz w:val="24"/>
          <w:szCs w:val="24"/>
          <w:lang w:val="ro-RO"/>
        </w:rPr>
        <w:t xml:space="preserve">în sumă de </w:t>
      </w:r>
      <w:r w:rsidR="00F30EAB" w:rsidRPr="00547904">
        <w:rPr>
          <w:sz w:val="24"/>
          <w:szCs w:val="24"/>
          <w:lang w:val="ro-RO"/>
        </w:rPr>
        <w:t xml:space="preserve"> </w:t>
      </w:r>
      <w:r w:rsidR="00F30EAB" w:rsidRPr="00547904">
        <w:rPr>
          <w:b/>
          <w:sz w:val="24"/>
          <w:szCs w:val="24"/>
          <w:lang w:val="ro-RO"/>
        </w:rPr>
        <w:t>1,</w:t>
      </w:r>
      <w:r w:rsidR="001A3A41" w:rsidRPr="00547904">
        <w:rPr>
          <w:b/>
          <w:sz w:val="24"/>
          <w:szCs w:val="24"/>
          <w:lang w:val="ro-RO"/>
        </w:rPr>
        <w:t>52</w:t>
      </w:r>
      <w:r w:rsidR="00F30EAB" w:rsidRPr="00547904">
        <w:rPr>
          <w:sz w:val="24"/>
          <w:szCs w:val="24"/>
          <w:lang w:val="ro-RO"/>
        </w:rPr>
        <w:t xml:space="preserve"> </w:t>
      </w:r>
      <w:r w:rsidR="001E35DC" w:rsidRPr="00547904">
        <w:rPr>
          <w:b/>
          <w:sz w:val="24"/>
          <w:szCs w:val="24"/>
          <w:lang w:val="ro-RO"/>
        </w:rPr>
        <w:t>mil. USD.</w:t>
      </w:r>
    </w:p>
    <w:p w:rsidR="00B55B0D" w:rsidRPr="00547904" w:rsidRDefault="00B55B0D" w:rsidP="00581F53">
      <w:pPr>
        <w:jc w:val="both"/>
        <w:rPr>
          <w:sz w:val="24"/>
          <w:szCs w:val="24"/>
          <w:highlight w:val="yellow"/>
          <w:lang w:val="en-US"/>
        </w:rPr>
      </w:pPr>
    </w:p>
    <w:p w:rsidR="00B55B0D" w:rsidRPr="00F047DA" w:rsidRDefault="00D149D9" w:rsidP="001A3A41">
      <w:pPr>
        <w:jc w:val="both"/>
        <w:rPr>
          <w:b/>
          <w:sz w:val="24"/>
          <w:szCs w:val="24"/>
          <w:lang w:val="en-US"/>
        </w:rPr>
      </w:pPr>
      <w:r w:rsidRPr="00547904">
        <w:rPr>
          <w:sz w:val="24"/>
          <w:szCs w:val="24"/>
          <w:lang w:val="ro-RO"/>
        </w:rPr>
        <w:t>Ponderea grupului de mărfuri „</w:t>
      </w:r>
      <w:r w:rsidRPr="00547904">
        <w:rPr>
          <w:b/>
          <w:bCs/>
          <w:i/>
          <w:iCs/>
          <w:sz w:val="24"/>
          <w:szCs w:val="24"/>
          <w:lang w:val="ro-RO"/>
        </w:rPr>
        <w:t xml:space="preserve">Pastă din lemn sau din alte materiale fibroase celulozice; hîrtie şi carton, reciclate din deşeuri şi maculatură; hîrtie, carton (maculatură şi deşeuri) şi articole din acestea” </w:t>
      </w:r>
      <w:r w:rsidRPr="00547904">
        <w:rPr>
          <w:bCs/>
          <w:iCs/>
          <w:sz w:val="24"/>
          <w:szCs w:val="24"/>
          <w:lang w:val="ro-RO"/>
        </w:rPr>
        <w:t xml:space="preserve">este de </w:t>
      </w:r>
      <w:r w:rsidR="00B55B0D" w:rsidRPr="00547904">
        <w:rPr>
          <w:b/>
          <w:sz w:val="24"/>
          <w:szCs w:val="24"/>
          <w:lang w:val="en-US"/>
        </w:rPr>
        <w:t>9,1</w:t>
      </w:r>
      <w:r w:rsidR="001A3A41" w:rsidRPr="00547904">
        <w:rPr>
          <w:b/>
          <w:sz w:val="24"/>
          <w:szCs w:val="24"/>
          <w:lang w:val="en-US"/>
        </w:rPr>
        <w:t>5</w:t>
      </w:r>
      <w:r w:rsidR="00B55B0D" w:rsidRPr="00547904">
        <w:rPr>
          <w:b/>
          <w:sz w:val="24"/>
          <w:szCs w:val="24"/>
          <w:lang w:val="en-US"/>
        </w:rPr>
        <w:t>%</w:t>
      </w:r>
      <w:r w:rsidR="00B55B0D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din importul total de mărfuri efectuat din Polonia.</w:t>
      </w:r>
      <w:r w:rsidR="00B55B0D" w:rsidRPr="00547904">
        <w:rPr>
          <w:sz w:val="24"/>
          <w:szCs w:val="24"/>
          <w:lang w:val="en-US"/>
        </w:rPr>
        <w:t xml:space="preserve"> </w:t>
      </w:r>
      <w:r w:rsidR="00AD1B4D" w:rsidRPr="00547904">
        <w:rPr>
          <w:sz w:val="24"/>
          <w:szCs w:val="24"/>
          <w:lang w:val="ro-RO"/>
        </w:rPr>
        <w:t>Importul principal îi revine</w:t>
      </w:r>
      <w:r w:rsidR="00B55B0D" w:rsidRPr="00547904">
        <w:rPr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i/>
          <w:sz w:val="24"/>
          <w:szCs w:val="24"/>
          <w:lang w:val="en-US"/>
        </w:rPr>
        <w:t>hîrtiei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igienice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,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vată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de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celuloza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; batiste,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şerveţele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demachiante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,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articole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similare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de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uz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casnic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, de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toaletă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, de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uz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igienic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sau</w:t>
      </w:r>
      <w:proofErr w:type="spellEnd"/>
      <w:r w:rsidR="00AD1B4D"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="00AD1B4D" w:rsidRPr="00547904">
        <w:rPr>
          <w:bCs/>
          <w:i/>
          <w:sz w:val="24"/>
          <w:szCs w:val="24"/>
          <w:lang w:val="en-US"/>
        </w:rPr>
        <w:t>spitalicesc</w:t>
      </w:r>
      <w:proofErr w:type="spellEnd"/>
      <w:r w:rsidR="00B55B0D" w:rsidRPr="00547904">
        <w:rPr>
          <w:sz w:val="24"/>
          <w:szCs w:val="24"/>
          <w:lang w:val="ro-RO"/>
        </w:rPr>
        <w:t xml:space="preserve"> </w:t>
      </w:r>
      <w:r w:rsidR="00AD1B4D" w:rsidRPr="00547904">
        <w:rPr>
          <w:sz w:val="24"/>
          <w:szCs w:val="24"/>
          <w:lang w:val="ro-RO"/>
        </w:rPr>
        <w:t xml:space="preserve">în sumă de </w:t>
      </w:r>
      <w:r w:rsidR="00B55B0D" w:rsidRPr="00547904">
        <w:rPr>
          <w:sz w:val="24"/>
          <w:szCs w:val="24"/>
          <w:lang w:val="ro-RO"/>
        </w:rPr>
        <w:t xml:space="preserve"> </w:t>
      </w:r>
      <w:r w:rsidR="001A3A41" w:rsidRPr="00547904">
        <w:rPr>
          <w:b/>
          <w:sz w:val="24"/>
          <w:szCs w:val="24"/>
          <w:lang w:val="en-US"/>
        </w:rPr>
        <w:t>9,90</w:t>
      </w:r>
      <w:r w:rsidR="00B55B0D" w:rsidRPr="00547904">
        <w:rPr>
          <w:sz w:val="24"/>
          <w:szCs w:val="24"/>
          <w:lang w:val="ro-RO"/>
        </w:rPr>
        <w:t xml:space="preserve"> </w:t>
      </w:r>
      <w:r w:rsidR="00AD1B4D" w:rsidRPr="00547904">
        <w:rPr>
          <w:b/>
          <w:sz w:val="24"/>
          <w:szCs w:val="24"/>
          <w:lang w:val="ro-RO"/>
        </w:rPr>
        <w:t>mil. USD</w:t>
      </w:r>
      <w:r w:rsidR="00B55B0D" w:rsidRPr="00F047DA">
        <w:rPr>
          <w:b/>
          <w:sz w:val="24"/>
          <w:szCs w:val="24"/>
          <w:lang w:val="en-US"/>
        </w:rPr>
        <w:t>.</w:t>
      </w:r>
    </w:p>
    <w:p w:rsidR="00C35729" w:rsidRPr="00F047DA" w:rsidRDefault="00C35729" w:rsidP="00581F53">
      <w:pPr>
        <w:jc w:val="both"/>
        <w:rPr>
          <w:b/>
          <w:sz w:val="24"/>
          <w:szCs w:val="24"/>
          <w:highlight w:val="yellow"/>
          <w:lang w:val="en-US"/>
        </w:rPr>
      </w:pPr>
    </w:p>
    <w:p w:rsidR="001A4C60" w:rsidRPr="00547904" w:rsidRDefault="006E0D82" w:rsidP="00581F53">
      <w:pPr>
        <w:jc w:val="both"/>
        <w:rPr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Categoria</w:t>
      </w:r>
      <w:r w:rsidR="001A4C60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«</w:t>
      </w:r>
      <w:r w:rsidRPr="00547904">
        <w:rPr>
          <w:b/>
          <w:i/>
          <w:sz w:val="24"/>
          <w:szCs w:val="24"/>
          <w:lang w:val="ro-RO"/>
        </w:rPr>
        <w:t>Metale comune şi articole din metale comune</w:t>
      </w:r>
      <w:r w:rsidRPr="00547904">
        <w:rPr>
          <w:sz w:val="24"/>
          <w:szCs w:val="24"/>
          <w:lang w:val="ro-RO"/>
        </w:rPr>
        <w:t>” constituie</w:t>
      </w:r>
      <w:r w:rsidR="001A4C60" w:rsidRPr="00547904">
        <w:rPr>
          <w:sz w:val="24"/>
          <w:szCs w:val="24"/>
          <w:lang w:val="en-US"/>
        </w:rPr>
        <w:t xml:space="preserve"> </w:t>
      </w:r>
      <w:r w:rsidR="001A4C60" w:rsidRPr="00547904">
        <w:rPr>
          <w:b/>
          <w:sz w:val="24"/>
          <w:szCs w:val="24"/>
          <w:lang w:val="en-US"/>
        </w:rPr>
        <w:t>8,</w:t>
      </w:r>
      <w:r w:rsidR="00BA0FA5" w:rsidRPr="00547904">
        <w:rPr>
          <w:b/>
          <w:sz w:val="24"/>
          <w:szCs w:val="24"/>
          <w:lang w:val="en-US"/>
        </w:rPr>
        <w:t>2</w:t>
      </w:r>
      <w:r w:rsidR="001A4C60" w:rsidRPr="00547904">
        <w:rPr>
          <w:b/>
          <w:sz w:val="24"/>
          <w:szCs w:val="24"/>
          <w:lang w:val="en-US"/>
        </w:rPr>
        <w:t>3</w:t>
      </w:r>
      <w:r w:rsidR="001A4C60" w:rsidRPr="00547904">
        <w:rPr>
          <w:sz w:val="24"/>
          <w:szCs w:val="24"/>
          <w:lang w:val="en-US"/>
        </w:rPr>
        <w:t xml:space="preserve">% </w:t>
      </w:r>
      <w:r w:rsidRPr="00547904">
        <w:rPr>
          <w:sz w:val="24"/>
          <w:szCs w:val="24"/>
          <w:lang w:val="ro-RO"/>
        </w:rPr>
        <w:t xml:space="preserve">din importul total de mărfuri efectuat din Polonia. A fost efectuat importul </w:t>
      </w:r>
      <w:r w:rsidRPr="00547904">
        <w:rPr>
          <w:bCs/>
          <w:i/>
          <w:sz w:val="24"/>
          <w:szCs w:val="24"/>
          <w:lang w:val="ro-RO"/>
        </w:rPr>
        <w:t xml:space="preserve">şuruburi, buloane, piuliţe, tirfoane, cîrlige </w:t>
      </w:r>
      <w:r w:rsidRPr="00547904">
        <w:rPr>
          <w:bCs/>
          <w:i/>
          <w:sz w:val="24"/>
          <w:szCs w:val="24"/>
          <w:lang w:val="ro-RO"/>
        </w:rPr>
        <w:lastRenderedPageBreak/>
        <w:t>filetate, nituri, cuie spintecate, stifturi, şaibe şi articole similare, din fonta, fier sau oţel</w:t>
      </w:r>
      <w:r w:rsidR="001A4C60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 xml:space="preserve">în sumă de </w:t>
      </w:r>
      <w:r w:rsidR="00BA0FA5" w:rsidRPr="00547904">
        <w:rPr>
          <w:b/>
          <w:sz w:val="24"/>
          <w:szCs w:val="24"/>
          <w:lang w:val="ro-RO"/>
        </w:rPr>
        <w:t>1,17</w:t>
      </w:r>
      <w:r w:rsidR="001A4C60"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</w:t>
      </w:r>
      <w:r w:rsidR="001A4C60" w:rsidRPr="00547904">
        <w:rPr>
          <w:sz w:val="24"/>
          <w:szCs w:val="24"/>
          <w:lang w:val="ro-RO"/>
        </w:rPr>
        <w:t xml:space="preserve">; </w:t>
      </w:r>
      <w:r w:rsidRPr="00547904">
        <w:rPr>
          <w:i/>
          <w:sz w:val="24"/>
          <w:szCs w:val="24"/>
          <w:lang w:val="ro-RO"/>
        </w:rPr>
        <w:t>p</w:t>
      </w:r>
      <w:r w:rsidRPr="00547904">
        <w:rPr>
          <w:bCs/>
          <w:i/>
          <w:sz w:val="24"/>
          <w:szCs w:val="24"/>
          <w:lang w:val="ro-RO"/>
        </w:rPr>
        <w:t xml:space="preserve">rofile din fier sau din oţeluri nealiate </w:t>
      </w:r>
      <w:r w:rsidRPr="00547904">
        <w:rPr>
          <w:sz w:val="24"/>
          <w:szCs w:val="24"/>
          <w:lang w:val="ro-RO"/>
        </w:rPr>
        <w:t>în sumă de</w:t>
      </w:r>
      <w:r w:rsidR="001A4C60" w:rsidRPr="00547904">
        <w:rPr>
          <w:sz w:val="24"/>
          <w:szCs w:val="24"/>
          <w:lang w:val="ro-RO"/>
        </w:rPr>
        <w:t xml:space="preserve"> </w:t>
      </w:r>
      <w:r w:rsidR="00696A36" w:rsidRPr="00547904">
        <w:rPr>
          <w:b/>
          <w:sz w:val="24"/>
          <w:szCs w:val="24"/>
          <w:lang w:val="ro-RO"/>
        </w:rPr>
        <w:t>1,07</w:t>
      </w:r>
      <w:r w:rsidR="001A4C60"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</w:t>
      </w:r>
      <w:r w:rsidR="00696A36" w:rsidRPr="00547904">
        <w:rPr>
          <w:sz w:val="24"/>
          <w:szCs w:val="24"/>
          <w:lang w:val="ro-RO"/>
        </w:rPr>
        <w:t>.</w:t>
      </w:r>
    </w:p>
    <w:p w:rsidR="00696A36" w:rsidRPr="00547904" w:rsidRDefault="00696A36" w:rsidP="00581F53">
      <w:pPr>
        <w:jc w:val="both"/>
        <w:rPr>
          <w:sz w:val="24"/>
          <w:szCs w:val="24"/>
          <w:highlight w:val="yellow"/>
          <w:lang w:val="ro-RO"/>
        </w:rPr>
      </w:pPr>
    </w:p>
    <w:p w:rsidR="00A35F9F" w:rsidRPr="00547904" w:rsidRDefault="00A33EDE" w:rsidP="00581F53">
      <w:pPr>
        <w:jc w:val="both"/>
        <w:rPr>
          <w:b/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„</w:t>
      </w:r>
      <w:r w:rsidRPr="00547904">
        <w:rPr>
          <w:b/>
          <w:i/>
          <w:sz w:val="24"/>
          <w:szCs w:val="24"/>
          <w:lang w:val="ro-RO"/>
        </w:rPr>
        <w:t>Produse alimentare, băuturi alcoolice, fără alcool şi oţet, tutun</w:t>
      </w:r>
      <w:r w:rsidRPr="00547904">
        <w:rPr>
          <w:b/>
          <w:bCs/>
          <w:i/>
          <w:iCs/>
          <w:sz w:val="24"/>
          <w:szCs w:val="24"/>
          <w:lang w:val="ro-RO"/>
        </w:rPr>
        <w:t xml:space="preserve">” </w:t>
      </w:r>
      <w:r w:rsidR="00F0294D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constituie</w:t>
      </w:r>
      <w:r w:rsidR="00D40E16" w:rsidRPr="00547904">
        <w:rPr>
          <w:sz w:val="24"/>
          <w:szCs w:val="24"/>
          <w:lang w:val="ro-RO"/>
        </w:rPr>
        <w:t xml:space="preserve"> </w:t>
      </w:r>
      <w:r w:rsidR="00D40E16" w:rsidRPr="00547904">
        <w:rPr>
          <w:b/>
          <w:sz w:val="24"/>
          <w:szCs w:val="24"/>
          <w:lang w:val="ro-RO"/>
        </w:rPr>
        <w:t>9,1</w:t>
      </w:r>
      <w:r w:rsidR="00634356" w:rsidRPr="00547904">
        <w:rPr>
          <w:b/>
          <w:sz w:val="24"/>
          <w:szCs w:val="24"/>
          <w:lang w:val="ro-RO"/>
        </w:rPr>
        <w:t>7</w:t>
      </w:r>
      <w:r w:rsidR="00D40E16"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 xml:space="preserve">mil. USD </w:t>
      </w:r>
      <w:r w:rsidRPr="00547904">
        <w:rPr>
          <w:bCs/>
          <w:iCs/>
          <w:sz w:val="24"/>
          <w:szCs w:val="24"/>
          <w:lang w:val="ro-RO"/>
        </w:rPr>
        <w:t>deţine o pondere de</w:t>
      </w:r>
      <w:r w:rsidRPr="00547904">
        <w:rPr>
          <w:b/>
          <w:sz w:val="24"/>
          <w:szCs w:val="24"/>
          <w:lang w:val="ro-RO"/>
        </w:rPr>
        <w:t xml:space="preserve"> </w:t>
      </w:r>
      <w:r w:rsidR="00D40E16" w:rsidRPr="00547904">
        <w:rPr>
          <w:b/>
          <w:sz w:val="24"/>
          <w:szCs w:val="24"/>
          <w:lang w:val="ro-RO"/>
        </w:rPr>
        <w:t>6,4</w:t>
      </w:r>
      <w:r w:rsidR="00634356" w:rsidRPr="00547904">
        <w:rPr>
          <w:b/>
          <w:sz w:val="24"/>
          <w:szCs w:val="24"/>
          <w:lang w:val="ro-RO"/>
        </w:rPr>
        <w:t>2</w:t>
      </w:r>
      <w:r w:rsidR="00D40E16" w:rsidRPr="00547904">
        <w:rPr>
          <w:b/>
          <w:sz w:val="24"/>
          <w:szCs w:val="24"/>
          <w:lang w:val="ro-RO"/>
        </w:rPr>
        <w:t>%</w:t>
      </w:r>
      <w:r w:rsidR="00F0294D" w:rsidRPr="00547904">
        <w:rPr>
          <w:sz w:val="24"/>
          <w:szCs w:val="24"/>
          <w:lang w:val="ro-RO"/>
        </w:rPr>
        <w:t xml:space="preserve"> </w:t>
      </w:r>
      <w:r w:rsidRPr="00547904">
        <w:rPr>
          <w:bCs/>
          <w:iCs/>
          <w:sz w:val="24"/>
          <w:szCs w:val="24"/>
          <w:lang w:val="ro-RO"/>
        </w:rPr>
        <w:t>în importul total</w:t>
      </w:r>
      <w:r w:rsidR="00F0294D" w:rsidRPr="00547904">
        <w:rPr>
          <w:sz w:val="24"/>
          <w:szCs w:val="24"/>
          <w:lang w:val="ro-RO"/>
        </w:rPr>
        <w:t>.</w:t>
      </w:r>
      <w:r w:rsidR="00E311C7" w:rsidRPr="00547904">
        <w:rPr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Din această grupă de mărfuri s-au importat</w:t>
      </w:r>
      <w:r w:rsidRPr="00547904">
        <w:rPr>
          <w:bCs/>
          <w:i/>
          <w:sz w:val="24"/>
          <w:szCs w:val="24"/>
          <w:lang w:val="ro-RO"/>
        </w:rPr>
        <w:t xml:space="preserve"> alte preparate sau conserve din carne, organe sau sînge </w:t>
      </w:r>
      <w:r w:rsidRPr="00547904">
        <w:rPr>
          <w:sz w:val="24"/>
          <w:szCs w:val="24"/>
          <w:lang w:val="ro-RO"/>
        </w:rPr>
        <w:t>în sumă de</w:t>
      </w:r>
      <w:r w:rsidR="00D40E16" w:rsidRPr="00547904">
        <w:rPr>
          <w:sz w:val="24"/>
          <w:szCs w:val="24"/>
          <w:lang w:val="ro-RO"/>
        </w:rPr>
        <w:t xml:space="preserve"> </w:t>
      </w:r>
      <w:r w:rsidR="00634356" w:rsidRPr="00547904">
        <w:rPr>
          <w:b/>
          <w:sz w:val="24"/>
          <w:szCs w:val="24"/>
          <w:lang w:val="ro-RO"/>
        </w:rPr>
        <w:t>1,45</w:t>
      </w:r>
      <w:r w:rsidR="00E311C7"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</w:t>
      </w:r>
      <w:r w:rsidR="00E311C7" w:rsidRPr="00547904">
        <w:rPr>
          <w:sz w:val="24"/>
          <w:szCs w:val="24"/>
          <w:lang w:val="ro-RO"/>
        </w:rPr>
        <w:t xml:space="preserve">; </w:t>
      </w:r>
      <w:r w:rsidRPr="00547904">
        <w:rPr>
          <w:bCs/>
          <w:i/>
          <w:sz w:val="24"/>
          <w:szCs w:val="24"/>
          <w:lang w:val="ro-RO"/>
        </w:rPr>
        <w:t>zahăr din trestie sau din sfecla de zahăr şi zaharoză pura din punct de vedere chimic, în stare solida</w:t>
      </w:r>
      <w:r w:rsidR="00634356" w:rsidRPr="00547904">
        <w:rPr>
          <w:i/>
          <w:sz w:val="24"/>
          <w:szCs w:val="24"/>
          <w:lang w:val="ro-RO"/>
        </w:rPr>
        <w:t xml:space="preserve"> </w:t>
      </w:r>
      <w:r w:rsidRPr="00547904">
        <w:rPr>
          <w:sz w:val="24"/>
          <w:szCs w:val="24"/>
          <w:lang w:val="ro-RO"/>
        </w:rPr>
        <w:t>în sumă de</w:t>
      </w:r>
      <w:r w:rsidR="00E311C7" w:rsidRPr="00547904">
        <w:rPr>
          <w:sz w:val="24"/>
          <w:szCs w:val="24"/>
          <w:lang w:val="ro-RO"/>
        </w:rPr>
        <w:t xml:space="preserve"> </w:t>
      </w:r>
      <w:r w:rsidR="00634356" w:rsidRPr="00547904">
        <w:rPr>
          <w:b/>
          <w:sz w:val="24"/>
          <w:szCs w:val="24"/>
          <w:lang w:val="ro-RO"/>
        </w:rPr>
        <w:t>1,30</w:t>
      </w:r>
      <w:r w:rsidR="00E311C7" w:rsidRPr="00547904">
        <w:rPr>
          <w:b/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USD.</w:t>
      </w:r>
    </w:p>
    <w:p w:rsidR="00A33EDE" w:rsidRPr="00547904" w:rsidRDefault="00A33EDE" w:rsidP="00581F53">
      <w:pPr>
        <w:jc w:val="both"/>
        <w:rPr>
          <w:sz w:val="24"/>
          <w:szCs w:val="24"/>
          <w:highlight w:val="yellow"/>
          <w:lang w:val="en-US"/>
        </w:rPr>
      </w:pPr>
    </w:p>
    <w:p w:rsidR="00D40E16" w:rsidRPr="00547904" w:rsidRDefault="00A33EDE" w:rsidP="00581F53">
      <w:pPr>
        <w:jc w:val="both"/>
        <w:rPr>
          <w:b/>
          <w:sz w:val="24"/>
          <w:szCs w:val="24"/>
          <w:lang w:val="ro-RO"/>
        </w:rPr>
      </w:pPr>
      <w:r w:rsidRPr="00547904">
        <w:rPr>
          <w:sz w:val="24"/>
          <w:szCs w:val="24"/>
          <w:lang w:val="ro-RO"/>
        </w:rPr>
        <w:t>Ponderea grupului de mărfuri „</w:t>
      </w:r>
      <w:r w:rsidRPr="00547904">
        <w:rPr>
          <w:b/>
          <w:i/>
          <w:sz w:val="24"/>
          <w:szCs w:val="24"/>
          <w:lang w:val="ro-RO"/>
        </w:rPr>
        <w:t>Materiale textile şi articole din aceste materiale”</w:t>
      </w:r>
      <w:r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 xml:space="preserve">constituie </w:t>
      </w:r>
      <w:r w:rsidR="004E27D7" w:rsidRPr="00547904">
        <w:rPr>
          <w:b/>
          <w:sz w:val="24"/>
          <w:szCs w:val="24"/>
          <w:lang w:val="en-US"/>
        </w:rPr>
        <w:t>6,06</w:t>
      </w:r>
      <w:r w:rsidR="00A35F9F" w:rsidRPr="00547904">
        <w:rPr>
          <w:b/>
          <w:sz w:val="24"/>
          <w:szCs w:val="24"/>
          <w:lang w:val="en-US"/>
        </w:rPr>
        <w:t>%</w:t>
      </w:r>
      <w:r w:rsidR="00A35F9F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din importul total de mărfuri efectuat din Polonia.</w:t>
      </w:r>
      <w:r w:rsidR="00A35F9F" w:rsidRPr="00547904">
        <w:rPr>
          <w:sz w:val="24"/>
          <w:szCs w:val="24"/>
          <w:lang w:val="en-US"/>
        </w:rPr>
        <w:t xml:space="preserve"> </w:t>
      </w:r>
      <w:r w:rsidRPr="00547904">
        <w:rPr>
          <w:sz w:val="24"/>
          <w:szCs w:val="24"/>
          <w:lang w:val="ro-RO"/>
        </w:rPr>
        <w:t>Au fost importate următoarele mărfuri</w:t>
      </w:r>
      <w:r w:rsidR="00A35F9F" w:rsidRPr="00547904">
        <w:rPr>
          <w:sz w:val="24"/>
          <w:szCs w:val="24"/>
          <w:lang w:val="en-US"/>
        </w:rPr>
        <w:t xml:space="preserve">: </w:t>
      </w:r>
      <w:proofErr w:type="spellStart"/>
      <w:r w:rsidRPr="00547904">
        <w:rPr>
          <w:bCs/>
          <w:i/>
          <w:sz w:val="24"/>
          <w:szCs w:val="24"/>
          <w:lang w:val="en-US"/>
        </w:rPr>
        <w:t>ţesături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impregnate,îmbracate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, </w:t>
      </w:r>
      <w:proofErr w:type="spellStart"/>
      <w:r w:rsidRPr="00547904">
        <w:rPr>
          <w:bCs/>
          <w:i/>
          <w:sz w:val="24"/>
          <w:szCs w:val="24"/>
          <w:lang w:val="en-US"/>
        </w:rPr>
        <w:t>acoperite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sau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stratificate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cu material plastic, </w:t>
      </w:r>
      <w:proofErr w:type="spellStart"/>
      <w:r w:rsidRPr="00547904">
        <w:rPr>
          <w:bCs/>
          <w:i/>
          <w:sz w:val="24"/>
          <w:szCs w:val="24"/>
          <w:lang w:val="en-US"/>
        </w:rPr>
        <w:t>altele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decît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bCs/>
          <w:i/>
          <w:sz w:val="24"/>
          <w:szCs w:val="24"/>
          <w:lang w:val="en-US"/>
        </w:rPr>
        <w:t>cele</w:t>
      </w:r>
      <w:proofErr w:type="spellEnd"/>
      <w:r w:rsidRPr="00547904">
        <w:rPr>
          <w:bCs/>
          <w:i/>
          <w:sz w:val="24"/>
          <w:szCs w:val="24"/>
          <w:lang w:val="en-US"/>
        </w:rPr>
        <w:t xml:space="preserve"> de la poz.5902 </w:t>
      </w:r>
      <w:r w:rsidRPr="00547904">
        <w:rPr>
          <w:sz w:val="24"/>
          <w:szCs w:val="24"/>
          <w:lang w:val="ro-RO"/>
        </w:rPr>
        <w:t>în sumă de</w:t>
      </w:r>
      <w:r w:rsidR="00A35F9F" w:rsidRPr="00547904">
        <w:rPr>
          <w:sz w:val="24"/>
          <w:szCs w:val="24"/>
          <w:lang w:val="ro-RO"/>
        </w:rPr>
        <w:t xml:space="preserve"> </w:t>
      </w:r>
      <w:r w:rsidR="00A35F9F" w:rsidRPr="00547904">
        <w:rPr>
          <w:b/>
          <w:sz w:val="24"/>
          <w:szCs w:val="24"/>
          <w:lang w:val="ro-RO"/>
        </w:rPr>
        <w:t>1,</w:t>
      </w:r>
      <w:r w:rsidR="006F5C17" w:rsidRPr="00547904">
        <w:rPr>
          <w:b/>
          <w:sz w:val="24"/>
          <w:szCs w:val="24"/>
          <w:lang w:val="en-US"/>
        </w:rPr>
        <w:t>6</w:t>
      </w:r>
      <w:r w:rsidR="00A35F9F" w:rsidRPr="00547904">
        <w:rPr>
          <w:b/>
          <w:sz w:val="24"/>
          <w:szCs w:val="24"/>
          <w:lang w:val="ro-RO"/>
        </w:rPr>
        <w:t>8</w:t>
      </w:r>
      <w:r w:rsidR="00A35F9F" w:rsidRPr="00547904">
        <w:rPr>
          <w:sz w:val="24"/>
          <w:szCs w:val="24"/>
          <w:lang w:val="ro-RO"/>
        </w:rPr>
        <w:t xml:space="preserve"> </w:t>
      </w:r>
      <w:r w:rsidRPr="00547904">
        <w:rPr>
          <w:b/>
          <w:sz w:val="24"/>
          <w:szCs w:val="24"/>
          <w:lang w:val="ro-RO"/>
        </w:rPr>
        <w:t>mil. USD</w:t>
      </w:r>
      <w:r w:rsidR="006F5C17" w:rsidRPr="00547904">
        <w:rPr>
          <w:sz w:val="24"/>
          <w:szCs w:val="24"/>
          <w:lang w:val="en-US"/>
        </w:rPr>
        <w:t xml:space="preserve">; </w:t>
      </w:r>
      <w:proofErr w:type="spellStart"/>
      <w:r w:rsidRPr="00547904">
        <w:rPr>
          <w:i/>
          <w:sz w:val="24"/>
          <w:szCs w:val="24"/>
          <w:lang w:val="en-US"/>
        </w:rPr>
        <w:t>alte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ţesături</w:t>
      </w:r>
      <w:proofErr w:type="spellEnd"/>
      <w:r w:rsidRPr="00547904">
        <w:rPr>
          <w:i/>
          <w:sz w:val="24"/>
          <w:szCs w:val="24"/>
          <w:lang w:val="en-US"/>
        </w:rPr>
        <w:t xml:space="preserve"> din </w:t>
      </w:r>
      <w:proofErr w:type="spellStart"/>
      <w:r w:rsidRPr="00547904">
        <w:rPr>
          <w:i/>
          <w:sz w:val="24"/>
          <w:szCs w:val="24"/>
          <w:lang w:val="en-US"/>
        </w:rPr>
        <w:t>fibre</w:t>
      </w:r>
      <w:proofErr w:type="spellEnd"/>
      <w:r w:rsidRPr="00547904">
        <w:rPr>
          <w:i/>
          <w:sz w:val="24"/>
          <w:szCs w:val="24"/>
          <w:lang w:val="en-US"/>
        </w:rPr>
        <w:t xml:space="preserve"> </w:t>
      </w:r>
      <w:proofErr w:type="spellStart"/>
      <w:r w:rsidRPr="00547904">
        <w:rPr>
          <w:i/>
          <w:sz w:val="24"/>
          <w:szCs w:val="24"/>
          <w:lang w:val="en-US"/>
        </w:rPr>
        <w:t>sintetice</w:t>
      </w:r>
      <w:proofErr w:type="spellEnd"/>
      <w:r w:rsidRPr="00547904">
        <w:rPr>
          <w:i/>
          <w:sz w:val="24"/>
          <w:szCs w:val="24"/>
          <w:lang w:val="en-US"/>
        </w:rPr>
        <w:t xml:space="preserve"> discontinue </w:t>
      </w:r>
      <w:r w:rsidRPr="00547904">
        <w:rPr>
          <w:sz w:val="24"/>
          <w:szCs w:val="24"/>
          <w:lang w:val="ro-RO"/>
        </w:rPr>
        <w:t>în sumă de</w:t>
      </w:r>
      <w:r w:rsidR="006F5C17" w:rsidRPr="00547904">
        <w:rPr>
          <w:sz w:val="24"/>
          <w:szCs w:val="24"/>
          <w:lang w:val="en-US"/>
        </w:rPr>
        <w:t xml:space="preserve"> </w:t>
      </w:r>
      <w:r w:rsidR="006F5C17" w:rsidRPr="00547904">
        <w:rPr>
          <w:b/>
          <w:sz w:val="24"/>
          <w:szCs w:val="24"/>
          <w:lang w:val="en-US"/>
        </w:rPr>
        <w:t>1,64</w:t>
      </w:r>
      <w:r w:rsidR="006F5C17" w:rsidRPr="00547904">
        <w:rPr>
          <w:sz w:val="24"/>
          <w:szCs w:val="24"/>
          <w:lang w:val="en-US"/>
        </w:rPr>
        <w:t xml:space="preserve"> </w:t>
      </w:r>
      <w:r w:rsidRPr="00547904">
        <w:rPr>
          <w:b/>
          <w:sz w:val="24"/>
          <w:szCs w:val="24"/>
          <w:lang w:val="ro-RO"/>
        </w:rPr>
        <w:t>mil. USD.</w:t>
      </w:r>
    </w:p>
    <w:p w:rsidR="00A33EDE" w:rsidRPr="00547904" w:rsidRDefault="00A33EDE" w:rsidP="00581F53">
      <w:pPr>
        <w:jc w:val="both"/>
        <w:rPr>
          <w:sz w:val="24"/>
          <w:szCs w:val="24"/>
          <w:lang w:val="ro-RO"/>
        </w:rPr>
      </w:pPr>
    </w:p>
    <w:p w:rsidR="00561021" w:rsidRPr="00547904" w:rsidRDefault="00547904" w:rsidP="00547904">
      <w:pPr>
        <w:pStyle w:val="a9"/>
        <w:numPr>
          <w:ilvl w:val="0"/>
          <w:numId w:val="9"/>
        </w:numPr>
        <w:ind w:right="-56"/>
        <w:jc w:val="both"/>
        <w:rPr>
          <w:b/>
          <w:sz w:val="24"/>
          <w:szCs w:val="24"/>
          <w:lang w:val="en-US"/>
        </w:rPr>
      </w:pPr>
      <w:r w:rsidRPr="00547904">
        <w:rPr>
          <w:b/>
          <w:i/>
          <w:sz w:val="24"/>
          <w:szCs w:val="24"/>
          <w:u w:val="single"/>
          <w:lang w:val="ro-RO"/>
        </w:rPr>
        <w:t>Relaţiile investiţionale</w:t>
      </w:r>
    </w:p>
    <w:p w:rsidR="00547904" w:rsidRPr="00547904" w:rsidRDefault="00547904" w:rsidP="00547904">
      <w:pPr>
        <w:pStyle w:val="a9"/>
        <w:ind w:left="1080" w:right="-56"/>
        <w:jc w:val="both"/>
        <w:rPr>
          <w:b/>
          <w:sz w:val="24"/>
          <w:szCs w:val="24"/>
          <w:lang w:val="en-US"/>
        </w:rPr>
      </w:pPr>
    </w:p>
    <w:p w:rsidR="00547904" w:rsidRPr="00547904" w:rsidRDefault="00547904" w:rsidP="00547904">
      <w:pPr>
        <w:pStyle w:val="11"/>
        <w:jc w:val="both"/>
        <w:rPr>
          <w:sz w:val="24"/>
          <w:szCs w:val="24"/>
          <w:lang w:val="en-US" w:eastAsia="en-US"/>
        </w:rPr>
      </w:pPr>
      <w:proofErr w:type="spellStart"/>
      <w:r w:rsidRPr="00547904">
        <w:rPr>
          <w:sz w:val="24"/>
          <w:szCs w:val="24"/>
          <w:lang w:val="en-US" w:eastAsia="en-US"/>
        </w:rPr>
        <w:t>Potrivit</w:t>
      </w:r>
      <w:proofErr w:type="spellEnd"/>
      <w:r w:rsidRPr="00547904">
        <w:rPr>
          <w:sz w:val="24"/>
          <w:szCs w:val="24"/>
          <w:lang w:val="en-US" w:eastAsia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informaţiei</w:t>
      </w:r>
      <w:proofErr w:type="spellEnd"/>
      <w:r w:rsidRPr="00547904">
        <w:rPr>
          <w:sz w:val="24"/>
          <w:szCs w:val="24"/>
          <w:lang w:val="en-US" w:eastAsia="en-US"/>
        </w:rPr>
        <w:t xml:space="preserve"> de la Camera </w:t>
      </w:r>
      <w:proofErr w:type="spellStart"/>
      <w:r w:rsidRPr="00547904">
        <w:rPr>
          <w:sz w:val="24"/>
          <w:szCs w:val="24"/>
          <w:lang w:val="en-US" w:eastAsia="en-US"/>
        </w:rPr>
        <w:t>Înregistrării</w:t>
      </w:r>
      <w:proofErr w:type="spellEnd"/>
      <w:r w:rsidRPr="00547904">
        <w:rPr>
          <w:sz w:val="24"/>
          <w:szCs w:val="24"/>
          <w:lang w:val="en-US" w:eastAsia="en-US"/>
        </w:rPr>
        <w:t xml:space="preserve"> de Stat, la </w:t>
      </w:r>
      <w:proofErr w:type="spellStart"/>
      <w:r w:rsidRPr="00547904">
        <w:rPr>
          <w:sz w:val="24"/>
          <w:szCs w:val="24"/>
          <w:lang w:val="en-US" w:eastAsia="en-US"/>
        </w:rPr>
        <w:t>situaţia</w:t>
      </w:r>
      <w:proofErr w:type="spellEnd"/>
      <w:r w:rsidRPr="00547904">
        <w:rPr>
          <w:sz w:val="24"/>
          <w:szCs w:val="24"/>
          <w:lang w:val="en-US" w:eastAsia="en-US"/>
        </w:rPr>
        <w:t xml:space="preserve"> de </w:t>
      </w:r>
      <w:r w:rsidRPr="00547904">
        <w:rPr>
          <w:sz w:val="24"/>
          <w:szCs w:val="24"/>
          <w:lang w:val="ro-RO" w:eastAsia="en-US"/>
        </w:rPr>
        <w:t>01.01.2014</w:t>
      </w:r>
      <w:r w:rsidRPr="00547904">
        <w:rPr>
          <w:sz w:val="24"/>
          <w:szCs w:val="24"/>
          <w:lang w:val="en-US" w:eastAsia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în</w:t>
      </w:r>
      <w:proofErr w:type="spellEnd"/>
      <w:r w:rsidRPr="00547904">
        <w:rPr>
          <w:sz w:val="24"/>
          <w:szCs w:val="24"/>
          <w:lang w:val="en-US" w:eastAsia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Republica</w:t>
      </w:r>
      <w:proofErr w:type="spellEnd"/>
      <w:r w:rsidRPr="00547904">
        <w:rPr>
          <w:sz w:val="24"/>
          <w:szCs w:val="24"/>
          <w:lang w:val="en-US" w:eastAsia="en-US"/>
        </w:rPr>
        <w:t xml:space="preserve"> Moldova </w:t>
      </w:r>
      <w:proofErr w:type="spellStart"/>
      <w:r w:rsidRPr="00547904">
        <w:rPr>
          <w:sz w:val="24"/>
          <w:szCs w:val="24"/>
          <w:lang w:val="en-US" w:eastAsia="en-US"/>
        </w:rPr>
        <w:t>funcţionează</w:t>
      </w:r>
      <w:proofErr w:type="spellEnd"/>
      <w:r w:rsidRPr="00547904">
        <w:rPr>
          <w:sz w:val="24"/>
          <w:szCs w:val="24"/>
          <w:lang w:val="en-US" w:eastAsia="en-US"/>
        </w:rPr>
        <w:t xml:space="preserve"> 68 de </w:t>
      </w:r>
      <w:proofErr w:type="spellStart"/>
      <w:r w:rsidRPr="00547904">
        <w:rPr>
          <w:sz w:val="24"/>
          <w:szCs w:val="24"/>
          <w:lang w:val="en-US" w:eastAsia="en-US"/>
        </w:rPr>
        <w:t>întreprinderi</w:t>
      </w:r>
      <w:proofErr w:type="spellEnd"/>
      <w:r w:rsidRPr="00547904">
        <w:rPr>
          <w:sz w:val="24"/>
          <w:szCs w:val="24"/>
          <w:lang w:val="en-US" w:eastAsia="en-US"/>
        </w:rPr>
        <w:t xml:space="preserve"> cu capital </w:t>
      </w:r>
      <w:proofErr w:type="spellStart"/>
      <w:r w:rsidRPr="00547904">
        <w:rPr>
          <w:sz w:val="24"/>
          <w:szCs w:val="24"/>
          <w:lang w:val="en-US" w:eastAsia="en-US"/>
        </w:rPr>
        <w:t>polonez</w:t>
      </w:r>
      <w:proofErr w:type="spellEnd"/>
      <w:r w:rsidRPr="00547904">
        <w:rPr>
          <w:sz w:val="24"/>
          <w:szCs w:val="24"/>
          <w:lang w:val="en-US" w:eastAsia="en-US"/>
        </w:rPr>
        <w:t xml:space="preserve">. </w:t>
      </w:r>
      <w:proofErr w:type="spellStart"/>
      <w:r w:rsidRPr="00547904">
        <w:rPr>
          <w:sz w:val="24"/>
          <w:szCs w:val="24"/>
          <w:lang w:val="en-US" w:eastAsia="en-US"/>
        </w:rPr>
        <w:t>Investiţiile</w:t>
      </w:r>
      <w:proofErr w:type="spellEnd"/>
      <w:r w:rsidRPr="00547904">
        <w:rPr>
          <w:sz w:val="24"/>
          <w:szCs w:val="24"/>
          <w:lang w:val="en-US" w:eastAsia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în</w:t>
      </w:r>
      <w:proofErr w:type="spellEnd"/>
      <w:r w:rsidRPr="00547904">
        <w:rPr>
          <w:sz w:val="24"/>
          <w:szCs w:val="24"/>
          <w:lang w:val="en-US" w:eastAsia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capitalul</w:t>
      </w:r>
      <w:proofErr w:type="spellEnd"/>
      <w:r w:rsidRPr="00547904">
        <w:rPr>
          <w:sz w:val="24"/>
          <w:szCs w:val="24"/>
          <w:lang w:val="en-US" w:eastAsia="en-US"/>
        </w:rPr>
        <w:t xml:space="preserve"> social au </w:t>
      </w:r>
      <w:proofErr w:type="spellStart"/>
      <w:r w:rsidRPr="00547904">
        <w:rPr>
          <w:sz w:val="24"/>
          <w:szCs w:val="24"/>
          <w:lang w:val="en-US" w:eastAsia="en-US"/>
        </w:rPr>
        <w:t>însumat</w:t>
      </w:r>
      <w:proofErr w:type="spellEnd"/>
      <w:r w:rsidRPr="00547904">
        <w:rPr>
          <w:sz w:val="24"/>
          <w:szCs w:val="24"/>
          <w:lang w:val="en-US" w:eastAsia="en-US"/>
        </w:rPr>
        <w:t xml:space="preserve"> </w:t>
      </w:r>
      <w:r w:rsidRPr="00547904">
        <w:rPr>
          <w:b/>
          <w:sz w:val="24"/>
          <w:szCs w:val="24"/>
          <w:lang w:val="en-US"/>
        </w:rPr>
        <w:t>212</w:t>
      </w:r>
      <w:proofErr w:type="gramStart"/>
      <w:r w:rsidRPr="00547904">
        <w:rPr>
          <w:b/>
          <w:sz w:val="24"/>
          <w:szCs w:val="24"/>
          <w:lang w:val="en-US"/>
        </w:rPr>
        <w:t>,4</w:t>
      </w:r>
      <w:proofErr w:type="gramEnd"/>
      <w:r w:rsidRPr="00547904">
        <w:rPr>
          <w:b/>
          <w:sz w:val="24"/>
          <w:szCs w:val="24"/>
          <w:lang w:val="en-US"/>
        </w:rPr>
        <w:t xml:space="preserve"> </w:t>
      </w:r>
      <w:proofErr w:type="spellStart"/>
      <w:r w:rsidRPr="00547904">
        <w:rPr>
          <w:sz w:val="24"/>
          <w:szCs w:val="24"/>
          <w:lang w:val="en-US" w:eastAsia="en-US"/>
        </w:rPr>
        <w:t>mln</w:t>
      </w:r>
      <w:proofErr w:type="spellEnd"/>
      <w:r w:rsidRPr="00547904">
        <w:rPr>
          <w:sz w:val="24"/>
          <w:szCs w:val="24"/>
          <w:lang w:val="en-US" w:eastAsia="en-US"/>
        </w:rPr>
        <w:t xml:space="preserve">. </w:t>
      </w:r>
      <w:proofErr w:type="gramStart"/>
      <w:r w:rsidRPr="00547904">
        <w:rPr>
          <w:sz w:val="24"/>
          <w:szCs w:val="24"/>
          <w:lang w:val="en-US" w:eastAsia="en-US"/>
        </w:rPr>
        <w:t>lei</w:t>
      </w:r>
      <w:proofErr w:type="gramEnd"/>
      <w:r w:rsidRPr="00547904">
        <w:rPr>
          <w:sz w:val="24"/>
          <w:szCs w:val="24"/>
          <w:lang w:val="en-US" w:eastAsia="en-US"/>
        </w:rPr>
        <w:t>.</w:t>
      </w:r>
    </w:p>
    <w:p w:rsidR="00547904" w:rsidRPr="00547904" w:rsidRDefault="00547904" w:rsidP="00547904">
      <w:pPr>
        <w:jc w:val="both"/>
        <w:rPr>
          <w:sz w:val="24"/>
          <w:szCs w:val="24"/>
          <w:lang w:val="ro-RO"/>
        </w:rPr>
      </w:pPr>
    </w:p>
    <w:p w:rsidR="00D05D3E" w:rsidRDefault="00D05D3E" w:rsidP="00B54F2D">
      <w:pPr>
        <w:jc w:val="both"/>
        <w:rPr>
          <w:sz w:val="24"/>
          <w:szCs w:val="24"/>
          <w:lang w:val="ro-RO"/>
        </w:rPr>
      </w:pPr>
      <w:bookmarkStart w:id="0" w:name="_GoBack"/>
      <w:bookmarkEnd w:id="0"/>
    </w:p>
    <w:sectPr w:rsidR="00D05D3E" w:rsidSect="00466533">
      <w:footerReference w:type="even" r:id="rId9"/>
      <w:footerReference w:type="default" r:id="rId10"/>
      <w:pgSz w:w="11906" w:h="16838"/>
      <w:pgMar w:top="899" w:right="746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FF" w:rsidRDefault="00A526FF">
      <w:r>
        <w:separator/>
      </w:r>
    </w:p>
  </w:endnote>
  <w:endnote w:type="continuationSeparator" w:id="0">
    <w:p w:rsidR="00A526FF" w:rsidRDefault="00A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8E" w:rsidRDefault="007669CC" w:rsidP="00510D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148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88E" w:rsidRDefault="00F1488E" w:rsidP="00221CD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88E" w:rsidRDefault="007669CC" w:rsidP="00510D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148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49BB">
      <w:rPr>
        <w:rStyle w:val="a8"/>
        <w:noProof/>
      </w:rPr>
      <w:t>2</w:t>
    </w:r>
    <w:r>
      <w:rPr>
        <w:rStyle w:val="a8"/>
      </w:rPr>
      <w:fldChar w:fldCharType="end"/>
    </w:r>
  </w:p>
  <w:p w:rsidR="00F1488E" w:rsidRDefault="00F1488E" w:rsidP="00221C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FF" w:rsidRDefault="00A526FF">
      <w:r>
        <w:separator/>
      </w:r>
    </w:p>
  </w:footnote>
  <w:footnote w:type="continuationSeparator" w:id="0">
    <w:p w:rsidR="00A526FF" w:rsidRDefault="00A5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9C8"/>
    <w:multiLevelType w:val="hybridMultilevel"/>
    <w:tmpl w:val="369695C8"/>
    <w:lvl w:ilvl="0" w:tplc="31B43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F3135"/>
    <w:multiLevelType w:val="hybridMultilevel"/>
    <w:tmpl w:val="0374D3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617805"/>
    <w:multiLevelType w:val="hybridMultilevel"/>
    <w:tmpl w:val="5928B1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D861F3"/>
    <w:multiLevelType w:val="hybridMultilevel"/>
    <w:tmpl w:val="F7DAF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E95B3F"/>
    <w:multiLevelType w:val="hybridMultilevel"/>
    <w:tmpl w:val="55EEF2B6"/>
    <w:lvl w:ilvl="0" w:tplc="EC80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964C76"/>
    <w:multiLevelType w:val="hybridMultilevel"/>
    <w:tmpl w:val="44C0E9A6"/>
    <w:lvl w:ilvl="0" w:tplc="A3D249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C6071"/>
    <w:multiLevelType w:val="hybridMultilevel"/>
    <w:tmpl w:val="D8C0F75C"/>
    <w:lvl w:ilvl="0" w:tplc="FCE80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07620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8500B1"/>
    <w:multiLevelType w:val="singleLevel"/>
    <w:tmpl w:val="8E524DC8"/>
    <w:lvl w:ilvl="0">
      <w:start w:val="2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10">
    <w:nsid w:val="7EDF7A80"/>
    <w:multiLevelType w:val="hybridMultilevel"/>
    <w:tmpl w:val="B8D2F5C4"/>
    <w:lvl w:ilvl="0" w:tplc="3FC28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34"/>
    <w:rsid w:val="000009CA"/>
    <w:rsid w:val="000079AC"/>
    <w:rsid w:val="00015BFF"/>
    <w:rsid w:val="00035CD6"/>
    <w:rsid w:val="000370D4"/>
    <w:rsid w:val="000428CB"/>
    <w:rsid w:val="0004361F"/>
    <w:rsid w:val="00045D1F"/>
    <w:rsid w:val="000503E0"/>
    <w:rsid w:val="0005174E"/>
    <w:rsid w:val="0005179D"/>
    <w:rsid w:val="000534AF"/>
    <w:rsid w:val="000548E5"/>
    <w:rsid w:val="00056AA8"/>
    <w:rsid w:val="00062729"/>
    <w:rsid w:val="00063E68"/>
    <w:rsid w:val="00067669"/>
    <w:rsid w:val="000771DE"/>
    <w:rsid w:val="00083087"/>
    <w:rsid w:val="0009005F"/>
    <w:rsid w:val="00090767"/>
    <w:rsid w:val="000936CF"/>
    <w:rsid w:val="00095084"/>
    <w:rsid w:val="00096D6D"/>
    <w:rsid w:val="000A1432"/>
    <w:rsid w:val="000A2586"/>
    <w:rsid w:val="000A4028"/>
    <w:rsid w:val="000B3B52"/>
    <w:rsid w:val="000B4B4A"/>
    <w:rsid w:val="000B657D"/>
    <w:rsid w:val="000C0411"/>
    <w:rsid w:val="000C23D4"/>
    <w:rsid w:val="000C40CF"/>
    <w:rsid w:val="000C7F39"/>
    <w:rsid w:val="000D088E"/>
    <w:rsid w:val="001011DF"/>
    <w:rsid w:val="0010279B"/>
    <w:rsid w:val="001077D0"/>
    <w:rsid w:val="00107DB0"/>
    <w:rsid w:val="0011081E"/>
    <w:rsid w:val="00113E31"/>
    <w:rsid w:val="001157E6"/>
    <w:rsid w:val="00120697"/>
    <w:rsid w:val="00126674"/>
    <w:rsid w:val="00132128"/>
    <w:rsid w:val="001326F2"/>
    <w:rsid w:val="00132FBB"/>
    <w:rsid w:val="00134CDF"/>
    <w:rsid w:val="001365D7"/>
    <w:rsid w:val="00137C8B"/>
    <w:rsid w:val="001577DB"/>
    <w:rsid w:val="00157B5B"/>
    <w:rsid w:val="00162B9F"/>
    <w:rsid w:val="0017227B"/>
    <w:rsid w:val="001775C5"/>
    <w:rsid w:val="0018056B"/>
    <w:rsid w:val="001857E7"/>
    <w:rsid w:val="00186BA7"/>
    <w:rsid w:val="0019136F"/>
    <w:rsid w:val="00191859"/>
    <w:rsid w:val="001946CA"/>
    <w:rsid w:val="001A3A41"/>
    <w:rsid w:val="001A4573"/>
    <w:rsid w:val="001A4C60"/>
    <w:rsid w:val="001B13E9"/>
    <w:rsid w:val="001B293C"/>
    <w:rsid w:val="001B4052"/>
    <w:rsid w:val="001B744E"/>
    <w:rsid w:val="001B7468"/>
    <w:rsid w:val="001C75F3"/>
    <w:rsid w:val="001D2184"/>
    <w:rsid w:val="001D5BF8"/>
    <w:rsid w:val="001E2E73"/>
    <w:rsid w:val="001E32F5"/>
    <w:rsid w:val="001E35DC"/>
    <w:rsid w:val="001E5179"/>
    <w:rsid w:val="001E63D0"/>
    <w:rsid w:val="001F3B30"/>
    <w:rsid w:val="002056D6"/>
    <w:rsid w:val="00207168"/>
    <w:rsid w:val="00207CD8"/>
    <w:rsid w:val="00210021"/>
    <w:rsid w:val="002160DC"/>
    <w:rsid w:val="00217C1F"/>
    <w:rsid w:val="00221CD0"/>
    <w:rsid w:val="002263D9"/>
    <w:rsid w:val="00232E7D"/>
    <w:rsid w:val="00236601"/>
    <w:rsid w:val="00237D2A"/>
    <w:rsid w:val="00241FF0"/>
    <w:rsid w:val="002449B9"/>
    <w:rsid w:val="00244A14"/>
    <w:rsid w:val="00244B9F"/>
    <w:rsid w:val="00245388"/>
    <w:rsid w:val="00246A62"/>
    <w:rsid w:val="00250A26"/>
    <w:rsid w:val="00251458"/>
    <w:rsid w:val="00252169"/>
    <w:rsid w:val="0025260D"/>
    <w:rsid w:val="002534E6"/>
    <w:rsid w:val="00253F4D"/>
    <w:rsid w:val="0025582A"/>
    <w:rsid w:val="002610BB"/>
    <w:rsid w:val="00264CA6"/>
    <w:rsid w:val="002660A8"/>
    <w:rsid w:val="00270822"/>
    <w:rsid w:val="00270BD1"/>
    <w:rsid w:val="002728A0"/>
    <w:rsid w:val="00277832"/>
    <w:rsid w:val="00280168"/>
    <w:rsid w:val="00287C45"/>
    <w:rsid w:val="00291D6C"/>
    <w:rsid w:val="00293DBE"/>
    <w:rsid w:val="00296D33"/>
    <w:rsid w:val="00297523"/>
    <w:rsid w:val="002A2DCF"/>
    <w:rsid w:val="002A373B"/>
    <w:rsid w:val="002A3F71"/>
    <w:rsid w:val="002A5D2B"/>
    <w:rsid w:val="002B2B03"/>
    <w:rsid w:val="002B2FC8"/>
    <w:rsid w:val="002B4905"/>
    <w:rsid w:val="002C7DDA"/>
    <w:rsid w:val="002D1595"/>
    <w:rsid w:val="002D2CD1"/>
    <w:rsid w:val="002E0F37"/>
    <w:rsid w:val="002E1B5E"/>
    <w:rsid w:val="002E1DDF"/>
    <w:rsid w:val="002F58A9"/>
    <w:rsid w:val="00307934"/>
    <w:rsid w:val="00310F2F"/>
    <w:rsid w:val="00312B00"/>
    <w:rsid w:val="00320B56"/>
    <w:rsid w:val="0032109B"/>
    <w:rsid w:val="0032194D"/>
    <w:rsid w:val="00322B56"/>
    <w:rsid w:val="003252FA"/>
    <w:rsid w:val="00326FB4"/>
    <w:rsid w:val="00331346"/>
    <w:rsid w:val="003344AF"/>
    <w:rsid w:val="003464FB"/>
    <w:rsid w:val="00353B16"/>
    <w:rsid w:val="003644FC"/>
    <w:rsid w:val="00367C1C"/>
    <w:rsid w:val="003814E6"/>
    <w:rsid w:val="0038154F"/>
    <w:rsid w:val="00382EF5"/>
    <w:rsid w:val="003878FA"/>
    <w:rsid w:val="00392818"/>
    <w:rsid w:val="00393FE4"/>
    <w:rsid w:val="003945CE"/>
    <w:rsid w:val="00395DA1"/>
    <w:rsid w:val="00397257"/>
    <w:rsid w:val="003A1E80"/>
    <w:rsid w:val="003A7AE2"/>
    <w:rsid w:val="003B2F90"/>
    <w:rsid w:val="003C0654"/>
    <w:rsid w:val="003C0C63"/>
    <w:rsid w:val="003C4ED4"/>
    <w:rsid w:val="003D0CB9"/>
    <w:rsid w:val="003D79EF"/>
    <w:rsid w:val="003E67B2"/>
    <w:rsid w:val="003F0F4C"/>
    <w:rsid w:val="004028E7"/>
    <w:rsid w:val="00404735"/>
    <w:rsid w:val="00405C07"/>
    <w:rsid w:val="0040670F"/>
    <w:rsid w:val="004145E1"/>
    <w:rsid w:val="0041534B"/>
    <w:rsid w:val="00421B22"/>
    <w:rsid w:val="00423753"/>
    <w:rsid w:val="00423790"/>
    <w:rsid w:val="004239CA"/>
    <w:rsid w:val="0042684D"/>
    <w:rsid w:val="00433C3C"/>
    <w:rsid w:val="00442819"/>
    <w:rsid w:val="00447057"/>
    <w:rsid w:val="004519F3"/>
    <w:rsid w:val="00456861"/>
    <w:rsid w:val="004628AB"/>
    <w:rsid w:val="004634D5"/>
    <w:rsid w:val="004664E2"/>
    <w:rsid w:val="00466533"/>
    <w:rsid w:val="004665DE"/>
    <w:rsid w:val="00466CFB"/>
    <w:rsid w:val="004671ED"/>
    <w:rsid w:val="00467CA9"/>
    <w:rsid w:val="004729F6"/>
    <w:rsid w:val="004731BD"/>
    <w:rsid w:val="00486C49"/>
    <w:rsid w:val="0048779F"/>
    <w:rsid w:val="00493BC7"/>
    <w:rsid w:val="004946C2"/>
    <w:rsid w:val="004A0B41"/>
    <w:rsid w:val="004A1416"/>
    <w:rsid w:val="004A1E27"/>
    <w:rsid w:val="004B4B52"/>
    <w:rsid w:val="004B5B37"/>
    <w:rsid w:val="004B60C2"/>
    <w:rsid w:val="004C2940"/>
    <w:rsid w:val="004C53B7"/>
    <w:rsid w:val="004C5405"/>
    <w:rsid w:val="004D1863"/>
    <w:rsid w:val="004D2336"/>
    <w:rsid w:val="004D2580"/>
    <w:rsid w:val="004E1B44"/>
    <w:rsid w:val="004E225F"/>
    <w:rsid w:val="004E27C6"/>
    <w:rsid w:val="004E27D7"/>
    <w:rsid w:val="004E2893"/>
    <w:rsid w:val="004E29B3"/>
    <w:rsid w:val="004E575E"/>
    <w:rsid w:val="004F0EE0"/>
    <w:rsid w:val="004F1A34"/>
    <w:rsid w:val="004F1BDA"/>
    <w:rsid w:val="004F2C59"/>
    <w:rsid w:val="004F560F"/>
    <w:rsid w:val="00502759"/>
    <w:rsid w:val="00502B6F"/>
    <w:rsid w:val="00503FCE"/>
    <w:rsid w:val="005069F5"/>
    <w:rsid w:val="00506DA0"/>
    <w:rsid w:val="00510D88"/>
    <w:rsid w:val="00512FF7"/>
    <w:rsid w:val="00514DAF"/>
    <w:rsid w:val="005249A4"/>
    <w:rsid w:val="005261AB"/>
    <w:rsid w:val="00531ACC"/>
    <w:rsid w:val="005371E1"/>
    <w:rsid w:val="00547904"/>
    <w:rsid w:val="00547D30"/>
    <w:rsid w:val="005502FD"/>
    <w:rsid w:val="0055494E"/>
    <w:rsid w:val="00561021"/>
    <w:rsid w:val="00561508"/>
    <w:rsid w:val="00562ED1"/>
    <w:rsid w:val="00576887"/>
    <w:rsid w:val="00581F53"/>
    <w:rsid w:val="005825C1"/>
    <w:rsid w:val="00592F0A"/>
    <w:rsid w:val="005A157C"/>
    <w:rsid w:val="005A41DA"/>
    <w:rsid w:val="005A53D6"/>
    <w:rsid w:val="005A55E5"/>
    <w:rsid w:val="005A5D9C"/>
    <w:rsid w:val="005A5EA6"/>
    <w:rsid w:val="005A6D64"/>
    <w:rsid w:val="005B4760"/>
    <w:rsid w:val="005B7990"/>
    <w:rsid w:val="005C116F"/>
    <w:rsid w:val="005C7479"/>
    <w:rsid w:val="005D521F"/>
    <w:rsid w:val="005E1E42"/>
    <w:rsid w:val="005F0DCF"/>
    <w:rsid w:val="005F52CD"/>
    <w:rsid w:val="005F7EC9"/>
    <w:rsid w:val="00603C68"/>
    <w:rsid w:val="006058C2"/>
    <w:rsid w:val="0061196C"/>
    <w:rsid w:val="00622651"/>
    <w:rsid w:val="0062308D"/>
    <w:rsid w:val="006275AE"/>
    <w:rsid w:val="00634356"/>
    <w:rsid w:val="0063558D"/>
    <w:rsid w:val="00635ACE"/>
    <w:rsid w:val="00636E7E"/>
    <w:rsid w:val="00642271"/>
    <w:rsid w:val="0064568E"/>
    <w:rsid w:val="00646A9E"/>
    <w:rsid w:val="00651CC1"/>
    <w:rsid w:val="006559A3"/>
    <w:rsid w:val="006623C6"/>
    <w:rsid w:val="00671432"/>
    <w:rsid w:val="00675F9B"/>
    <w:rsid w:val="006818F6"/>
    <w:rsid w:val="00682C94"/>
    <w:rsid w:val="006845A1"/>
    <w:rsid w:val="00686709"/>
    <w:rsid w:val="00687567"/>
    <w:rsid w:val="00696A36"/>
    <w:rsid w:val="006A5AE6"/>
    <w:rsid w:val="006A7815"/>
    <w:rsid w:val="006B539B"/>
    <w:rsid w:val="006B5D98"/>
    <w:rsid w:val="006C32A9"/>
    <w:rsid w:val="006C5B19"/>
    <w:rsid w:val="006C7731"/>
    <w:rsid w:val="006C7FC6"/>
    <w:rsid w:val="006D1172"/>
    <w:rsid w:val="006D3086"/>
    <w:rsid w:val="006E0D82"/>
    <w:rsid w:val="006E34F6"/>
    <w:rsid w:val="006E5AFC"/>
    <w:rsid w:val="006F0782"/>
    <w:rsid w:val="006F4929"/>
    <w:rsid w:val="006F5C17"/>
    <w:rsid w:val="006F7F21"/>
    <w:rsid w:val="00702CD0"/>
    <w:rsid w:val="00703350"/>
    <w:rsid w:val="007104E3"/>
    <w:rsid w:val="00713575"/>
    <w:rsid w:val="007142FB"/>
    <w:rsid w:val="00724A61"/>
    <w:rsid w:val="00727A67"/>
    <w:rsid w:val="00733DBD"/>
    <w:rsid w:val="007356B5"/>
    <w:rsid w:val="00742278"/>
    <w:rsid w:val="00746C87"/>
    <w:rsid w:val="0074711B"/>
    <w:rsid w:val="007474E7"/>
    <w:rsid w:val="00754D2B"/>
    <w:rsid w:val="00756CE7"/>
    <w:rsid w:val="00760307"/>
    <w:rsid w:val="007622CD"/>
    <w:rsid w:val="00764B91"/>
    <w:rsid w:val="007669CC"/>
    <w:rsid w:val="00767732"/>
    <w:rsid w:val="00772C06"/>
    <w:rsid w:val="00775E59"/>
    <w:rsid w:val="007763EF"/>
    <w:rsid w:val="00776AD6"/>
    <w:rsid w:val="0078160C"/>
    <w:rsid w:val="00784E98"/>
    <w:rsid w:val="007878EC"/>
    <w:rsid w:val="0079041A"/>
    <w:rsid w:val="0079077C"/>
    <w:rsid w:val="007A55C7"/>
    <w:rsid w:val="007A5A16"/>
    <w:rsid w:val="007A5E5D"/>
    <w:rsid w:val="007A725F"/>
    <w:rsid w:val="007B404C"/>
    <w:rsid w:val="007C7449"/>
    <w:rsid w:val="007D3985"/>
    <w:rsid w:val="007E429D"/>
    <w:rsid w:val="007E5326"/>
    <w:rsid w:val="007F5010"/>
    <w:rsid w:val="00804811"/>
    <w:rsid w:val="00811FBE"/>
    <w:rsid w:val="008225AA"/>
    <w:rsid w:val="0082332F"/>
    <w:rsid w:val="00826CC3"/>
    <w:rsid w:val="008273F8"/>
    <w:rsid w:val="00831E76"/>
    <w:rsid w:val="008329FA"/>
    <w:rsid w:val="00832FE4"/>
    <w:rsid w:val="00844B28"/>
    <w:rsid w:val="008452B9"/>
    <w:rsid w:val="008475FD"/>
    <w:rsid w:val="008510B6"/>
    <w:rsid w:val="00852920"/>
    <w:rsid w:val="008579D8"/>
    <w:rsid w:val="0087189E"/>
    <w:rsid w:val="00873530"/>
    <w:rsid w:val="00874DD9"/>
    <w:rsid w:val="008813E7"/>
    <w:rsid w:val="00892A12"/>
    <w:rsid w:val="008951D1"/>
    <w:rsid w:val="00896A31"/>
    <w:rsid w:val="008A1B27"/>
    <w:rsid w:val="008A25A4"/>
    <w:rsid w:val="008A42FC"/>
    <w:rsid w:val="008A4D48"/>
    <w:rsid w:val="008B014A"/>
    <w:rsid w:val="008B1BA0"/>
    <w:rsid w:val="008B393B"/>
    <w:rsid w:val="008B49BB"/>
    <w:rsid w:val="008B6EE1"/>
    <w:rsid w:val="008C1D90"/>
    <w:rsid w:val="008C3384"/>
    <w:rsid w:val="008C4C10"/>
    <w:rsid w:val="008D2F2A"/>
    <w:rsid w:val="008D3932"/>
    <w:rsid w:val="008D7587"/>
    <w:rsid w:val="008E1561"/>
    <w:rsid w:val="008E43A3"/>
    <w:rsid w:val="008F1D8D"/>
    <w:rsid w:val="008F25AE"/>
    <w:rsid w:val="008F7A57"/>
    <w:rsid w:val="008F7D93"/>
    <w:rsid w:val="009043BB"/>
    <w:rsid w:val="00904A48"/>
    <w:rsid w:val="00911EAB"/>
    <w:rsid w:val="00921642"/>
    <w:rsid w:val="0092391D"/>
    <w:rsid w:val="00924746"/>
    <w:rsid w:val="00926F99"/>
    <w:rsid w:val="00927F2F"/>
    <w:rsid w:val="009309F2"/>
    <w:rsid w:val="00934CC5"/>
    <w:rsid w:val="009355DA"/>
    <w:rsid w:val="009368E9"/>
    <w:rsid w:val="00946ED4"/>
    <w:rsid w:val="00962F2B"/>
    <w:rsid w:val="009642A6"/>
    <w:rsid w:val="00964D57"/>
    <w:rsid w:val="00973476"/>
    <w:rsid w:val="00982BA2"/>
    <w:rsid w:val="00983A95"/>
    <w:rsid w:val="00983B94"/>
    <w:rsid w:val="009879E2"/>
    <w:rsid w:val="009913F6"/>
    <w:rsid w:val="009946E5"/>
    <w:rsid w:val="009A4876"/>
    <w:rsid w:val="009A6B71"/>
    <w:rsid w:val="009A79D9"/>
    <w:rsid w:val="009B74EB"/>
    <w:rsid w:val="009C07B7"/>
    <w:rsid w:val="009C7256"/>
    <w:rsid w:val="009D19B1"/>
    <w:rsid w:val="009D224E"/>
    <w:rsid w:val="009E1597"/>
    <w:rsid w:val="009E25AF"/>
    <w:rsid w:val="009E4A11"/>
    <w:rsid w:val="009E5001"/>
    <w:rsid w:val="009F255C"/>
    <w:rsid w:val="009F6FDD"/>
    <w:rsid w:val="00A0320D"/>
    <w:rsid w:val="00A03C25"/>
    <w:rsid w:val="00A0481C"/>
    <w:rsid w:val="00A177C6"/>
    <w:rsid w:val="00A30692"/>
    <w:rsid w:val="00A32C2D"/>
    <w:rsid w:val="00A33EDE"/>
    <w:rsid w:val="00A35F9F"/>
    <w:rsid w:val="00A3679E"/>
    <w:rsid w:val="00A424D2"/>
    <w:rsid w:val="00A42871"/>
    <w:rsid w:val="00A43E1D"/>
    <w:rsid w:val="00A45E21"/>
    <w:rsid w:val="00A473E3"/>
    <w:rsid w:val="00A513FF"/>
    <w:rsid w:val="00A526FF"/>
    <w:rsid w:val="00A52B71"/>
    <w:rsid w:val="00A543D9"/>
    <w:rsid w:val="00A604D3"/>
    <w:rsid w:val="00A60B42"/>
    <w:rsid w:val="00A6582C"/>
    <w:rsid w:val="00A67C68"/>
    <w:rsid w:val="00A71E42"/>
    <w:rsid w:val="00A734DE"/>
    <w:rsid w:val="00A8344C"/>
    <w:rsid w:val="00A86200"/>
    <w:rsid w:val="00A96185"/>
    <w:rsid w:val="00AA006C"/>
    <w:rsid w:val="00AA160F"/>
    <w:rsid w:val="00AA19FC"/>
    <w:rsid w:val="00AA3636"/>
    <w:rsid w:val="00AC06F7"/>
    <w:rsid w:val="00AC28B1"/>
    <w:rsid w:val="00AC6E2B"/>
    <w:rsid w:val="00AD0493"/>
    <w:rsid w:val="00AD1B4D"/>
    <w:rsid w:val="00AD2A3A"/>
    <w:rsid w:val="00AD69B0"/>
    <w:rsid w:val="00AE1359"/>
    <w:rsid w:val="00AE1A32"/>
    <w:rsid w:val="00AE40EB"/>
    <w:rsid w:val="00AE59F0"/>
    <w:rsid w:val="00AE74DD"/>
    <w:rsid w:val="00AF4256"/>
    <w:rsid w:val="00AF4A2C"/>
    <w:rsid w:val="00B02770"/>
    <w:rsid w:val="00B03C09"/>
    <w:rsid w:val="00B03E8F"/>
    <w:rsid w:val="00B04919"/>
    <w:rsid w:val="00B049B7"/>
    <w:rsid w:val="00B05A15"/>
    <w:rsid w:val="00B06D42"/>
    <w:rsid w:val="00B106C5"/>
    <w:rsid w:val="00B113F0"/>
    <w:rsid w:val="00B12023"/>
    <w:rsid w:val="00B17922"/>
    <w:rsid w:val="00B2153B"/>
    <w:rsid w:val="00B33E81"/>
    <w:rsid w:val="00B35FCE"/>
    <w:rsid w:val="00B43590"/>
    <w:rsid w:val="00B52AC3"/>
    <w:rsid w:val="00B52F41"/>
    <w:rsid w:val="00B54F2D"/>
    <w:rsid w:val="00B55B0D"/>
    <w:rsid w:val="00B60EDB"/>
    <w:rsid w:val="00B61D45"/>
    <w:rsid w:val="00B61E49"/>
    <w:rsid w:val="00B62C09"/>
    <w:rsid w:val="00B66B9A"/>
    <w:rsid w:val="00B70918"/>
    <w:rsid w:val="00B80E99"/>
    <w:rsid w:val="00B8625F"/>
    <w:rsid w:val="00B8749F"/>
    <w:rsid w:val="00BA09C5"/>
    <w:rsid w:val="00BA0FA5"/>
    <w:rsid w:val="00BA1E5A"/>
    <w:rsid w:val="00BA25EB"/>
    <w:rsid w:val="00BA32AC"/>
    <w:rsid w:val="00BB0952"/>
    <w:rsid w:val="00BB29F8"/>
    <w:rsid w:val="00BB68D2"/>
    <w:rsid w:val="00BC0A2B"/>
    <w:rsid w:val="00BC1C9A"/>
    <w:rsid w:val="00BC202C"/>
    <w:rsid w:val="00BD04FF"/>
    <w:rsid w:val="00BD0762"/>
    <w:rsid w:val="00BD315E"/>
    <w:rsid w:val="00BE4544"/>
    <w:rsid w:val="00BE7F2C"/>
    <w:rsid w:val="00BF617A"/>
    <w:rsid w:val="00BF7FB7"/>
    <w:rsid w:val="00C00DE9"/>
    <w:rsid w:val="00C02709"/>
    <w:rsid w:val="00C05B50"/>
    <w:rsid w:val="00C06FC6"/>
    <w:rsid w:val="00C1216B"/>
    <w:rsid w:val="00C13018"/>
    <w:rsid w:val="00C171E8"/>
    <w:rsid w:val="00C2104F"/>
    <w:rsid w:val="00C23EFD"/>
    <w:rsid w:val="00C30B1F"/>
    <w:rsid w:val="00C34496"/>
    <w:rsid w:val="00C35729"/>
    <w:rsid w:val="00C4268D"/>
    <w:rsid w:val="00C43010"/>
    <w:rsid w:val="00C4360B"/>
    <w:rsid w:val="00C43DB3"/>
    <w:rsid w:val="00C45C7E"/>
    <w:rsid w:val="00C50A29"/>
    <w:rsid w:val="00C53DCF"/>
    <w:rsid w:val="00C54A96"/>
    <w:rsid w:val="00C71F48"/>
    <w:rsid w:val="00C77289"/>
    <w:rsid w:val="00C86D12"/>
    <w:rsid w:val="00C90D54"/>
    <w:rsid w:val="00C960D8"/>
    <w:rsid w:val="00C96199"/>
    <w:rsid w:val="00C97F3D"/>
    <w:rsid w:val="00CA1291"/>
    <w:rsid w:val="00CB13CC"/>
    <w:rsid w:val="00CB5606"/>
    <w:rsid w:val="00CB5A40"/>
    <w:rsid w:val="00CC4D78"/>
    <w:rsid w:val="00CC5C50"/>
    <w:rsid w:val="00CC6F67"/>
    <w:rsid w:val="00CC76B6"/>
    <w:rsid w:val="00CD1B2C"/>
    <w:rsid w:val="00CD23BC"/>
    <w:rsid w:val="00CD6BCE"/>
    <w:rsid w:val="00CD7CD2"/>
    <w:rsid w:val="00CF4C6B"/>
    <w:rsid w:val="00CF5519"/>
    <w:rsid w:val="00CF616F"/>
    <w:rsid w:val="00D032D4"/>
    <w:rsid w:val="00D05D3E"/>
    <w:rsid w:val="00D06CEE"/>
    <w:rsid w:val="00D104D8"/>
    <w:rsid w:val="00D117BB"/>
    <w:rsid w:val="00D124D0"/>
    <w:rsid w:val="00D149D9"/>
    <w:rsid w:val="00D23231"/>
    <w:rsid w:val="00D30E1E"/>
    <w:rsid w:val="00D33D9D"/>
    <w:rsid w:val="00D40A25"/>
    <w:rsid w:val="00D40E16"/>
    <w:rsid w:val="00D43BF8"/>
    <w:rsid w:val="00D45A9F"/>
    <w:rsid w:val="00D523B7"/>
    <w:rsid w:val="00D629CA"/>
    <w:rsid w:val="00D65784"/>
    <w:rsid w:val="00D667FD"/>
    <w:rsid w:val="00D7302F"/>
    <w:rsid w:val="00D80B7A"/>
    <w:rsid w:val="00D80F9A"/>
    <w:rsid w:val="00D83040"/>
    <w:rsid w:val="00D83ACA"/>
    <w:rsid w:val="00D87514"/>
    <w:rsid w:val="00D87D55"/>
    <w:rsid w:val="00D87FEA"/>
    <w:rsid w:val="00D90BB1"/>
    <w:rsid w:val="00D910F9"/>
    <w:rsid w:val="00D91634"/>
    <w:rsid w:val="00DB20AC"/>
    <w:rsid w:val="00DB20B0"/>
    <w:rsid w:val="00DB4FE4"/>
    <w:rsid w:val="00DB6459"/>
    <w:rsid w:val="00DC1D42"/>
    <w:rsid w:val="00DC38AD"/>
    <w:rsid w:val="00DC38FA"/>
    <w:rsid w:val="00DC402A"/>
    <w:rsid w:val="00DC410B"/>
    <w:rsid w:val="00DC6369"/>
    <w:rsid w:val="00DD16B4"/>
    <w:rsid w:val="00DE2D43"/>
    <w:rsid w:val="00DF24F8"/>
    <w:rsid w:val="00DF754A"/>
    <w:rsid w:val="00E05075"/>
    <w:rsid w:val="00E0629F"/>
    <w:rsid w:val="00E15582"/>
    <w:rsid w:val="00E161E7"/>
    <w:rsid w:val="00E17F34"/>
    <w:rsid w:val="00E265D5"/>
    <w:rsid w:val="00E311C7"/>
    <w:rsid w:val="00E32EFE"/>
    <w:rsid w:val="00E3720B"/>
    <w:rsid w:val="00E3778A"/>
    <w:rsid w:val="00E437EA"/>
    <w:rsid w:val="00E47CE8"/>
    <w:rsid w:val="00E502F5"/>
    <w:rsid w:val="00E71709"/>
    <w:rsid w:val="00E7246E"/>
    <w:rsid w:val="00E7486B"/>
    <w:rsid w:val="00E80E93"/>
    <w:rsid w:val="00E81FCA"/>
    <w:rsid w:val="00E8444C"/>
    <w:rsid w:val="00E960F4"/>
    <w:rsid w:val="00EA237C"/>
    <w:rsid w:val="00EA2F97"/>
    <w:rsid w:val="00EB2180"/>
    <w:rsid w:val="00EB5901"/>
    <w:rsid w:val="00EB7ACE"/>
    <w:rsid w:val="00EC2748"/>
    <w:rsid w:val="00EC2A40"/>
    <w:rsid w:val="00EC4D27"/>
    <w:rsid w:val="00EC5908"/>
    <w:rsid w:val="00EC5B8C"/>
    <w:rsid w:val="00ED0E45"/>
    <w:rsid w:val="00ED19DA"/>
    <w:rsid w:val="00ED3EFC"/>
    <w:rsid w:val="00ED475A"/>
    <w:rsid w:val="00ED6150"/>
    <w:rsid w:val="00EE302A"/>
    <w:rsid w:val="00EE3EC9"/>
    <w:rsid w:val="00EE4C0F"/>
    <w:rsid w:val="00EE5FA6"/>
    <w:rsid w:val="00EF2BD4"/>
    <w:rsid w:val="00EF7160"/>
    <w:rsid w:val="00F002FF"/>
    <w:rsid w:val="00F003AC"/>
    <w:rsid w:val="00F024A2"/>
    <w:rsid w:val="00F0294D"/>
    <w:rsid w:val="00F047DA"/>
    <w:rsid w:val="00F05327"/>
    <w:rsid w:val="00F1488E"/>
    <w:rsid w:val="00F23C6F"/>
    <w:rsid w:val="00F247F6"/>
    <w:rsid w:val="00F251AD"/>
    <w:rsid w:val="00F26BEB"/>
    <w:rsid w:val="00F303A9"/>
    <w:rsid w:val="00F30EAB"/>
    <w:rsid w:val="00F400A8"/>
    <w:rsid w:val="00F45BA8"/>
    <w:rsid w:val="00F51BDA"/>
    <w:rsid w:val="00F5288B"/>
    <w:rsid w:val="00F52D67"/>
    <w:rsid w:val="00F53C15"/>
    <w:rsid w:val="00F56B0B"/>
    <w:rsid w:val="00F60CD1"/>
    <w:rsid w:val="00F61D4C"/>
    <w:rsid w:val="00F77FB1"/>
    <w:rsid w:val="00F803BD"/>
    <w:rsid w:val="00F917D2"/>
    <w:rsid w:val="00F92272"/>
    <w:rsid w:val="00F928BC"/>
    <w:rsid w:val="00F92972"/>
    <w:rsid w:val="00F93A4D"/>
    <w:rsid w:val="00FA19E3"/>
    <w:rsid w:val="00FA2782"/>
    <w:rsid w:val="00FA6F4F"/>
    <w:rsid w:val="00FB1FEA"/>
    <w:rsid w:val="00FB4541"/>
    <w:rsid w:val="00FB4F8D"/>
    <w:rsid w:val="00FB7B66"/>
    <w:rsid w:val="00FC7B8F"/>
    <w:rsid w:val="00FC7E48"/>
    <w:rsid w:val="00FD390B"/>
    <w:rsid w:val="00FD64BC"/>
    <w:rsid w:val="00FD6FC2"/>
    <w:rsid w:val="00FE5BCA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59"/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252169"/>
    <w:pPr>
      <w:keepNext/>
      <w:ind w:firstLine="708"/>
      <w:jc w:val="both"/>
      <w:outlineLvl w:val="0"/>
    </w:pPr>
    <w:rPr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oelenco">
    <w:name w:val="Paragrafo elenco"/>
    <w:basedOn w:val="a"/>
    <w:uiPriority w:val="34"/>
    <w:qFormat/>
    <w:rsid w:val="00EA2F97"/>
    <w:pPr>
      <w:ind w:left="720"/>
      <w:contextualSpacing/>
    </w:pPr>
  </w:style>
  <w:style w:type="paragraph" w:styleId="a3">
    <w:name w:val="Plain Text"/>
    <w:basedOn w:val="a"/>
    <w:link w:val="a4"/>
    <w:rsid w:val="008F7D93"/>
    <w:pPr>
      <w:widowControl w:val="0"/>
      <w:jc w:val="both"/>
    </w:pPr>
    <w:rPr>
      <w:rFonts w:ascii="SimSun" w:eastAsia="SimSun" w:hAnsi="Courier New"/>
      <w:kern w:val="2"/>
      <w:sz w:val="21"/>
      <w:lang w:val="en-US" w:eastAsia="zh-CN"/>
    </w:rPr>
  </w:style>
  <w:style w:type="character" w:customStyle="1" w:styleId="a4">
    <w:name w:val="Текст Знак"/>
    <w:basedOn w:val="a0"/>
    <w:link w:val="a3"/>
    <w:rsid w:val="008F7D93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5">
    <w:name w:val="Body Text Indent"/>
    <w:basedOn w:val="a"/>
    <w:link w:val="a6"/>
    <w:rsid w:val="00252169"/>
    <w:pPr>
      <w:ind w:firstLine="708"/>
      <w:jc w:val="both"/>
    </w:pPr>
    <w:rPr>
      <w:sz w:val="28"/>
      <w:szCs w:val="28"/>
      <w:lang w:val="ro-RO" w:eastAsia="ru-RU"/>
    </w:rPr>
  </w:style>
  <w:style w:type="paragraph" w:styleId="2">
    <w:name w:val="Body Text 2"/>
    <w:basedOn w:val="a"/>
    <w:link w:val="20"/>
    <w:rsid w:val="00252169"/>
    <w:pPr>
      <w:spacing w:after="120" w:line="480" w:lineRule="auto"/>
    </w:pPr>
    <w:rPr>
      <w:sz w:val="24"/>
      <w:szCs w:val="24"/>
      <w:lang w:eastAsia="ru-RU"/>
    </w:rPr>
  </w:style>
  <w:style w:type="paragraph" w:customStyle="1" w:styleId="11">
    <w:name w:val="Обычный1"/>
    <w:rsid w:val="007A5A16"/>
    <w:pPr>
      <w:autoSpaceDE w:val="0"/>
      <w:autoSpaceDN w:val="0"/>
    </w:pPr>
    <w:rPr>
      <w:rFonts w:eastAsia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5C116F"/>
    <w:rPr>
      <w:sz w:val="25"/>
      <w:szCs w:val="25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5C116F"/>
    <w:pPr>
      <w:shd w:val="clear" w:color="auto" w:fill="FFFFFF"/>
      <w:spacing w:line="322" w:lineRule="exact"/>
      <w:outlineLvl w:val="0"/>
    </w:pPr>
    <w:rPr>
      <w:sz w:val="25"/>
      <w:szCs w:val="25"/>
      <w:shd w:val="clear" w:color="auto" w:fill="FFFFFF"/>
      <w:lang w:eastAsia="ru-RU"/>
    </w:rPr>
  </w:style>
  <w:style w:type="character" w:customStyle="1" w:styleId="docbody">
    <w:name w:val="docbody"/>
    <w:basedOn w:val="a0"/>
    <w:rsid w:val="00E7246E"/>
  </w:style>
  <w:style w:type="paragraph" w:styleId="a7">
    <w:name w:val="footer"/>
    <w:basedOn w:val="a"/>
    <w:rsid w:val="00221C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1CD0"/>
  </w:style>
  <w:style w:type="paragraph" w:styleId="a9">
    <w:name w:val="List Paragraph"/>
    <w:basedOn w:val="a"/>
    <w:uiPriority w:val="34"/>
    <w:qFormat/>
    <w:rsid w:val="006A78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946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6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ED4"/>
    <w:rPr>
      <w:rFonts w:ascii="Tahoma" w:eastAsia="Times New Roman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4D1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B2180"/>
    <w:rPr>
      <w:rFonts w:eastAsia="Times New Roman"/>
      <w:sz w:val="28"/>
      <w:szCs w:val="24"/>
      <w:lang w:val="ro-RO"/>
    </w:rPr>
  </w:style>
  <w:style w:type="paragraph" w:styleId="ae">
    <w:name w:val="Normal (Web)"/>
    <w:basedOn w:val="a"/>
    <w:uiPriority w:val="99"/>
    <w:semiHidden/>
    <w:unhideWhenUsed/>
    <w:rsid w:val="007A725F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">
    <w:name w:val="Strong"/>
    <w:basedOn w:val="a0"/>
    <w:uiPriority w:val="22"/>
    <w:qFormat/>
    <w:rsid w:val="007A725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5A157C"/>
    <w:rPr>
      <w:rFonts w:eastAsia="Times New Roman"/>
      <w:sz w:val="28"/>
      <w:szCs w:val="28"/>
      <w:lang w:val="ro-RO"/>
    </w:rPr>
  </w:style>
  <w:style w:type="character" w:customStyle="1" w:styleId="20">
    <w:name w:val="Основной текст 2 Знак"/>
    <w:basedOn w:val="a0"/>
    <w:link w:val="2"/>
    <w:rsid w:val="005A157C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59"/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252169"/>
    <w:pPr>
      <w:keepNext/>
      <w:ind w:firstLine="708"/>
      <w:jc w:val="both"/>
      <w:outlineLvl w:val="0"/>
    </w:pPr>
    <w:rPr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oelenco">
    <w:name w:val="Paragrafo elenco"/>
    <w:basedOn w:val="a"/>
    <w:uiPriority w:val="34"/>
    <w:qFormat/>
    <w:rsid w:val="00EA2F97"/>
    <w:pPr>
      <w:ind w:left="720"/>
      <w:contextualSpacing/>
    </w:pPr>
  </w:style>
  <w:style w:type="paragraph" w:styleId="a3">
    <w:name w:val="Plain Text"/>
    <w:basedOn w:val="a"/>
    <w:link w:val="a4"/>
    <w:rsid w:val="008F7D93"/>
    <w:pPr>
      <w:widowControl w:val="0"/>
      <w:jc w:val="both"/>
    </w:pPr>
    <w:rPr>
      <w:rFonts w:ascii="SimSun" w:eastAsia="SimSun" w:hAnsi="Courier New"/>
      <w:kern w:val="2"/>
      <w:sz w:val="21"/>
      <w:lang w:val="en-US" w:eastAsia="zh-CN"/>
    </w:rPr>
  </w:style>
  <w:style w:type="character" w:customStyle="1" w:styleId="a4">
    <w:name w:val="Текст Знак"/>
    <w:basedOn w:val="a0"/>
    <w:link w:val="a3"/>
    <w:rsid w:val="008F7D93"/>
    <w:rPr>
      <w:rFonts w:ascii="SimSun" w:eastAsia="SimSun" w:hAnsi="Courier New" w:cs="Times New Roman"/>
      <w:kern w:val="2"/>
      <w:sz w:val="21"/>
      <w:szCs w:val="20"/>
      <w:lang w:val="en-US" w:eastAsia="zh-CN"/>
    </w:rPr>
  </w:style>
  <w:style w:type="paragraph" w:styleId="a5">
    <w:name w:val="Body Text Indent"/>
    <w:basedOn w:val="a"/>
    <w:link w:val="a6"/>
    <w:rsid w:val="00252169"/>
    <w:pPr>
      <w:ind w:firstLine="708"/>
      <w:jc w:val="both"/>
    </w:pPr>
    <w:rPr>
      <w:sz w:val="28"/>
      <w:szCs w:val="28"/>
      <w:lang w:val="ro-RO" w:eastAsia="ru-RU"/>
    </w:rPr>
  </w:style>
  <w:style w:type="paragraph" w:styleId="2">
    <w:name w:val="Body Text 2"/>
    <w:basedOn w:val="a"/>
    <w:link w:val="20"/>
    <w:rsid w:val="00252169"/>
    <w:pPr>
      <w:spacing w:after="120" w:line="480" w:lineRule="auto"/>
    </w:pPr>
    <w:rPr>
      <w:sz w:val="24"/>
      <w:szCs w:val="24"/>
      <w:lang w:eastAsia="ru-RU"/>
    </w:rPr>
  </w:style>
  <w:style w:type="paragraph" w:customStyle="1" w:styleId="11">
    <w:name w:val="Обычный1"/>
    <w:rsid w:val="007A5A16"/>
    <w:pPr>
      <w:autoSpaceDE w:val="0"/>
      <w:autoSpaceDN w:val="0"/>
    </w:pPr>
    <w:rPr>
      <w:rFonts w:eastAsia="Times New Roman"/>
      <w:sz w:val="28"/>
      <w:szCs w:val="28"/>
    </w:rPr>
  </w:style>
  <w:style w:type="character" w:customStyle="1" w:styleId="12">
    <w:name w:val="Заголовок №1_"/>
    <w:basedOn w:val="a0"/>
    <w:link w:val="13"/>
    <w:locked/>
    <w:rsid w:val="005C116F"/>
    <w:rPr>
      <w:sz w:val="25"/>
      <w:szCs w:val="25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5C116F"/>
    <w:pPr>
      <w:shd w:val="clear" w:color="auto" w:fill="FFFFFF"/>
      <w:spacing w:line="322" w:lineRule="exact"/>
      <w:outlineLvl w:val="0"/>
    </w:pPr>
    <w:rPr>
      <w:sz w:val="25"/>
      <w:szCs w:val="25"/>
      <w:shd w:val="clear" w:color="auto" w:fill="FFFFFF"/>
      <w:lang w:eastAsia="ru-RU"/>
    </w:rPr>
  </w:style>
  <w:style w:type="character" w:customStyle="1" w:styleId="docbody">
    <w:name w:val="docbody"/>
    <w:basedOn w:val="a0"/>
    <w:rsid w:val="00E7246E"/>
  </w:style>
  <w:style w:type="paragraph" w:styleId="a7">
    <w:name w:val="footer"/>
    <w:basedOn w:val="a"/>
    <w:rsid w:val="00221C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21CD0"/>
  </w:style>
  <w:style w:type="paragraph" w:styleId="a9">
    <w:name w:val="List Paragraph"/>
    <w:basedOn w:val="a"/>
    <w:uiPriority w:val="34"/>
    <w:qFormat/>
    <w:rsid w:val="006A78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946E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46E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ED4"/>
    <w:rPr>
      <w:rFonts w:ascii="Tahoma" w:eastAsia="Times New Roman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4D1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B2180"/>
    <w:rPr>
      <w:rFonts w:eastAsia="Times New Roman"/>
      <w:sz w:val="28"/>
      <w:szCs w:val="24"/>
      <w:lang w:val="ro-RO"/>
    </w:rPr>
  </w:style>
  <w:style w:type="paragraph" w:styleId="ae">
    <w:name w:val="Normal (Web)"/>
    <w:basedOn w:val="a"/>
    <w:uiPriority w:val="99"/>
    <w:semiHidden/>
    <w:unhideWhenUsed/>
    <w:rsid w:val="007A725F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">
    <w:name w:val="Strong"/>
    <w:basedOn w:val="a0"/>
    <w:uiPriority w:val="22"/>
    <w:qFormat/>
    <w:rsid w:val="007A725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5A157C"/>
    <w:rPr>
      <w:rFonts w:eastAsia="Times New Roman"/>
      <w:sz w:val="28"/>
      <w:szCs w:val="28"/>
      <w:lang w:val="ro-RO"/>
    </w:rPr>
  </w:style>
  <w:style w:type="character" w:customStyle="1" w:styleId="20">
    <w:name w:val="Основной текст 2 Знак"/>
    <w:basedOn w:val="a0"/>
    <w:link w:val="2"/>
    <w:rsid w:val="005A157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D875-849E-403B-8896-4BC5DF47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1435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sme</dc:creator>
  <cp:keywords/>
  <cp:lastModifiedBy>Alexandra Popa</cp:lastModifiedBy>
  <cp:revision>6</cp:revision>
  <cp:lastPrinted>2014-02-18T13:03:00Z</cp:lastPrinted>
  <dcterms:created xsi:type="dcterms:W3CDTF">2014-02-18T13:04:00Z</dcterms:created>
  <dcterms:modified xsi:type="dcterms:W3CDTF">2014-05-12T13:11:00Z</dcterms:modified>
</cp:coreProperties>
</file>