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57" w:rsidRPr="009964BC" w:rsidRDefault="00734757" w:rsidP="00233FE2">
      <w:pPr>
        <w:pStyle w:val="FR1"/>
        <w:spacing w:line="240" w:lineRule="auto"/>
        <w:ind w:firstLine="0"/>
        <w:jc w:val="center"/>
        <w:rPr>
          <w:b/>
          <w:sz w:val="20"/>
        </w:rPr>
      </w:pPr>
      <w:r w:rsidRPr="009964BC">
        <w:rPr>
          <w:b/>
          <w:sz w:val="20"/>
        </w:rPr>
        <w:t>Обзор внешней торговли</w:t>
      </w:r>
    </w:p>
    <w:p w:rsidR="00734757" w:rsidRPr="009964BC" w:rsidRDefault="00734757" w:rsidP="00233FE2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между Республикой Молдова и Российской Федерацией </w:t>
      </w:r>
    </w:p>
    <w:p w:rsidR="00734757" w:rsidRPr="00167895" w:rsidRDefault="000800EE" w:rsidP="00233FE2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за </w:t>
      </w:r>
      <w:r w:rsidR="00167895">
        <w:rPr>
          <w:b/>
          <w:sz w:val="20"/>
          <w:szCs w:val="20"/>
          <w:lang w:val="ro-RO"/>
        </w:rPr>
        <w:t>2013</w:t>
      </w:r>
      <w:r w:rsidR="00167895">
        <w:rPr>
          <w:b/>
          <w:sz w:val="20"/>
          <w:szCs w:val="20"/>
        </w:rPr>
        <w:t xml:space="preserve"> год</w:t>
      </w:r>
    </w:p>
    <w:p w:rsidR="00734757" w:rsidRPr="007B79CC" w:rsidRDefault="00734757" w:rsidP="00734757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10"/>
          <w:szCs w:val="10"/>
        </w:rPr>
      </w:pPr>
    </w:p>
    <w:p w:rsidR="00734757" w:rsidRPr="009964BC" w:rsidRDefault="00734757" w:rsidP="00734757">
      <w:pPr>
        <w:spacing w:line="240" w:lineRule="auto"/>
        <w:ind w:firstLine="0"/>
        <w:rPr>
          <w:sz w:val="20"/>
          <w:szCs w:val="20"/>
        </w:rPr>
      </w:pPr>
      <w:r w:rsidRPr="009964BC">
        <w:rPr>
          <w:b/>
          <w:sz w:val="20"/>
          <w:szCs w:val="20"/>
        </w:rPr>
        <w:t>В</w:t>
      </w:r>
      <w:r w:rsidRPr="009964BC">
        <w:rPr>
          <w:b/>
          <w:bCs/>
          <w:caps/>
          <w:sz w:val="20"/>
          <w:szCs w:val="20"/>
        </w:rPr>
        <w:t>нешнеторговый оборот</w:t>
      </w:r>
      <w:r w:rsidRPr="009964BC">
        <w:rPr>
          <w:bCs/>
          <w:sz w:val="20"/>
          <w:szCs w:val="20"/>
        </w:rPr>
        <w:t xml:space="preserve"> Республики Молдовы с Российской Федерацией  за </w:t>
      </w:r>
      <w:r w:rsidR="00167895">
        <w:rPr>
          <w:bCs/>
          <w:sz w:val="20"/>
          <w:szCs w:val="20"/>
        </w:rPr>
        <w:t>2013 год</w:t>
      </w:r>
      <w:r w:rsidRPr="009964BC">
        <w:rPr>
          <w:bCs/>
          <w:sz w:val="20"/>
          <w:szCs w:val="20"/>
        </w:rPr>
        <w:t xml:space="preserve"> составил </w:t>
      </w:r>
      <w:r w:rsidR="00167895">
        <w:rPr>
          <w:b/>
          <w:bCs/>
          <w:sz w:val="20"/>
          <w:szCs w:val="20"/>
        </w:rPr>
        <w:t>1 420</w:t>
      </w:r>
      <w:r w:rsidRPr="009964BC">
        <w:rPr>
          <w:b/>
          <w:bCs/>
          <w:sz w:val="20"/>
          <w:szCs w:val="20"/>
        </w:rPr>
        <w:t xml:space="preserve"> млн.</w:t>
      </w:r>
      <w:r w:rsidR="0072276B">
        <w:rPr>
          <w:b/>
          <w:bCs/>
          <w:sz w:val="20"/>
          <w:szCs w:val="20"/>
        </w:rPr>
        <w:t xml:space="preserve"> </w:t>
      </w:r>
      <w:r w:rsidRPr="009964BC">
        <w:rPr>
          <w:b/>
          <w:bCs/>
          <w:sz w:val="20"/>
          <w:szCs w:val="20"/>
        </w:rPr>
        <w:t>долл. США</w:t>
      </w:r>
      <w:r w:rsidRPr="009964BC">
        <w:rPr>
          <w:bCs/>
          <w:sz w:val="20"/>
          <w:szCs w:val="20"/>
        </w:rPr>
        <w:t xml:space="preserve"> и по сравнению с 201</w:t>
      </w:r>
      <w:r w:rsidR="00167895">
        <w:rPr>
          <w:bCs/>
          <w:sz w:val="20"/>
          <w:szCs w:val="20"/>
        </w:rPr>
        <w:t>2</w:t>
      </w:r>
      <w:r w:rsidRPr="009964BC">
        <w:rPr>
          <w:bCs/>
          <w:sz w:val="20"/>
          <w:szCs w:val="20"/>
        </w:rPr>
        <w:t xml:space="preserve"> год</w:t>
      </w:r>
      <w:r w:rsidR="00167895">
        <w:rPr>
          <w:bCs/>
          <w:sz w:val="20"/>
          <w:szCs w:val="20"/>
        </w:rPr>
        <w:t>ом</w:t>
      </w:r>
      <w:r w:rsidRPr="009964BC">
        <w:rPr>
          <w:bCs/>
          <w:sz w:val="20"/>
          <w:szCs w:val="20"/>
        </w:rPr>
        <w:t xml:space="preserve"> </w:t>
      </w:r>
      <w:r w:rsidR="0072276B">
        <w:rPr>
          <w:bCs/>
          <w:sz w:val="20"/>
          <w:szCs w:val="20"/>
        </w:rPr>
        <w:t>снизился</w:t>
      </w:r>
      <w:r w:rsidRPr="009964BC">
        <w:rPr>
          <w:bCs/>
          <w:sz w:val="20"/>
          <w:szCs w:val="20"/>
        </w:rPr>
        <w:t xml:space="preserve"> на </w:t>
      </w:r>
      <w:r w:rsidR="0072276B">
        <w:rPr>
          <w:b/>
          <w:bCs/>
          <w:sz w:val="20"/>
          <w:szCs w:val="20"/>
        </w:rPr>
        <w:t>3,54</w:t>
      </w:r>
      <w:r w:rsidRPr="009964BC">
        <w:rPr>
          <w:b/>
          <w:bCs/>
          <w:sz w:val="20"/>
          <w:szCs w:val="20"/>
        </w:rPr>
        <w:t>%</w:t>
      </w:r>
      <w:r w:rsidRPr="009964BC">
        <w:rPr>
          <w:bCs/>
          <w:sz w:val="20"/>
          <w:szCs w:val="20"/>
        </w:rPr>
        <w:t xml:space="preserve"> (или на </w:t>
      </w:r>
      <w:r w:rsidR="0072276B">
        <w:rPr>
          <w:bCs/>
          <w:sz w:val="20"/>
          <w:szCs w:val="20"/>
        </w:rPr>
        <w:t>52</w:t>
      </w:r>
      <w:r w:rsidRPr="009964BC">
        <w:rPr>
          <w:bCs/>
          <w:sz w:val="20"/>
          <w:szCs w:val="20"/>
        </w:rPr>
        <w:t xml:space="preserve"> млн.</w:t>
      </w:r>
      <w:r w:rsidR="0072276B">
        <w:rPr>
          <w:bCs/>
          <w:sz w:val="20"/>
          <w:szCs w:val="20"/>
        </w:rPr>
        <w:t xml:space="preserve"> </w:t>
      </w:r>
      <w:r w:rsidRPr="009964BC">
        <w:rPr>
          <w:bCs/>
          <w:sz w:val="20"/>
          <w:szCs w:val="20"/>
        </w:rPr>
        <w:t>долл. США).</w:t>
      </w:r>
      <w:r w:rsidRPr="009964BC">
        <w:rPr>
          <w:sz w:val="20"/>
          <w:szCs w:val="20"/>
        </w:rPr>
        <w:t xml:space="preserve"> </w:t>
      </w:r>
    </w:p>
    <w:p w:rsidR="00734757" w:rsidRPr="007B79CC" w:rsidRDefault="00734757" w:rsidP="00734757">
      <w:pPr>
        <w:spacing w:line="240" w:lineRule="auto"/>
        <w:ind w:firstLine="0"/>
        <w:rPr>
          <w:sz w:val="10"/>
          <w:szCs w:val="10"/>
        </w:rPr>
      </w:pPr>
    </w:p>
    <w:p w:rsidR="00734757" w:rsidRPr="009964BC" w:rsidRDefault="00734757" w:rsidP="00734757">
      <w:pPr>
        <w:spacing w:line="240" w:lineRule="auto"/>
        <w:ind w:firstLine="0"/>
        <w:rPr>
          <w:sz w:val="20"/>
          <w:szCs w:val="20"/>
        </w:rPr>
      </w:pPr>
      <w:r w:rsidRPr="009964BC">
        <w:rPr>
          <w:sz w:val="20"/>
          <w:szCs w:val="20"/>
        </w:rPr>
        <w:t>По товарообороту Российская Федерация занимает 1-е место среди внешнеторговых партнеров Молдовы</w:t>
      </w:r>
      <w:r w:rsidR="005D2ABD" w:rsidRPr="009964BC">
        <w:rPr>
          <w:sz w:val="20"/>
          <w:szCs w:val="20"/>
        </w:rPr>
        <w:t xml:space="preserve"> с удельным весом </w:t>
      </w:r>
      <w:r w:rsidR="00561E2D">
        <w:rPr>
          <w:sz w:val="20"/>
          <w:szCs w:val="20"/>
        </w:rPr>
        <w:t>17,99</w:t>
      </w:r>
      <w:r w:rsidR="005D2ABD" w:rsidRPr="009964BC">
        <w:rPr>
          <w:sz w:val="20"/>
          <w:szCs w:val="20"/>
        </w:rPr>
        <w:t>%</w:t>
      </w:r>
      <w:r w:rsidRPr="009964BC">
        <w:rPr>
          <w:sz w:val="20"/>
          <w:szCs w:val="20"/>
        </w:rPr>
        <w:t xml:space="preserve">. </w:t>
      </w:r>
    </w:p>
    <w:p w:rsidR="00734757" w:rsidRPr="009964BC" w:rsidRDefault="000823C4" w:rsidP="00233FE2">
      <w:pPr>
        <w:pStyle w:val="a3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Таб. 1. </w:t>
      </w:r>
      <w:r w:rsidR="00734757" w:rsidRPr="009964BC">
        <w:rPr>
          <w:b/>
          <w:sz w:val="20"/>
          <w:szCs w:val="20"/>
        </w:rPr>
        <w:t>Динамика товарооборота</w:t>
      </w:r>
    </w:p>
    <w:p w:rsidR="00734757" w:rsidRPr="009964BC" w:rsidRDefault="00734757" w:rsidP="00233FE2">
      <w:pPr>
        <w:pStyle w:val="a3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>между Республикой Молдова и Российской Федерацией</w:t>
      </w:r>
    </w:p>
    <w:p w:rsidR="00734757" w:rsidRPr="009964BC" w:rsidRDefault="0072276B" w:rsidP="00233FE2">
      <w:pPr>
        <w:pStyle w:val="a3"/>
        <w:jc w:val="center"/>
        <w:rPr>
          <w:sz w:val="20"/>
          <w:szCs w:val="20"/>
        </w:rPr>
      </w:pPr>
      <w:r>
        <w:rPr>
          <w:b/>
          <w:sz w:val="20"/>
          <w:szCs w:val="20"/>
        </w:rPr>
        <w:t>2013 год</w:t>
      </w:r>
    </w:p>
    <w:p w:rsidR="00734757" w:rsidRPr="009964BC" w:rsidRDefault="00734757" w:rsidP="00734757">
      <w:pPr>
        <w:ind w:right="-1" w:firstLine="567"/>
        <w:jc w:val="center"/>
        <w:rPr>
          <w:sz w:val="20"/>
          <w:szCs w:val="20"/>
        </w:rPr>
      </w:pPr>
      <w:r w:rsidRPr="009964BC">
        <w:rPr>
          <w:sz w:val="20"/>
          <w:szCs w:val="20"/>
        </w:rPr>
        <w:t xml:space="preserve">                                               </w:t>
      </w:r>
      <w:r w:rsidRPr="009964BC">
        <w:rPr>
          <w:sz w:val="20"/>
          <w:szCs w:val="20"/>
        </w:rPr>
        <w:tab/>
      </w:r>
      <w:r w:rsidRPr="009964BC">
        <w:rPr>
          <w:sz w:val="20"/>
          <w:szCs w:val="20"/>
        </w:rPr>
        <w:tab/>
      </w:r>
      <w:r w:rsidRPr="009964BC">
        <w:rPr>
          <w:sz w:val="20"/>
          <w:szCs w:val="20"/>
        </w:rPr>
        <w:tab/>
      </w:r>
      <w:r w:rsidRPr="009964BC">
        <w:rPr>
          <w:sz w:val="20"/>
          <w:szCs w:val="20"/>
        </w:rPr>
        <w:tab/>
        <w:t xml:space="preserve">           млн. долл. США</w:t>
      </w:r>
    </w:p>
    <w:tbl>
      <w:tblPr>
        <w:tblW w:w="7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84"/>
        <w:gridCol w:w="1503"/>
        <w:gridCol w:w="1546"/>
        <w:gridCol w:w="1426"/>
        <w:gridCol w:w="1426"/>
      </w:tblGrid>
      <w:tr w:rsidR="00734757" w:rsidRPr="009964BC" w:rsidTr="00734757">
        <w:trPr>
          <w:jc w:val="center"/>
        </w:trPr>
        <w:tc>
          <w:tcPr>
            <w:tcW w:w="1584" w:type="dxa"/>
          </w:tcPr>
          <w:p w:rsidR="00734757" w:rsidRPr="009964BC" w:rsidRDefault="00734757" w:rsidP="000C0A24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03" w:type="dxa"/>
          </w:tcPr>
          <w:p w:rsidR="00734757" w:rsidRPr="009964BC" w:rsidRDefault="00734757" w:rsidP="0016789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201</w:t>
            </w:r>
            <w:r w:rsidR="00167895">
              <w:rPr>
                <w:b/>
                <w:i/>
                <w:sz w:val="20"/>
                <w:szCs w:val="20"/>
              </w:rPr>
              <w:t>1</w:t>
            </w:r>
            <w:r w:rsidRPr="009964BC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546" w:type="dxa"/>
          </w:tcPr>
          <w:p w:rsidR="00734757" w:rsidRPr="009964BC" w:rsidRDefault="00734757" w:rsidP="0016789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201</w:t>
            </w:r>
            <w:r w:rsidR="00167895">
              <w:rPr>
                <w:b/>
                <w:i/>
                <w:sz w:val="20"/>
                <w:szCs w:val="20"/>
              </w:rPr>
              <w:t>2</w:t>
            </w:r>
            <w:r w:rsidRPr="009964BC">
              <w:rPr>
                <w:b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1426" w:type="dxa"/>
          </w:tcPr>
          <w:p w:rsidR="00734757" w:rsidRPr="009964BC" w:rsidRDefault="00734757" w:rsidP="00167895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201</w:t>
            </w:r>
            <w:r w:rsidR="00167895">
              <w:rPr>
                <w:b/>
                <w:i/>
                <w:sz w:val="20"/>
                <w:szCs w:val="20"/>
              </w:rPr>
              <w:t>3</w:t>
            </w:r>
            <w:r w:rsidRPr="009964BC">
              <w:rPr>
                <w:b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1426" w:type="dxa"/>
          </w:tcPr>
          <w:p w:rsidR="00734757" w:rsidRPr="009964BC" w:rsidRDefault="00734757" w:rsidP="000C0A24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 xml:space="preserve">Динамика, </w:t>
            </w:r>
            <w:r w:rsidR="00167895">
              <w:rPr>
                <w:b/>
                <w:i/>
                <w:sz w:val="20"/>
                <w:szCs w:val="20"/>
              </w:rPr>
              <w:t>2013/2012</w:t>
            </w:r>
            <w:r w:rsidRPr="009964BC">
              <w:rPr>
                <w:b/>
                <w:i/>
                <w:sz w:val="20"/>
                <w:szCs w:val="20"/>
              </w:rPr>
              <w:t xml:space="preserve"> %</w:t>
            </w:r>
          </w:p>
        </w:tc>
      </w:tr>
      <w:tr w:rsidR="00632D97" w:rsidRPr="009964BC" w:rsidTr="000C0A24">
        <w:trPr>
          <w:jc w:val="center"/>
        </w:trPr>
        <w:tc>
          <w:tcPr>
            <w:tcW w:w="1584" w:type="dxa"/>
          </w:tcPr>
          <w:p w:rsidR="00632D97" w:rsidRPr="009964BC" w:rsidRDefault="00632D9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503" w:type="dxa"/>
            <w:vAlign w:val="bottom"/>
          </w:tcPr>
          <w:p w:rsidR="00632D97" w:rsidRPr="009964BC" w:rsidRDefault="000803AB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1 448,4</w:t>
            </w:r>
          </w:p>
        </w:tc>
        <w:tc>
          <w:tcPr>
            <w:tcW w:w="1546" w:type="dxa"/>
            <w:vAlign w:val="bottom"/>
          </w:tcPr>
          <w:p w:rsidR="00632D97" w:rsidRPr="009964BC" w:rsidRDefault="00167895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1 472,0</w:t>
            </w:r>
          </w:p>
        </w:tc>
        <w:tc>
          <w:tcPr>
            <w:tcW w:w="1426" w:type="dxa"/>
            <w:vAlign w:val="bottom"/>
          </w:tcPr>
          <w:p w:rsidR="00632D97" w:rsidRPr="00167895" w:rsidRDefault="00167895" w:rsidP="00632D97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67895">
              <w:rPr>
                <w:b/>
                <w:i/>
                <w:color w:val="000000"/>
                <w:sz w:val="20"/>
                <w:szCs w:val="20"/>
              </w:rPr>
              <w:t>1 420,0</w:t>
            </w:r>
          </w:p>
        </w:tc>
        <w:tc>
          <w:tcPr>
            <w:tcW w:w="1426" w:type="dxa"/>
            <w:vAlign w:val="bottom"/>
          </w:tcPr>
          <w:p w:rsidR="00632D97" w:rsidRPr="009964BC" w:rsidRDefault="000803AB" w:rsidP="000803A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96,46%</w:t>
            </w:r>
          </w:p>
        </w:tc>
      </w:tr>
      <w:tr w:rsidR="00632D97" w:rsidRPr="009964BC" w:rsidTr="000C0A24">
        <w:trPr>
          <w:jc w:val="center"/>
        </w:trPr>
        <w:tc>
          <w:tcPr>
            <w:tcW w:w="1584" w:type="dxa"/>
          </w:tcPr>
          <w:p w:rsidR="00632D97" w:rsidRPr="009964BC" w:rsidRDefault="00632D9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>Экспорт</w:t>
            </w:r>
          </w:p>
        </w:tc>
        <w:tc>
          <w:tcPr>
            <w:tcW w:w="1503" w:type="dxa"/>
          </w:tcPr>
          <w:p w:rsidR="00632D97" w:rsidRPr="009964BC" w:rsidRDefault="000803AB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625,5</w:t>
            </w:r>
          </w:p>
        </w:tc>
        <w:tc>
          <w:tcPr>
            <w:tcW w:w="1546" w:type="dxa"/>
          </w:tcPr>
          <w:p w:rsidR="00632D97" w:rsidRPr="009964BC" w:rsidRDefault="00167895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655,1</w:t>
            </w:r>
          </w:p>
        </w:tc>
        <w:tc>
          <w:tcPr>
            <w:tcW w:w="1426" w:type="dxa"/>
          </w:tcPr>
          <w:p w:rsidR="00632D97" w:rsidRPr="00167895" w:rsidRDefault="00167895" w:rsidP="00632D97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67895">
              <w:rPr>
                <w:b/>
                <w:i/>
                <w:color w:val="000000"/>
                <w:sz w:val="20"/>
                <w:szCs w:val="20"/>
              </w:rPr>
              <w:t>632,0</w:t>
            </w:r>
          </w:p>
        </w:tc>
        <w:tc>
          <w:tcPr>
            <w:tcW w:w="1426" w:type="dxa"/>
            <w:vAlign w:val="bottom"/>
          </w:tcPr>
          <w:p w:rsidR="00632D97" w:rsidRPr="009964BC" w:rsidRDefault="000803AB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96,47%</w:t>
            </w:r>
          </w:p>
        </w:tc>
      </w:tr>
      <w:tr w:rsidR="00632D97" w:rsidRPr="009964BC" w:rsidTr="000C0A24">
        <w:trPr>
          <w:jc w:val="center"/>
        </w:trPr>
        <w:tc>
          <w:tcPr>
            <w:tcW w:w="1584" w:type="dxa"/>
          </w:tcPr>
          <w:p w:rsidR="00632D97" w:rsidRPr="009964BC" w:rsidRDefault="00632D9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 xml:space="preserve">Импорт </w:t>
            </w:r>
          </w:p>
        </w:tc>
        <w:tc>
          <w:tcPr>
            <w:tcW w:w="1503" w:type="dxa"/>
          </w:tcPr>
          <w:p w:rsidR="00632D97" w:rsidRPr="009964BC" w:rsidRDefault="000803AB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822,9</w:t>
            </w:r>
          </w:p>
        </w:tc>
        <w:tc>
          <w:tcPr>
            <w:tcW w:w="1546" w:type="dxa"/>
          </w:tcPr>
          <w:p w:rsidR="00632D97" w:rsidRPr="009964BC" w:rsidRDefault="00167895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816,9</w:t>
            </w:r>
          </w:p>
        </w:tc>
        <w:tc>
          <w:tcPr>
            <w:tcW w:w="1426" w:type="dxa"/>
          </w:tcPr>
          <w:p w:rsidR="00632D97" w:rsidRPr="00167895" w:rsidRDefault="00167895" w:rsidP="00632D97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67895">
              <w:rPr>
                <w:b/>
                <w:i/>
                <w:color w:val="000000"/>
                <w:sz w:val="20"/>
                <w:szCs w:val="20"/>
              </w:rPr>
              <w:t>788,0</w:t>
            </w:r>
          </w:p>
        </w:tc>
        <w:tc>
          <w:tcPr>
            <w:tcW w:w="1426" w:type="dxa"/>
            <w:vAlign w:val="bottom"/>
          </w:tcPr>
          <w:p w:rsidR="00632D97" w:rsidRPr="009964BC" w:rsidRDefault="000803AB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96,46%</w:t>
            </w:r>
          </w:p>
        </w:tc>
      </w:tr>
      <w:tr w:rsidR="00632D97" w:rsidRPr="009964BC" w:rsidTr="000C0A24">
        <w:trPr>
          <w:jc w:val="center"/>
        </w:trPr>
        <w:tc>
          <w:tcPr>
            <w:tcW w:w="1584" w:type="dxa"/>
          </w:tcPr>
          <w:p w:rsidR="00632D97" w:rsidRPr="009964BC" w:rsidRDefault="00632D97" w:rsidP="000C0A24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9964BC">
              <w:rPr>
                <w:b/>
                <w:i/>
                <w:sz w:val="20"/>
                <w:szCs w:val="20"/>
              </w:rPr>
              <w:t xml:space="preserve">Сальдо  </w:t>
            </w:r>
          </w:p>
        </w:tc>
        <w:tc>
          <w:tcPr>
            <w:tcW w:w="1503" w:type="dxa"/>
            <w:vAlign w:val="bottom"/>
          </w:tcPr>
          <w:p w:rsidR="00632D97" w:rsidRPr="009964BC" w:rsidRDefault="000803AB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-197,4</w:t>
            </w:r>
          </w:p>
        </w:tc>
        <w:tc>
          <w:tcPr>
            <w:tcW w:w="1546" w:type="dxa"/>
            <w:vAlign w:val="bottom"/>
          </w:tcPr>
          <w:p w:rsidR="00632D97" w:rsidRPr="009964BC" w:rsidRDefault="00167895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-161,8</w:t>
            </w:r>
          </w:p>
        </w:tc>
        <w:tc>
          <w:tcPr>
            <w:tcW w:w="1426" w:type="dxa"/>
            <w:vAlign w:val="bottom"/>
          </w:tcPr>
          <w:p w:rsidR="00632D97" w:rsidRPr="009964BC" w:rsidRDefault="00167895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67895">
              <w:rPr>
                <w:b/>
                <w:i/>
                <w:color w:val="000000"/>
                <w:sz w:val="20"/>
                <w:szCs w:val="20"/>
              </w:rPr>
              <w:t>-156</w:t>
            </w:r>
          </w:p>
        </w:tc>
        <w:tc>
          <w:tcPr>
            <w:tcW w:w="1426" w:type="dxa"/>
            <w:vAlign w:val="bottom"/>
          </w:tcPr>
          <w:p w:rsidR="00632D97" w:rsidRPr="009964BC" w:rsidRDefault="00632D97" w:rsidP="00632D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34757" w:rsidRPr="009964BC" w:rsidRDefault="00734757" w:rsidP="00734757">
      <w:pPr>
        <w:spacing w:line="240" w:lineRule="auto"/>
        <w:ind w:right="-29" w:firstLine="0"/>
        <w:rPr>
          <w:bCs/>
          <w:sz w:val="16"/>
          <w:szCs w:val="16"/>
        </w:rPr>
      </w:pPr>
    </w:p>
    <w:p w:rsidR="00734757" w:rsidRPr="009964BC" w:rsidRDefault="00734757" w:rsidP="00734757">
      <w:pPr>
        <w:spacing w:line="240" w:lineRule="auto"/>
        <w:ind w:right="-29" w:firstLine="0"/>
        <w:rPr>
          <w:bCs/>
          <w:sz w:val="20"/>
          <w:szCs w:val="20"/>
        </w:rPr>
      </w:pPr>
      <w:r w:rsidRPr="00032B86">
        <w:rPr>
          <w:b/>
          <w:bCs/>
          <w:sz w:val="20"/>
          <w:szCs w:val="20"/>
        </w:rPr>
        <w:t>Отрицательное сальдо</w:t>
      </w:r>
      <w:r w:rsidRPr="009964BC">
        <w:rPr>
          <w:bCs/>
          <w:sz w:val="20"/>
          <w:szCs w:val="20"/>
        </w:rPr>
        <w:t xml:space="preserve"> торгового баланса высокое – </w:t>
      </w:r>
      <w:r w:rsidR="00746282">
        <w:rPr>
          <w:bCs/>
          <w:sz w:val="20"/>
          <w:szCs w:val="20"/>
        </w:rPr>
        <w:t>156</w:t>
      </w:r>
      <w:r w:rsidRPr="009964BC">
        <w:rPr>
          <w:bCs/>
          <w:sz w:val="20"/>
          <w:szCs w:val="20"/>
        </w:rPr>
        <w:t xml:space="preserve"> млн.</w:t>
      </w:r>
      <w:r w:rsidR="0072276B">
        <w:rPr>
          <w:bCs/>
          <w:sz w:val="20"/>
          <w:szCs w:val="20"/>
        </w:rPr>
        <w:t xml:space="preserve"> </w:t>
      </w:r>
      <w:r w:rsidRPr="009964BC">
        <w:rPr>
          <w:bCs/>
          <w:sz w:val="20"/>
          <w:szCs w:val="20"/>
        </w:rPr>
        <w:t xml:space="preserve">долл. США и по сравнению с </w:t>
      </w:r>
      <w:r w:rsidR="00341F7B" w:rsidRPr="009964BC">
        <w:rPr>
          <w:bCs/>
          <w:sz w:val="20"/>
          <w:szCs w:val="20"/>
        </w:rPr>
        <w:t>201</w:t>
      </w:r>
      <w:r w:rsidR="00746282">
        <w:rPr>
          <w:bCs/>
          <w:sz w:val="20"/>
          <w:szCs w:val="20"/>
        </w:rPr>
        <w:t>2</w:t>
      </w:r>
      <w:r w:rsidRPr="009964BC">
        <w:rPr>
          <w:bCs/>
          <w:sz w:val="20"/>
          <w:szCs w:val="20"/>
        </w:rPr>
        <w:t xml:space="preserve"> годом </w:t>
      </w:r>
      <w:r w:rsidR="007E5643" w:rsidRPr="009964BC">
        <w:rPr>
          <w:bCs/>
          <w:sz w:val="20"/>
          <w:szCs w:val="20"/>
        </w:rPr>
        <w:t>уменьшилось</w:t>
      </w:r>
      <w:r w:rsidRPr="009964BC">
        <w:rPr>
          <w:bCs/>
          <w:sz w:val="20"/>
          <w:szCs w:val="20"/>
        </w:rPr>
        <w:t xml:space="preserve"> на </w:t>
      </w:r>
      <w:r w:rsidR="00746282">
        <w:rPr>
          <w:bCs/>
          <w:sz w:val="20"/>
          <w:szCs w:val="20"/>
        </w:rPr>
        <w:t>5,8</w:t>
      </w:r>
      <w:r w:rsidRPr="009964BC">
        <w:rPr>
          <w:bCs/>
          <w:sz w:val="20"/>
          <w:szCs w:val="20"/>
        </w:rPr>
        <w:t xml:space="preserve"> млн.</w:t>
      </w:r>
      <w:r w:rsidR="0072276B">
        <w:rPr>
          <w:bCs/>
          <w:sz w:val="20"/>
          <w:szCs w:val="20"/>
        </w:rPr>
        <w:t xml:space="preserve"> </w:t>
      </w:r>
      <w:r w:rsidRPr="009964BC">
        <w:rPr>
          <w:bCs/>
          <w:sz w:val="20"/>
          <w:szCs w:val="20"/>
        </w:rPr>
        <w:t xml:space="preserve">долл. </w:t>
      </w:r>
      <w:r w:rsidR="007E5643" w:rsidRPr="009964BC">
        <w:rPr>
          <w:bCs/>
          <w:sz w:val="20"/>
          <w:szCs w:val="20"/>
        </w:rPr>
        <w:t xml:space="preserve">США. </w:t>
      </w:r>
      <w:r w:rsidRPr="009964BC">
        <w:rPr>
          <w:bCs/>
          <w:sz w:val="20"/>
          <w:szCs w:val="20"/>
        </w:rPr>
        <w:t xml:space="preserve"> </w:t>
      </w:r>
    </w:p>
    <w:p w:rsidR="00734757" w:rsidRPr="007B79CC" w:rsidRDefault="00734757" w:rsidP="00734757">
      <w:pPr>
        <w:spacing w:line="240" w:lineRule="auto"/>
        <w:ind w:right="-29" w:firstLine="560"/>
        <w:rPr>
          <w:b/>
          <w:sz w:val="10"/>
          <w:szCs w:val="10"/>
        </w:rPr>
      </w:pPr>
    </w:p>
    <w:p w:rsidR="00734757" w:rsidRPr="009964BC" w:rsidRDefault="00734757" w:rsidP="00734757">
      <w:pPr>
        <w:spacing w:line="240" w:lineRule="auto"/>
        <w:ind w:right="-29" w:firstLine="0"/>
        <w:rPr>
          <w:bCs/>
          <w:sz w:val="20"/>
          <w:szCs w:val="20"/>
        </w:rPr>
      </w:pPr>
      <w:r w:rsidRPr="009964BC">
        <w:rPr>
          <w:b/>
          <w:sz w:val="20"/>
          <w:szCs w:val="20"/>
        </w:rPr>
        <w:t>ЭКСПОРТ</w:t>
      </w:r>
      <w:r w:rsidRPr="009964BC">
        <w:rPr>
          <w:sz w:val="20"/>
          <w:szCs w:val="20"/>
        </w:rPr>
        <w:t xml:space="preserve"> составил </w:t>
      </w:r>
      <w:r w:rsidR="00BD2142">
        <w:rPr>
          <w:b/>
          <w:sz w:val="20"/>
          <w:szCs w:val="20"/>
        </w:rPr>
        <w:t>632,0</w:t>
      </w:r>
      <w:r w:rsidRPr="009964BC">
        <w:rPr>
          <w:b/>
          <w:sz w:val="20"/>
          <w:szCs w:val="20"/>
        </w:rPr>
        <w:t xml:space="preserve"> млн.</w:t>
      </w:r>
      <w:r w:rsidR="0072276B">
        <w:rPr>
          <w:b/>
          <w:sz w:val="20"/>
          <w:szCs w:val="20"/>
        </w:rPr>
        <w:t xml:space="preserve"> </w:t>
      </w:r>
      <w:r w:rsidRPr="009964BC">
        <w:rPr>
          <w:b/>
          <w:sz w:val="20"/>
          <w:szCs w:val="20"/>
        </w:rPr>
        <w:t>долл. США</w:t>
      </w:r>
      <w:r w:rsidRPr="009964BC">
        <w:rPr>
          <w:sz w:val="20"/>
          <w:szCs w:val="20"/>
        </w:rPr>
        <w:t xml:space="preserve"> и по сравнению с 20</w:t>
      </w:r>
      <w:r w:rsidR="007E5643" w:rsidRPr="009964BC">
        <w:rPr>
          <w:sz w:val="20"/>
          <w:szCs w:val="20"/>
        </w:rPr>
        <w:t>1</w:t>
      </w:r>
      <w:r w:rsidR="00BD2142">
        <w:rPr>
          <w:sz w:val="20"/>
          <w:szCs w:val="20"/>
        </w:rPr>
        <w:t>2</w:t>
      </w:r>
      <w:r w:rsidRPr="009964BC">
        <w:rPr>
          <w:sz w:val="20"/>
          <w:szCs w:val="20"/>
        </w:rPr>
        <w:t xml:space="preserve"> годом </w:t>
      </w:r>
      <w:r w:rsidR="007F4836">
        <w:rPr>
          <w:sz w:val="20"/>
          <w:szCs w:val="20"/>
        </w:rPr>
        <w:t>снизился</w:t>
      </w:r>
      <w:r w:rsidRPr="009964BC">
        <w:rPr>
          <w:sz w:val="20"/>
          <w:szCs w:val="20"/>
        </w:rPr>
        <w:t xml:space="preserve"> на </w:t>
      </w:r>
      <w:r w:rsidR="00BD2142">
        <w:rPr>
          <w:b/>
          <w:sz w:val="20"/>
          <w:szCs w:val="20"/>
        </w:rPr>
        <w:t>3,53</w:t>
      </w:r>
      <w:r w:rsidRPr="009964BC">
        <w:rPr>
          <w:b/>
          <w:sz w:val="20"/>
          <w:szCs w:val="20"/>
        </w:rPr>
        <w:t>%</w:t>
      </w:r>
      <w:r w:rsidRPr="009964BC">
        <w:rPr>
          <w:sz w:val="20"/>
          <w:szCs w:val="20"/>
        </w:rPr>
        <w:t xml:space="preserve"> (или на </w:t>
      </w:r>
      <w:r w:rsidR="00BD2142">
        <w:rPr>
          <w:sz w:val="20"/>
          <w:szCs w:val="20"/>
        </w:rPr>
        <w:t>23,1</w:t>
      </w:r>
      <w:r w:rsidRPr="009964BC">
        <w:rPr>
          <w:sz w:val="20"/>
          <w:szCs w:val="20"/>
        </w:rPr>
        <w:t xml:space="preserve"> млн.</w:t>
      </w:r>
      <w:r w:rsidR="0072276B">
        <w:rPr>
          <w:sz w:val="20"/>
          <w:szCs w:val="20"/>
        </w:rPr>
        <w:t xml:space="preserve"> </w:t>
      </w:r>
      <w:r w:rsidRPr="009964BC">
        <w:rPr>
          <w:sz w:val="20"/>
          <w:szCs w:val="20"/>
        </w:rPr>
        <w:t>долл. США). Д</w:t>
      </w:r>
      <w:r w:rsidRPr="009964BC">
        <w:rPr>
          <w:bCs/>
          <w:sz w:val="20"/>
          <w:szCs w:val="20"/>
        </w:rPr>
        <w:t xml:space="preserve">оля экспорта в Российскую Федерацию составила </w:t>
      </w:r>
      <w:r w:rsidR="000D648E">
        <w:rPr>
          <w:bCs/>
          <w:sz w:val="20"/>
          <w:szCs w:val="20"/>
        </w:rPr>
        <w:t>28,22</w:t>
      </w:r>
      <w:r w:rsidR="00BD2142">
        <w:rPr>
          <w:bCs/>
          <w:sz w:val="20"/>
          <w:szCs w:val="20"/>
        </w:rPr>
        <w:t>%</w:t>
      </w:r>
      <w:r w:rsidRPr="009964BC">
        <w:rPr>
          <w:bCs/>
          <w:sz w:val="20"/>
          <w:szCs w:val="20"/>
        </w:rPr>
        <w:t xml:space="preserve"> в общем объеме экспорта Молдовы,  РФ занимает 1-е место</w:t>
      </w:r>
      <w:r w:rsidRPr="009964BC">
        <w:rPr>
          <w:sz w:val="20"/>
          <w:szCs w:val="20"/>
        </w:rPr>
        <w:t xml:space="preserve"> среди стран, с которыми Республика Молдова осуществляет экспортную деятельность.</w:t>
      </w:r>
    </w:p>
    <w:p w:rsidR="00734757" w:rsidRPr="009964BC" w:rsidRDefault="00734757" w:rsidP="00734757">
      <w:pPr>
        <w:spacing w:line="240" w:lineRule="auto"/>
        <w:ind w:right="-29" w:firstLine="560"/>
        <w:rPr>
          <w:b/>
          <w:bCs/>
          <w:sz w:val="10"/>
          <w:szCs w:val="10"/>
        </w:rPr>
      </w:pPr>
    </w:p>
    <w:p w:rsidR="00026821" w:rsidRPr="007B79CC" w:rsidRDefault="000823C4" w:rsidP="007B79CC">
      <w:pPr>
        <w:ind w:firstLine="0"/>
        <w:jc w:val="center"/>
        <w:rPr>
          <w:sz w:val="20"/>
          <w:szCs w:val="20"/>
        </w:rPr>
      </w:pPr>
      <w:r w:rsidRPr="009964BC">
        <w:rPr>
          <w:b/>
          <w:sz w:val="20"/>
          <w:szCs w:val="20"/>
        </w:rPr>
        <w:t xml:space="preserve">Таб. 2.А. </w:t>
      </w:r>
      <w:r w:rsidR="00734757" w:rsidRPr="009964BC">
        <w:rPr>
          <w:b/>
          <w:sz w:val="20"/>
          <w:szCs w:val="20"/>
        </w:rPr>
        <w:t xml:space="preserve">Главные товарные группы, экспортируемые на российский рынок за </w:t>
      </w:r>
      <w:r w:rsidR="00344D7B">
        <w:rPr>
          <w:b/>
          <w:sz w:val="20"/>
          <w:szCs w:val="20"/>
        </w:rPr>
        <w:t>2013 год</w:t>
      </w:r>
    </w:p>
    <w:tbl>
      <w:tblPr>
        <w:tblW w:w="10319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34"/>
        <w:gridCol w:w="4304"/>
        <w:gridCol w:w="992"/>
        <w:gridCol w:w="992"/>
        <w:gridCol w:w="993"/>
        <w:gridCol w:w="1134"/>
        <w:gridCol w:w="978"/>
      </w:tblGrid>
      <w:tr w:rsidR="009964BC" w:rsidRPr="000800EE" w:rsidTr="00294644">
        <w:trPr>
          <w:trHeight w:val="495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3E1CA0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0268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Название товарной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4BC" w:rsidRPr="000800EE" w:rsidRDefault="009964BC" w:rsidP="00B338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B338E6">
              <w:rPr>
                <w:sz w:val="20"/>
                <w:szCs w:val="20"/>
              </w:rPr>
              <w:t>1</w:t>
            </w:r>
            <w:r w:rsidRPr="000800EE">
              <w:rPr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BC" w:rsidRPr="000800EE" w:rsidRDefault="009964BC" w:rsidP="00B338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B338E6">
              <w:rPr>
                <w:sz w:val="20"/>
                <w:szCs w:val="20"/>
              </w:rPr>
              <w:t>2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BC" w:rsidRPr="000800EE" w:rsidRDefault="009964BC" w:rsidP="00B338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 w:rsidR="00B338E6">
              <w:rPr>
                <w:sz w:val="20"/>
                <w:szCs w:val="20"/>
              </w:rPr>
              <w:t>3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64BC" w:rsidRPr="000800EE" w:rsidRDefault="009964BC" w:rsidP="0012392A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 xml:space="preserve">Динамика, </w:t>
            </w:r>
            <w:r w:rsidR="00B338E6">
              <w:rPr>
                <w:sz w:val="20"/>
                <w:szCs w:val="20"/>
              </w:rPr>
              <w:t>2013/2012</w:t>
            </w:r>
            <w:r w:rsidRPr="000800EE">
              <w:rPr>
                <w:sz w:val="20"/>
                <w:szCs w:val="20"/>
              </w:rPr>
              <w:t>%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12392A">
            <w:pPr>
              <w:ind w:right="-56" w:firstLine="0"/>
              <w:jc w:val="center"/>
              <w:rPr>
                <w:sz w:val="16"/>
                <w:szCs w:val="16"/>
              </w:rPr>
            </w:pPr>
            <w:r w:rsidRPr="000800EE">
              <w:rPr>
                <w:sz w:val="16"/>
                <w:szCs w:val="16"/>
              </w:rPr>
              <w:t>Доля в общем объеме экспорта, %</w:t>
            </w:r>
          </w:p>
        </w:tc>
      </w:tr>
      <w:tr w:rsidR="009964BC" w:rsidRPr="000800EE" w:rsidTr="00294644">
        <w:trPr>
          <w:trHeight w:val="120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BC" w:rsidRPr="000800EE" w:rsidRDefault="009964BC" w:rsidP="003E1CA0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02682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4BC" w:rsidRPr="000800EE" w:rsidRDefault="00CE4228" w:rsidP="000C0A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4228">
              <w:rPr>
                <w:bCs/>
                <w:sz w:val="20"/>
                <w:szCs w:val="20"/>
              </w:rPr>
              <w:t>млн</w:t>
            </w:r>
            <w:r w:rsidR="009964BC" w:rsidRPr="000800EE">
              <w:rPr>
                <w:sz w:val="20"/>
                <w:szCs w:val="20"/>
              </w:rPr>
              <w:t>. долл. США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64BC" w:rsidRPr="000800EE" w:rsidRDefault="009964BC" w:rsidP="0012392A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0800EE" w:rsidRDefault="009964BC" w:rsidP="0012392A">
            <w:pPr>
              <w:ind w:right="-56" w:firstLine="0"/>
              <w:jc w:val="center"/>
              <w:rPr>
                <w:sz w:val="16"/>
                <w:szCs w:val="16"/>
              </w:rPr>
            </w:pPr>
          </w:p>
        </w:tc>
      </w:tr>
      <w:tr w:rsidR="008A5B7F" w:rsidRPr="000800EE" w:rsidTr="00294644">
        <w:trPr>
          <w:trHeight w:val="124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3E1CA0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7F" w:rsidRPr="000800EE" w:rsidRDefault="008A5B7F" w:rsidP="0012392A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0800EE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E60D5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D50">
              <w:rPr>
                <w:b/>
                <w:bCs/>
                <w:color w:val="000000"/>
                <w:sz w:val="20"/>
                <w:szCs w:val="20"/>
              </w:rPr>
              <w:t>1 448,4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E60D5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D50">
              <w:rPr>
                <w:b/>
                <w:bCs/>
                <w:color w:val="000000"/>
                <w:sz w:val="20"/>
                <w:szCs w:val="20"/>
              </w:rPr>
              <w:t>1 472,0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E60D5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D50">
              <w:rPr>
                <w:b/>
                <w:bCs/>
                <w:color w:val="000000"/>
                <w:sz w:val="20"/>
                <w:szCs w:val="20"/>
              </w:rPr>
              <w:t>1 420,0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7F" w:rsidRPr="000800EE" w:rsidRDefault="00CE4228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CE4228">
              <w:rPr>
                <w:b/>
                <w:bCs/>
                <w:i/>
                <w:color w:val="000000"/>
                <w:sz w:val="20"/>
                <w:szCs w:val="20"/>
              </w:rPr>
              <w:t>96,46%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B7F" w:rsidRPr="000800EE" w:rsidRDefault="008A5B7F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73AB0" w:rsidRPr="000800EE" w:rsidTr="00294644">
        <w:trPr>
          <w:trHeight w:val="6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64100B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Съедобные фрукты и орехи; кожура и корки цитрусовых или дынь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FF0AD1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FF0AD1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414F6B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97,81%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6,3%</w:t>
            </w:r>
          </w:p>
        </w:tc>
      </w:tr>
      <w:tr w:rsidR="00673AB0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64100B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Фармацевтическая продукция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F328A9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F328A9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AB0" w:rsidRPr="000800EE" w:rsidRDefault="00414F6B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123,15%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6,1%</w:t>
            </w:r>
          </w:p>
        </w:tc>
      </w:tr>
      <w:tr w:rsidR="008A5B7F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64100B" w:rsidP="0064100B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7F" w:rsidRPr="000800EE" w:rsidRDefault="00124A8B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 xml:space="preserve">Алкогольные </w:t>
            </w:r>
            <w:r w:rsidR="008A5B7F" w:rsidRPr="000800EE">
              <w:rPr>
                <w:color w:val="000000"/>
                <w:sz w:val="20"/>
                <w:szCs w:val="20"/>
              </w:rPr>
              <w:t>и безалкогольные напитки и уксус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A864BD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A864BD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414F6B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74,83%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3,2%</w:t>
            </w:r>
          </w:p>
        </w:tc>
      </w:tr>
      <w:tr w:rsidR="008A5B7F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64100B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7F" w:rsidRPr="000800EE" w:rsidRDefault="00124A8B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 xml:space="preserve">Котлы, </w:t>
            </w:r>
            <w:r w:rsidR="008A5B7F" w:rsidRPr="000800EE">
              <w:rPr>
                <w:color w:val="000000"/>
                <w:sz w:val="20"/>
                <w:szCs w:val="20"/>
              </w:rPr>
              <w:t>оборудование и механические 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5E1787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5E1787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7F" w:rsidRPr="000800EE" w:rsidRDefault="00414F6B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93,49%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3,2%</w:t>
            </w:r>
          </w:p>
        </w:tc>
      </w:tr>
      <w:tr w:rsidR="00673AB0" w:rsidRPr="000800EE" w:rsidTr="00294644">
        <w:trPr>
          <w:trHeight w:val="304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B0" w:rsidRPr="000800EE" w:rsidRDefault="00A97304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изделия из недрагоценных металлов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34046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34046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AB0" w:rsidRPr="000800EE" w:rsidRDefault="00F654F3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353,48%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2,1%</w:t>
            </w:r>
          </w:p>
        </w:tc>
      </w:tr>
      <w:tr w:rsidR="00673AB0" w:rsidRPr="000800EE" w:rsidTr="00294644">
        <w:trPr>
          <w:trHeight w:val="502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DD6EF6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 xml:space="preserve">Мебель; постельные принадлежности, матрацы, диванные подушки и аналогичные набивные принадлежности мебели;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0235FA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0235FA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AB0" w:rsidRPr="000800EE" w:rsidRDefault="00F654F3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110,03%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2,0%</w:t>
            </w:r>
          </w:p>
        </w:tc>
      </w:tr>
      <w:tr w:rsidR="008A5B7F" w:rsidRPr="000800EE" w:rsidTr="00294644">
        <w:trPr>
          <w:trHeight w:val="304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64100B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7F" w:rsidRPr="000800EE" w:rsidRDefault="00124A8B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 xml:space="preserve">Средства </w:t>
            </w:r>
            <w:r w:rsidR="008A5B7F" w:rsidRPr="000800EE">
              <w:rPr>
                <w:color w:val="000000"/>
                <w:sz w:val="20"/>
                <w:szCs w:val="20"/>
              </w:rPr>
              <w:t>наземного транспорта, кроме железнодорожного или трамвайного подвижного состава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69134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69134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7F" w:rsidRPr="000800EE" w:rsidRDefault="00F654F3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89,31%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1,6%</w:t>
            </w:r>
          </w:p>
        </w:tc>
      </w:tr>
      <w:tr w:rsidR="00673AB0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DD6EF6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 xml:space="preserve">Эфирные масла и </w:t>
            </w:r>
            <w:proofErr w:type="spellStart"/>
            <w:r w:rsidRPr="000800EE">
              <w:rPr>
                <w:color w:val="000000"/>
                <w:sz w:val="20"/>
                <w:szCs w:val="20"/>
              </w:rPr>
              <w:t>резиноиды</w:t>
            </w:r>
            <w:proofErr w:type="spellEnd"/>
            <w:r w:rsidRPr="000800EE">
              <w:rPr>
                <w:color w:val="000000"/>
                <w:sz w:val="20"/>
                <w:szCs w:val="20"/>
              </w:rPr>
              <w:t>; парфюмерные, косметические или туалетные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BF3129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BF3129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AB0" w:rsidRPr="000800EE" w:rsidRDefault="00F654F3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81,27%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1,6%</w:t>
            </w:r>
          </w:p>
        </w:tc>
      </w:tr>
      <w:tr w:rsidR="00673AB0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DD6EF6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Пластмассы и изделия 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0D5B61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0D5B61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AB0" w:rsidRPr="000800EE" w:rsidRDefault="00F654F3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124,17%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1,5%</w:t>
            </w:r>
          </w:p>
        </w:tc>
      </w:tr>
      <w:tr w:rsidR="00673AB0" w:rsidRPr="000800EE" w:rsidTr="00294644">
        <w:trPr>
          <w:trHeight w:val="5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DD6EF6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Ковры и прочие текстильные напольные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403A2D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403A2D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F654F3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98,08%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1,4%</w:t>
            </w:r>
          </w:p>
        </w:tc>
      </w:tr>
      <w:tr w:rsidR="008A5B7F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64100B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7F" w:rsidRPr="000800EE" w:rsidRDefault="00124A8B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Каучук</w:t>
            </w:r>
            <w:r w:rsidR="008A5B7F" w:rsidRPr="000800EE">
              <w:rPr>
                <w:color w:val="000000"/>
                <w:sz w:val="20"/>
                <w:szCs w:val="20"/>
              </w:rPr>
              <w:t>, резина и изделия 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39366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393660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7F" w:rsidRPr="000800EE" w:rsidRDefault="00F654F3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85,53%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1,4%</w:t>
            </w:r>
          </w:p>
        </w:tc>
      </w:tr>
      <w:tr w:rsidR="00673AB0" w:rsidRPr="000800EE" w:rsidTr="00294644">
        <w:trPr>
          <w:trHeight w:val="5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DD6EF6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Мясо и пищевые мясные субпродукты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E339E7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E339E7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AB0" w:rsidRPr="000800EE" w:rsidRDefault="00502865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80,84%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1,2%</w:t>
            </w:r>
          </w:p>
        </w:tc>
      </w:tr>
      <w:tr w:rsidR="00673AB0" w:rsidRPr="000800EE" w:rsidTr="00294644">
        <w:trPr>
          <w:trHeight w:val="5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4100B" w:rsidP="00DD6EF6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673AB0" w:rsidP="00DD6EF6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B0" w:rsidRPr="000800EE" w:rsidRDefault="00673AB0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Продукты перера</w:t>
            </w:r>
            <w:r>
              <w:rPr>
                <w:color w:val="000000"/>
                <w:sz w:val="20"/>
                <w:szCs w:val="20"/>
              </w:rPr>
              <w:t>ботки овощей, фруктов, орехов и</w:t>
            </w:r>
            <w:r w:rsidRPr="000800EE">
              <w:rPr>
                <w:color w:val="000000"/>
                <w:sz w:val="20"/>
                <w:szCs w:val="20"/>
              </w:rPr>
              <w:t>ли прочих частей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A864BD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A864BD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CE4228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B0" w:rsidRPr="000800EE" w:rsidRDefault="00502865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88,58%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AB0" w:rsidRPr="000800EE" w:rsidRDefault="00294644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1,1%</w:t>
            </w:r>
          </w:p>
        </w:tc>
      </w:tr>
      <w:tr w:rsidR="008A5B7F" w:rsidRPr="000800EE" w:rsidTr="00294644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64100B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7F" w:rsidRPr="000800EE" w:rsidRDefault="00124A8B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 xml:space="preserve">Трикотажные </w:t>
            </w:r>
            <w:r w:rsidR="008A5B7F" w:rsidRPr="000800EE">
              <w:rPr>
                <w:color w:val="000000"/>
                <w:sz w:val="20"/>
                <w:szCs w:val="20"/>
              </w:rPr>
              <w:t>полотна машинного или ручного вязания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A412A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A412A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7F" w:rsidRPr="000800EE" w:rsidRDefault="00502865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79,89%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1,1%</w:t>
            </w:r>
          </w:p>
        </w:tc>
      </w:tr>
      <w:tr w:rsidR="008A5B7F" w:rsidRPr="000800EE" w:rsidTr="00294644">
        <w:trPr>
          <w:trHeight w:val="12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64100B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7F" w:rsidRPr="000800EE" w:rsidRDefault="008A5B7F" w:rsidP="000C0A24">
            <w:pPr>
              <w:spacing w:line="259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7F" w:rsidRPr="000800EE" w:rsidRDefault="00124A8B" w:rsidP="00124A8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800EE">
              <w:rPr>
                <w:color w:val="000000"/>
                <w:sz w:val="20"/>
                <w:szCs w:val="20"/>
              </w:rPr>
              <w:t>Мыло</w:t>
            </w:r>
            <w:r w:rsidR="008A5B7F" w:rsidRPr="000800EE">
              <w:rPr>
                <w:color w:val="000000"/>
                <w:sz w:val="20"/>
                <w:szCs w:val="20"/>
              </w:rPr>
              <w:t xml:space="preserve">; поверхностно-активные органические вещества; моющие средства;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624326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A864BD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CE4228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B7F" w:rsidRPr="000800EE" w:rsidRDefault="00502865" w:rsidP="003E7939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106,16%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B7F" w:rsidRPr="000800EE" w:rsidRDefault="00294644" w:rsidP="003E7939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1,1%</w:t>
            </w:r>
          </w:p>
        </w:tc>
      </w:tr>
    </w:tbl>
    <w:p w:rsidR="00673AB0" w:rsidRDefault="00673AB0" w:rsidP="00FB2C54">
      <w:pPr>
        <w:spacing w:line="240" w:lineRule="auto"/>
        <w:ind w:right="-29" w:firstLine="0"/>
        <w:rPr>
          <w:bCs/>
          <w:sz w:val="20"/>
          <w:szCs w:val="20"/>
        </w:rPr>
      </w:pPr>
    </w:p>
    <w:p w:rsidR="00026821" w:rsidRPr="007373ED" w:rsidRDefault="00FB2C54" w:rsidP="00FB2C54">
      <w:pPr>
        <w:spacing w:line="240" w:lineRule="auto"/>
        <w:ind w:right="-29" w:firstLine="0"/>
        <w:rPr>
          <w:bCs/>
          <w:sz w:val="20"/>
          <w:szCs w:val="20"/>
        </w:rPr>
      </w:pPr>
      <w:r w:rsidRPr="007373ED">
        <w:rPr>
          <w:bCs/>
          <w:sz w:val="20"/>
          <w:szCs w:val="20"/>
        </w:rPr>
        <w:t xml:space="preserve">Структура экспортных операций существенно не изменилась. Основными группами, экспортируемые на российский рынок за </w:t>
      </w:r>
      <w:r w:rsidR="00A97304" w:rsidRPr="007373ED">
        <w:rPr>
          <w:bCs/>
          <w:sz w:val="20"/>
          <w:szCs w:val="20"/>
        </w:rPr>
        <w:t>2013 год</w:t>
      </w:r>
      <w:r w:rsidR="00145A37" w:rsidRPr="007373ED">
        <w:rPr>
          <w:bCs/>
          <w:sz w:val="20"/>
          <w:szCs w:val="20"/>
        </w:rPr>
        <w:t xml:space="preserve"> (</w:t>
      </w:r>
      <w:r w:rsidR="00145A37" w:rsidRPr="007373ED">
        <w:rPr>
          <w:b/>
          <w:sz w:val="20"/>
          <w:szCs w:val="20"/>
        </w:rPr>
        <w:t>Таб. 2.А.</w:t>
      </w:r>
      <w:r w:rsidR="00145A37" w:rsidRPr="007373ED">
        <w:rPr>
          <w:bCs/>
          <w:sz w:val="20"/>
          <w:szCs w:val="20"/>
        </w:rPr>
        <w:t>)</w:t>
      </w:r>
      <w:r w:rsidRPr="007373ED">
        <w:rPr>
          <w:color w:val="000000"/>
          <w:sz w:val="20"/>
          <w:szCs w:val="20"/>
        </w:rPr>
        <w:t xml:space="preserve"> являются </w:t>
      </w:r>
      <w:r w:rsidR="00A97304" w:rsidRPr="007373ED">
        <w:rPr>
          <w:b/>
          <w:color w:val="000000"/>
          <w:sz w:val="20"/>
          <w:szCs w:val="20"/>
        </w:rPr>
        <w:t>съедобные фрукты и орехи</w:t>
      </w:r>
      <w:r w:rsidR="00A97304" w:rsidRPr="007373ED">
        <w:rPr>
          <w:b/>
          <w:color w:val="000000"/>
          <w:sz w:val="20"/>
          <w:szCs w:val="20"/>
        </w:rPr>
        <w:t xml:space="preserve"> </w:t>
      </w:r>
      <w:r w:rsidR="00A97304" w:rsidRPr="007373ED">
        <w:rPr>
          <w:color w:val="000000"/>
          <w:sz w:val="20"/>
          <w:szCs w:val="20"/>
        </w:rPr>
        <w:t>(6,3%)</w:t>
      </w:r>
      <w:r w:rsidR="00A97304" w:rsidRPr="007373ED">
        <w:rPr>
          <w:b/>
          <w:color w:val="000000"/>
          <w:sz w:val="20"/>
          <w:szCs w:val="20"/>
        </w:rPr>
        <w:t xml:space="preserve">; </w:t>
      </w:r>
      <w:r w:rsidRPr="007373ED">
        <w:rPr>
          <w:b/>
          <w:color w:val="000000"/>
          <w:sz w:val="20"/>
          <w:szCs w:val="20"/>
        </w:rPr>
        <w:t>алкогольные и безалкогольные напитки</w:t>
      </w:r>
      <w:r w:rsidR="000C0A24" w:rsidRPr="007373ED">
        <w:rPr>
          <w:b/>
          <w:color w:val="000000"/>
          <w:sz w:val="20"/>
          <w:szCs w:val="20"/>
        </w:rPr>
        <w:t xml:space="preserve"> (</w:t>
      </w:r>
      <w:r w:rsidR="00A97304" w:rsidRPr="007373ED">
        <w:rPr>
          <w:color w:val="000000"/>
          <w:sz w:val="20"/>
          <w:szCs w:val="20"/>
        </w:rPr>
        <w:t>3,2</w:t>
      </w:r>
      <w:r w:rsidR="000C0A24" w:rsidRPr="007373ED">
        <w:rPr>
          <w:color w:val="000000"/>
          <w:sz w:val="20"/>
          <w:szCs w:val="20"/>
        </w:rPr>
        <w:t>%</w:t>
      </w:r>
      <w:r w:rsidR="000C0A24" w:rsidRPr="007373ED">
        <w:rPr>
          <w:b/>
          <w:color w:val="000000"/>
          <w:sz w:val="20"/>
          <w:szCs w:val="20"/>
        </w:rPr>
        <w:t>)</w:t>
      </w:r>
      <w:r w:rsidR="00A97304" w:rsidRPr="007373ED">
        <w:rPr>
          <w:b/>
          <w:color w:val="000000"/>
          <w:sz w:val="20"/>
          <w:szCs w:val="20"/>
        </w:rPr>
        <w:t>;</w:t>
      </w:r>
      <w:r w:rsidRPr="007373ED">
        <w:rPr>
          <w:b/>
          <w:color w:val="000000"/>
          <w:sz w:val="20"/>
          <w:szCs w:val="20"/>
        </w:rPr>
        <w:t xml:space="preserve"> </w:t>
      </w:r>
      <w:r w:rsidR="00A97304" w:rsidRPr="007373ED">
        <w:rPr>
          <w:b/>
          <w:color w:val="000000"/>
          <w:sz w:val="20"/>
          <w:szCs w:val="20"/>
        </w:rPr>
        <w:t>фармацевтическая продукция (</w:t>
      </w:r>
      <w:r w:rsidR="00A97304" w:rsidRPr="007373ED">
        <w:rPr>
          <w:color w:val="000000"/>
          <w:sz w:val="20"/>
          <w:szCs w:val="20"/>
        </w:rPr>
        <w:t>6,1</w:t>
      </w:r>
      <w:r w:rsidR="00A97304" w:rsidRPr="007373ED">
        <w:rPr>
          <w:color w:val="000000"/>
          <w:sz w:val="20"/>
          <w:szCs w:val="20"/>
        </w:rPr>
        <w:t>%</w:t>
      </w:r>
      <w:r w:rsidR="00A97304" w:rsidRPr="007373ED">
        <w:rPr>
          <w:b/>
          <w:color w:val="000000"/>
          <w:sz w:val="20"/>
          <w:szCs w:val="20"/>
        </w:rPr>
        <w:t>)</w:t>
      </w:r>
      <w:r w:rsidR="00A97304" w:rsidRPr="007373ED">
        <w:rPr>
          <w:b/>
          <w:color w:val="000000"/>
          <w:sz w:val="20"/>
          <w:szCs w:val="20"/>
        </w:rPr>
        <w:t xml:space="preserve"> и</w:t>
      </w:r>
      <w:r w:rsidRPr="007373ED">
        <w:rPr>
          <w:b/>
          <w:color w:val="000000"/>
          <w:sz w:val="20"/>
          <w:szCs w:val="20"/>
        </w:rPr>
        <w:t xml:space="preserve"> котлы, оборудование и механические устройства</w:t>
      </w:r>
      <w:r w:rsidR="000C0A24" w:rsidRPr="007373ED">
        <w:rPr>
          <w:b/>
          <w:color w:val="000000"/>
          <w:sz w:val="20"/>
          <w:szCs w:val="20"/>
        </w:rPr>
        <w:t xml:space="preserve"> (</w:t>
      </w:r>
      <w:r w:rsidR="00A97304" w:rsidRPr="007373ED">
        <w:rPr>
          <w:color w:val="000000"/>
          <w:sz w:val="20"/>
          <w:szCs w:val="20"/>
        </w:rPr>
        <w:t>3,2</w:t>
      </w:r>
      <w:r w:rsidR="000C0A24" w:rsidRPr="007373ED">
        <w:rPr>
          <w:color w:val="000000"/>
          <w:sz w:val="20"/>
          <w:szCs w:val="20"/>
        </w:rPr>
        <w:t>%</w:t>
      </w:r>
      <w:r w:rsidR="000C0A24" w:rsidRPr="007373ED">
        <w:rPr>
          <w:b/>
          <w:color w:val="000000"/>
          <w:sz w:val="20"/>
          <w:szCs w:val="20"/>
        </w:rPr>
        <w:t>)</w:t>
      </w:r>
      <w:r w:rsidR="00A97304" w:rsidRPr="007373ED">
        <w:rPr>
          <w:b/>
          <w:color w:val="000000"/>
          <w:sz w:val="20"/>
          <w:szCs w:val="20"/>
        </w:rPr>
        <w:t xml:space="preserve"> </w:t>
      </w:r>
      <w:r w:rsidR="00A97304" w:rsidRPr="007373ED">
        <w:rPr>
          <w:color w:val="000000"/>
          <w:sz w:val="20"/>
          <w:szCs w:val="20"/>
        </w:rPr>
        <w:t>и</w:t>
      </w:r>
      <w:r w:rsidRPr="007373ED">
        <w:rPr>
          <w:b/>
          <w:color w:val="000000"/>
          <w:sz w:val="20"/>
          <w:szCs w:val="20"/>
        </w:rPr>
        <w:t xml:space="preserve"> </w:t>
      </w:r>
      <w:proofErr w:type="spellStart"/>
      <w:r w:rsidR="00977858" w:rsidRPr="007373ED">
        <w:rPr>
          <w:bCs/>
          <w:sz w:val="20"/>
          <w:szCs w:val="20"/>
        </w:rPr>
        <w:t>итд</w:t>
      </w:r>
      <w:proofErr w:type="spellEnd"/>
      <w:r w:rsidR="00977858" w:rsidRPr="007373ED">
        <w:rPr>
          <w:bCs/>
          <w:sz w:val="20"/>
          <w:szCs w:val="20"/>
        </w:rPr>
        <w:t>.</w:t>
      </w:r>
    </w:p>
    <w:p w:rsidR="00A97304" w:rsidRPr="007373ED" w:rsidRDefault="00A97304" w:rsidP="00FB2C54">
      <w:pPr>
        <w:spacing w:line="240" w:lineRule="auto"/>
        <w:ind w:right="-29" w:firstLine="0"/>
        <w:rPr>
          <w:bCs/>
          <w:sz w:val="20"/>
          <w:szCs w:val="20"/>
        </w:rPr>
      </w:pPr>
    </w:p>
    <w:p w:rsidR="00977858" w:rsidRPr="00A97304" w:rsidRDefault="00A97304" w:rsidP="00A35810">
      <w:pPr>
        <w:spacing w:line="240" w:lineRule="auto"/>
        <w:ind w:right="-29" w:firstLine="0"/>
        <w:rPr>
          <w:bCs/>
          <w:sz w:val="20"/>
          <w:szCs w:val="20"/>
          <w:highlight w:val="yellow"/>
        </w:rPr>
      </w:pPr>
      <w:r w:rsidRPr="007373ED">
        <w:rPr>
          <w:bCs/>
          <w:sz w:val="20"/>
          <w:szCs w:val="20"/>
        </w:rPr>
        <w:t>Следует отметить</w:t>
      </w:r>
      <w:r w:rsidRPr="007373ED">
        <w:rPr>
          <w:bCs/>
          <w:sz w:val="20"/>
          <w:szCs w:val="20"/>
        </w:rPr>
        <w:t xml:space="preserve"> существенный рост экспорта  </w:t>
      </w:r>
      <w:r w:rsidRPr="00A97304">
        <w:rPr>
          <w:b/>
          <w:color w:val="000000"/>
          <w:sz w:val="20"/>
          <w:szCs w:val="20"/>
        </w:rPr>
        <w:t>п</w:t>
      </w:r>
      <w:r w:rsidRPr="00A97304">
        <w:rPr>
          <w:b/>
          <w:color w:val="000000"/>
          <w:sz w:val="20"/>
          <w:szCs w:val="20"/>
        </w:rPr>
        <w:t>рочи</w:t>
      </w:r>
      <w:r w:rsidRPr="00A97304">
        <w:rPr>
          <w:b/>
          <w:color w:val="000000"/>
          <w:sz w:val="20"/>
          <w:szCs w:val="20"/>
        </w:rPr>
        <w:t>х</w:t>
      </w:r>
      <w:r w:rsidRPr="00A97304">
        <w:rPr>
          <w:b/>
          <w:color w:val="000000"/>
          <w:sz w:val="20"/>
          <w:szCs w:val="20"/>
        </w:rPr>
        <w:t xml:space="preserve"> издели</w:t>
      </w:r>
      <w:r w:rsidRPr="00A97304">
        <w:rPr>
          <w:b/>
          <w:color w:val="000000"/>
          <w:sz w:val="20"/>
          <w:szCs w:val="20"/>
        </w:rPr>
        <w:t>й</w:t>
      </w:r>
      <w:r w:rsidRPr="00A97304">
        <w:rPr>
          <w:b/>
          <w:color w:val="000000"/>
          <w:sz w:val="20"/>
          <w:szCs w:val="20"/>
        </w:rPr>
        <w:t xml:space="preserve"> из недрагоценных металлов</w:t>
      </w:r>
      <w:r>
        <w:rPr>
          <w:b/>
          <w:color w:val="000000"/>
          <w:sz w:val="20"/>
          <w:szCs w:val="20"/>
        </w:rPr>
        <w:t xml:space="preserve"> </w:t>
      </w:r>
      <w:r w:rsidRPr="00A97304">
        <w:rPr>
          <w:color w:val="000000"/>
          <w:sz w:val="20"/>
          <w:szCs w:val="20"/>
        </w:rPr>
        <w:t>на сумму 30,2 млн. долл. США</w:t>
      </w:r>
      <w:r>
        <w:rPr>
          <w:color w:val="000000"/>
          <w:sz w:val="20"/>
          <w:szCs w:val="20"/>
        </w:rPr>
        <w:t xml:space="preserve">. Экспорт данной товарной группы увеличился </w:t>
      </w:r>
      <w:r w:rsidR="007373ED">
        <w:rPr>
          <w:color w:val="000000"/>
          <w:sz w:val="20"/>
          <w:szCs w:val="20"/>
        </w:rPr>
        <w:t xml:space="preserve">за 2013 год </w:t>
      </w:r>
      <w:r>
        <w:rPr>
          <w:color w:val="000000"/>
          <w:sz w:val="20"/>
          <w:szCs w:val="20"/>
        </w:rPr>
        <w:t xml:space="preserve">на </w:t>
      </w:r>
      <w:r w:rsidR="007373ED" w:rsidRPr="007373ED">
        <w:rPr>
          <w:b/>
          <w:color w:val="000000"/>
          <w:sz w:val="20"/>
          <w:szCs w:val="20"/>
        </w:rPr>
        <w:t>253,48%</w:t>
      </w:r>
      <w:r w:rsidR="007373ED">
        <w:rPr>
          <w:color w:val="000000"/>
          <w:sz w:val="20"/>
          <w:szCs w:val="20"/>
        </w:rPr>
        <w:t xml:space="preserve"> по сравнению с 2012 годом.</w:t>
      </w:r>
    </w:p>
    <w:p w:rsidR="00A97304" w:rsidRDefault="00A97304" w:rsidP="00A35810">
      <w:pPr>
        <w:spacing w:line="240" w:lineRule="auto"/>
        <w:ind w:right="-29" w:firstLine="0"/>
        <w:rPr>
          <w:bCs/>
          <w:sz w:val="20"/>
          <w:szCs w:val="20"/>
        </w:rPr>
      </w:pPr>
    </w:p>
    <w:p w:rsidR="000857A5" w:rsidRDefault="000857A5" w:rsidP="00A35810">
      <w:pPr>
        <w:spacing w:line="240" w:lineRule="auto"/>
        <w:ind w:right="-29" w:firstLine="0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Так же стоит отметить увеличение экспорта товаров из таких товарных групп как: </w:t>
      </w:r>
      <w:r w:rsidRPr="000857A5">
        <w:rPr>
          <w:b/>
          <w:color w:val="000000"/>
          <w:sz w:val="20"/>
          <w:szCs w:val="20"/>
        </w:rPr>
        <w:t>ф</w:t>
      </w:r>
      <w:r w:rsidRPr="000857A5">
        <w:rPr>
          <w:b/>
          <w:color w:val="000000"/>
          <w:sz w:val="20"/>
          <w:szCs w:val="20"/>
        </w:rPr>
        <w:t>армацевтическая продукция</w:t>
      </w:r>
      <w:r>
        <w:rPr>
          <w:color w:val="000000"/>
          <w:sz w:val="20"/>
          <w:szCs w:val="20"/>
        </w:rPr>
        <w:t xml:space="preserve"> (на 23,15%) и </w:t>
      </w:r>
      <w:r w:rsidRPr="000857A5">
        <w:rPr>
          <w:b/>
          <w:color w:val="000000"/>
          <w:sz w:val="20"/>
          <w:szCs w:val="20"/>
        </w:rPr>
        <w:t>п</w:t>
      </w:r>
      <w:r w:rsidRPr="000857A5">
        <w:rPr>
          <w:b/>
          <w:color w:val="000000"/>
          <w:sz w:val="20"/>
          <w:szCs w:val="20"/>
        </w:rPr>
        <w:t>ластмассы и изделия из них</w:t>
      </w:r>
      <w:r>
        <w:rPr>
          <w:color w:val="000000"/>
          <w:sz w:val="20"/>
          <w:szCs w:val="20"/>
        </w:rPr>
        <w:t xml:space="preserve"> (на 24,17%).</w:t>
      </w:r>
    </w:p>
    <w:p w:rsidR="000857A5" w:rsidRPr="007F4836" w:rsidRDefault="000857A5" w:rsidP="00A35810">
      <w:pPr>
        <w:spacing w:line="240" w:lineRule="auto"/>
        <w:ind w:right="-29" w:firstLine="0"/>
        <w:rPr>
          <w:bCs/>
          <w:sz w:val="20"/>
          <w:szCs w:val="20"/>
        </w:rPr>
      </w:pPr>
    </w:p>
    <w:p w:rsidR="007F4836" w:rsidRPr="00591CFA" w:rsidRDefault="007F4836" w:rsidP="00F077FE">
      <w:pPr>
        <w:spacing w:line="240" w:lineRule="auto"/>
        <w:ind w:right="-29" w:firstLine="0"/>
      </w:pPr>
      <w:r w:rsidRPr="007F4836">
        <w:rPr>
          <w:bCs/>
          <w:sz w:val="20"/>
          <w:szCs w:val="20"/>
        </w:rPr>
        <w:t xml:space="preserve">Значительно снизилась доля поставок в Российскую Федерацию </w:t>
      </w:r>
      <w:r w:rsidRPr="007F4836">
        <w:rPr>
          <w:color w:val="000000"/>
          <w:sz w:val="20"/>
          <w:szCs w:val="20"/>
        </w:rPr>
        <w:t>а</w:t>
      </w:r>
      <w:r w:rsidRPr="007F4836">
        <w:rPr>
          <w:color w:val="000000"/>
          <w:sz w:val="20"/>
          <w:szCs w:val="20"/>
        </w:rPr>
        <w:t>лкогольны</w:t>
      </w:r>
      <w:r w:rsidRPr="007F4836">
        <w:rPr>
          <w:color w:val="000000"/>
          <w:sz w:val="20"/>
          <w:szCs w:val="20"/>
        </w:rPr>
        <w:t>х</w:t>
      </w:r>
      <w:r w:rsidRPr="007F4836">
        <w:rPr>
          <w:color w:val="000000"/>
          <w:sz w:val="20"/>
          <w:szCs w:val="20"/>
        </w:rPr>
        <w:t xml:space="preserve"> и безалкогольны</w:t>
      </w:r>
      <w:r w:rsidRPr="007F4836">
        <w:rPr>
          <w:color w:val="000000"/>
          <w:sz w:val="20"/>
          <w:szCs w:val="20"/>
        </w:rPr>
        <w:t>х</w:t>
      </w:r>
      <w:r w:rsidRPr="007F4836">
        <w:rPr>
          <w:color w:val="000000"/>
          <w:sz w:val="20"/>
          <w:szCs w:val="20"/>
        </w:rPr>
        <w:t xml:space="preserve"> напитк</w:t>
      </w:r>
      <w:r w:rsidRPr="007F4836">
        <w:rPr>
          <w:color w:val="000000"/>
          <w:sz w:val="20"/>
          <w:szCs w:val="20"/>
        </w:rPr>
        <w:t>ов</w:t>
      </w:r>
      <w:r w:rsidRPr="007F4836">
        <w:rPr>
          <w:color w:val="000000"/>
          <w:sz w:val="20"/>
          <w:szCs w:val="20"/>
        </w:rPr>
        <w:t xml:space="preserve"> и уксус</w:t>
      </w:r>
      <w:r w:rsidRPr="007F4836">
        <w:rPr>
          <w:color w:val="000000"/>
          <w:sz w:val="20"/>
          <w:szCs w:val="20"/>
        </w:rPr>
        <w:t>а</w:t>
      </w:r>
      <w:r w:rsidR="00573717" w:rsidRPr="007F4836">
        <w:rPr>
          <w:bCs/>
          <w:sz w:val="20"/>
          <w:szCs w:val="20"/>
        </w:rPr>
        <w:t xml:space="preserve">, который </w:t>
      </w:r>
      <w:r w:rsidR="00425BFA" w:rsidRPr="007F4836">
        <w:rPr>
          <w:bCs/>
          <w:sz w:val="20"/>
          <w:szCs w:val="20"/>
        </w:rPr>
        <w:t xml:space="preserve"> </w:t>
      </w:r>
      <w:r w:rsidR="00573717" w:rsidRPr="007F4836">
        <w:rPr>
          <w:bCs/>
          <w:sz w:val="20"/>
          <w:szCs w:val="20"/>
        </w:rPr>
        <w:t xml:space="preserve">уменьшился на </w:t>
      </w:r>
      <w:r w:rsidRPr="007F4836">
        <w:rPr>
          <w:bCs/>
          <w:sz w:val="20"/>
          <w:szCs w:val="20"/>
        </w:rPr>
        <w:t>25,17</w:t>
      </w:r>
      <w:r w:rsidR="00573717" w:rsidRPr="007F4836">
        <w:rPr>
          <w:bCs/>
          <w:sz w:val="20"/>
          <w:szCs w:val="20"/>
        </w:rPr>
        <w:t>%</w:t>
      </w:r>
      <w:r w:rsidRPr="007F4836">
        <w:rPr>
          <w:color w:val="000000"/>
          <w:sz w:val="20"/>
          <w:szCs w:val="20"/>
        </w:rPr>
        <w:t xml:space="preserve"> </w:t>
      </w:r>
      <w:r w:rsidRPr="007F4836">
        <w:rPr>
          <w:color w:val="000000"/>
          <w:sz w:val="20"/>
          <w:szCs w:val="20"/>
        </w:rPr>
        <w:t>по сравнению с 2012 годом</w:t>
      </w:r>
      <w:r w:rsidR="00F077FE">
        <w:rPr>
          <w:bCs/>
          <w:sz w:val="20"/>
          <w:szCs w:val="20"/>
        </w:rPr>
        <w:t xml:space="preserve">. </w:t>
      </w:r>
      <w:r w:rsidR="00F077FE" w:rsidRPr="00F077FE">
        <w:rPr>
          <w:bCs/>
          <w:sz w:val="20"/>
          <w:szCs w:val="20"/>
        </w:rPr>
        <w:t xml:space="preserve">В рамках указанной товарной группы </w:t>
      </w:r>
      <w:r w:rsidR="00F077FE">
        <w:rPr>
          <w:bCs/>
          <w:sz w:val="20"/>
          <w:szCs w:val="20"/>
        </w:rPr>
        <w:t>снижение</w:t>
      </w:r>
      <w:r w:rsidR="00F077FE" w:rsidRPr="00F077FE">
        <w:rPr>
          <w:bCs/>
          <w:sz w:val="20"/>
          <w:szCs w:val="20"/>
        </w:rPr>
        <w:t xml:space="preserve"> экспорта обусловлен</w:t>
      </w:r>
      <w:r w:rsidR="00F077FE">
        <w:rPr>
          <w:bCs/>
          <w:sz w:val="20"/>
          <w:szCs w:val="20"/>
        </w:rPr>
        <w:t>о</w:t>
      </w:r>
      <w:r w:rsidR="00F077FE" w:rsidRPr="00F077FE">
        <w:rPr>
          <w:bCs/>
          <w:sz w:val="20"/>
          <w:szCs w:val="20"/>
        </w:rPr>
        <w:t xml:space="preserve"> в основном </w:t>
      </w:r>
      <w:r w:rsidR="00F077FE">
        <w:rPr>
          <w:bCs/>
          <w:sz w:val="20"/>
          <w:szCs w:val="20"/>
        </w:rPr>
        <w:t>уменьшением</w:t>
      </w:r>
      <w:r w:rsidR="00F077FE" w:rsidRPr="00F077FE">
        <w:rPr>
          <w:bCs/>
          <w:sz w:val="20"/>
          <w:szCs w:val="20"/>
        </w:rPr>
        <w:t xml:space="preserve"> </w:t>
      </w:r>
      <w:r w:rsidR="00F077FE">
        <w:rPr>
          <w:bCs/>
          <w:sz w:val="20"/>
          <w:szCs w:val="20"/>
        </w:rPr>
        <w:t>поставок в</w:t>
      </w:r>
      <w:r w:rsidR="00F077FE" w:rsidRPr="00F077FE">
        <w:rPr>
          <w:bCs/>
          <w:sz w:val="20"/>
          <w:szCs w:val="20"/>
        </w:rPr>
        <w:t>ина виноградн</w:t>
      </w:r>
      <w:r w:rsidR="00F077FE">
        <w:rPr>
          <w:bCs/>
          <w:sz w:val="20"/>
          <w:szCs w:val="20"/>
        </w:rPr>
        <w:t>ого</w:t>
      </w:r>
      <w:r w:rsidR="00F077FE" w:rsidRPr="00F077FE">
        <w:rPr>
          <w:bCs/>
          <w:sz w:val="20"/>
          <w:szCs w:val="20"/>
        </w:rPr>
        <w:t xml:space="preserve"> в сосудах емкостью 2 л или менее</w:t>
      </w:r>
      <w:r w:rsidR="00F077FE" w:rsidRPr="00F077FE">
        <w:rPr>
          <w:bCs/>
          <w:sz w:val="20"/>
          <w:szCs w:val="20"/>
        </w:rPr>
        <w:t xml:space="preserve"> (на </w:t>
      </w:r>
      <w:r w:rsidR="00F077FE">
        <w:rPr>
          <w:bCs/>
          <w:sz w:val="20"/>
          <w:szCs w:val="20"/>
        </w:rPr>
        <w:t>6,2</w:t>
      </w:r>
      <w:r w:rsidR="00F077FE" w:rsidRPr="00F077FE">
        <w:rPr>
          <w:bCs/>
          <w:sz w:val="20"/>
          <w:szCs w:val="20"/>
        </w:rPr>
        <w:t xml:space="preserve"> млн. долл. США</w:t>
      </w:r>
      <w:r w:rsidR="00F077FE">
        <w:rPr>
          <w:bCs/>
          <w:sz w:val="20"/>
          <w:szCs w:val="20"/>
        </w:rPr>
        <w:t xml:space="preserve"> или 11,56%</w:t>
      </w:r>
      <w:r w:rsidR="00F077FE" w:rsidRPr="00F077FE">
        <w:rPr>
          <w:bCs/>
          <w:sz w:val="20"/>
          <w:szCs w:val="20"/>
        </w:rPr>
        <w:t xml:space="preserve">). </w:t>
      </w:r>
      <w:r w:rsidR="00573717" w:rsidRPr="007F4836">
        <w:rPr>
          <w:bCs/>
          <w:sz w:val="20"/>
          <w:szCs w:val="20"/>
        </w:rPr>
        <w:t xml:space="preserve"> </w:t>
      </w:r>
    </w:p>
    <w:p w:rsidR="00977858" w:rsidRPr="00852FC2" w:rsidRDefault="00977858" w:rsidP="00A35810">
      <w:pPr>
        <w:spacing w:line="240" w:lineRule="auto"/>
        <w:ind w:right="-29" w:firstLine="0"/>
        <w:rPr>
          <w:bCs/>
          <w:sz w:val="20"/>
          <w:szCs w:val="20"/>
        </w:rPr>
      </w:pPr>
    </w:p>
    <w:p w:rsidR="00A35810" w:rsidRPr="009964BC" w:rsidRDefault="00977858" w:rsidP="00A35810">
      <w:pPr>
        <w:spacing w:line="240" w:lineRule="auto"/>
        <w:ind w:right="-29" w:firstLine="0"/>
        <w:rPr>
          <w:bCs/>
          <w:sz w:val="20"/>
          <w:szCs w:val="20"/>
        </w:rPr>
      </w:pPr>
      <w:r w:rsidRPr="00852FC2">
        <w:rPr>
          <w:bCs/>
          <w:sz w:val="20"/>
          <w:szCs w:val="20"/>
        </w:rPr>
        <w:t>Как следует из</w:t>
      </w:r>
      <w:proofErr w:type="gramStart"/>
      <w:r w:rsidRPr="00852FC2">
        <w:rPr>
          <w:bCs/>
          <w:sz w:val="20"/>
          <w:szCs w:val="20"/>
        </w:rPr>
        <w:t xml:space="preserve"> </w:t>
      </w:r>
      <w:r w:rsidRPr="00852FC2">
        <w:rPr>
          <w:b/>
          <w:sz w:val="20"/>
          <w:szCs w:val="20"/>
        </w:rPr>
        <w:t>Т</w:t>
      </w:r>
      <w:proofErr w:type="gramEnd"/>
      <w:r w:rsidRPr="00852FC2">
        <w:rPr>
          <w:b/>
          <w:sz w:val="20"/>
          <w:szCs w:val="20"/>
        </w:rPr>
        <w:t xml:space="preserve">аб. 2.Б., </w:t>
      </w:r>
      <w:r w:rsidRPr="00852FC2">
        <w:rPr>
          <w:bCs/>
          <w:sz w:val="20"/>
          <w:szCs w:val="20"/>
        </w:rPr>
        <w:t xml:space="preserve">основу </w:t>
      </w:r>
      <w:r w:rsidR="00A35810" w:rsidRPr="00852FC2">
        <w:rPr>
          <w:bCs/>
          <w:sz w:val="20"/>
          <w:szCs w:val="20"/>
        </w:rPr>
        <w:t xml:space="preserve">молдавского экспорта в </w:t>
      </w:r>
      <w:r w:rsidR="000857A5" w:rsidRPr="00852FC2">
        <w:rPr>
          <w:bCs/>
          <w:sz w:val="20"/>
          <w:szCs w:val="20"/>
        </w:rPr>
        <w:t>2013 году</w:t>
      </w:r>
      <w:r w:rsidR="00A35810" w:rsidRPr="00852FC2">
        <w:rPr>
          <w:bCs/>
          <w:sz w:val="20"/>
          <w:szCs w:val="20"/>
        </w:rPr>
        <w:t xml:space="preserve"> составили</w:t>
      </w:r>
      <w:r w:rsidR="002F181B" w:rsidRPr="00852FC2">
        <w:rPr>
          <w:bCs/>
          <w:sz w:val="20"/>
          <w:szCs w:val="20"/>
        </w:rPr>
        <w:t xml:space="preserve"> следующие товары:</w:t>
      </w:r>
      <w:r w:rsidR="00A35810" w:rsidRPr="00852FC2">
        <w:rPr>
          <w:bCs/>
          <w:sz w:val="20"/>
          <w:szCs w:val="20"/>
        </w:rPr>
        <w:t xml:space="preserve"> </w:t>
      </w:r>
      <w:r w:rsidR="000857A5" w:rsidRPr="00852FC2">
        <w:rPr>
          <w:bCs/>
          <w:sz w:val="20"/>
          <w:szCs w:val="20"/>
        </w:rPr>
        <w:t>лекарственные средства, расфасованные в виде дозированных лекарственных форм или в упаковки для розничной продажи</w:t>
      </w:r>
      <w:r w:rsidR="00A35810" w:rsidRPr="00852FC2">
        <w:rPr>
          <w:bCs/>
          <w:sz w:val="20"/>
          <w:szCs w:val="20"/>
        </w:rPr>
        <w:t>, (</w:t>
      </w:r>
      <w:r w:rsidR="000857A5" w:rsidRPr="00852FC2">
        <w:rPr>
          <w:bCs/>
          <w:sz w:val="20"/>
          <w:szCs w:val="20"/>
        </w:rPr>
        <w:t>6,07</w:t>
      </w:r>
      <w:r w:rsidR="00A35810" w:rsidRPr="00852FC2">
        <w:rPr>
          <w:bCs/>
          <w:sz w:val="20"/>
          <w:szCs w:val="20"/>
        </w:rPr>
        <w:t xml:space="preserve">%, рост </w:t>
      </w:r>
      <w:r w:rsidR="000857A5" w:rsidRPr="00852FC2">
        <w:rPr>
          <w:bCs/>
          <w:sz w:val="20"/>
          <w:szCs w:val="20"/>
        </w:rPr>
        <w:t>23,28</w:t>
      </w:r>
      <w:r w:rsidR="00A35810" w:rsidRPr="00852FC2">
        <w:rPr>
          <w:bCs/>
          <w:sz w:val="20"/>
          <w:szCs w:val="20"/>
        </w:rPr>
        <w:t xml:space="preserve">%), </w:t>
      </w:r>
      <w:r w:rsidR="000857A5" w:rsidRPr="00852FC2">
        <w:rPr>
          <w:color w:val="000000"/>
          <w:sz w:val="20"/>
          <w:szCs w:val="20"/>
        </w:rPr>
        <w:t>я</w:t>
      </w:r>
      <w:r w:rsidR="000857A5" w:rsidRPr="00852FC2">
        <w:rPr>
          <w:color w:val="000000"/>
          <w:sz w:val="20"/>
          <w:szCs w:val="20"/>
        </w:rPr>
        <w:t>блоки, груши и айва, свежие</w:t>
      </w:r>
      <w:r w:rsidR="000823C4" w:rsidRPr="00852FC2">
        <w:rPr>
          <w:bCs/>
          <w:sz w:val="20"/>
          <w:szCs w:val="20"/>
        </w:rPr>
        <w:t xml:space="preserve"> (</w:t>
      </w:r>
      <w:r w:rsidR="000857A5" w:rsidRPr="00852FC2">
        <w:rPr>
          <w:bCs/>
          <w:sz w:val="20"/>
          <w:szCs w:val="20"/>
        </w:rPr>
        <w:t>3,08</w:t>
      </w:r>
      <w:r w:rsidR="000823C4" w:rsidRPr="00852FC2">
        <w:rPr>
          <w:bCs/>
          <w:sz w:val="20"/>
          <w:szCs w:val="20"/>
        </w:rPr>
        <w:t xml:space="preserve">%, рост </w:t>
      </w:r>
      <w:r w:rsidR="000857A5" w:rsidRPr="00852FC2">
        <w:rPr>
          <w:bCs/>
          <w:sz w:val="20"/>
          <w:szCs w:val="20"/>
        </w:rPr>
        <w:t>15,61</w:t>
      </w:r>
      <w:r w:rsidR="000823C4" w:rsidRPr="00852FC2">
        <w:rPr>
          <w:bCs/>
          <w:sz w:val="20"/>
          <w:szCs w:val="20"/>
        </w:rPr>
        <w:t xml:space="preserve">%), </w:t>
      </w:r>
      <w:r w:rsidR="00D824BC" w:rsidRPr="00852FC2">
        <w:rPr>
          <w:bCs/>
          <w:sz w:val="20"/>
          <w:szCs w:val="20"/>
        </w:rPr>
        <w:t xml:space="preserve">вина </w:t>
      </w:r>
      <w:r w:rsidR="00A35810" w:rsidRPr="00852FC2">
        <w:rPr>
          <w:bCs/>
          <w:sz w:val="20"/>
          <w:szCs w:val="20"/>
        </w:rPr>
        <w:t>(</w:t>
      </w:r>
      <w:r w:rsidR="000857A5" w:rsidRPr="00852FC2">
        <w:rPr>
          <w:bCs/>
          <w:sz w:val="20"/>
          <w:szCs w:val="20"/>
        </w:rPr>
        <w:t>2,41</w:t>
      </w:r>
      <w:r w:rsidR="00A35810" w:rsidRPr="00852FC2">
        <w:rPr>
          <w:bCs/>
          <w:sz w:val="20"/>
          <w:szCs w:val="20"/>
        </w:rPr>
        <w:t xml:space="preserve">%, </w:t>
      </w:r>
      <w:r w:rsidR="000857A5" w:rsidRPr="00852FC2">
        <w:rPr>
          <w:bCs/>
          <w:sz w:val="20"/>
          <w:szCs w:val="20"/>
        </w:rPr>
        <w:t xml:space="preserve">снижение на </w:t>
      </w:r>
      <w:r w:rsidR="00852FC2" w:rsidRPr="00852FC2">
        <w:rPr>
          <w:bCs/>
          <w:sz w:val="20"/>
          <w:szCs w:val="20"/>
        </w:rPr>
        <w:t>15,31</w:t>
      </w:r>
      <w:r w:rsidR="00A35810" w:rsidRPr="00852FC2">
        <w:rPr>
          <w:bCs/>
          <w:sz w:val="20"/>
          <w:szCs w:val="20"/>
        </w:rPr>
        <w:t xml:space="preserve">%), </w:t>
      </w:r>
      <w:r w:rsidR="00852FC2" w:rsidRPr="00852FC2">
        <w:rPr>
          <w:bCs/>
          <w:color w:val="000000"/>
          <w:sz w:val="20"/>
          <w:szCs w:val="20"/>
        </w:rPr>
        <w:t>к</w:t>
      </w:r>
      <w:r w:rsidR="00852FC2" w:rsidRPr="00852FC2">
        <w:rPr>
          <w:bCs/>
          <w:color w:val="000000"/>
          <w:sz w:val="20"/>
          <w:szCs w:val="20"/>
          <w:lang w:val="ro-RO"/>
        </w:rPr>
        <w:t>репежная арматура, фурнитура и аналогичные изделия из недрагоценных металлов</w:t>
      </w:r>
      <w:r w:rsidR="00852FC2" w:rsidRPr="00852FC2">
        <w:rPr>
          <w:bCs/>
          <w:sz w:val="20"/>
          <w:szCs w:val="20"/>
        </w:rPr>
        <w:t xml:space="preserve"> </w:t>
      </w:r>
      <w:r w:rsidR="00A35810" w:rsidRPr="00852FC2">
        <w:rPr>
          <w:bCs/>
          <w:sz w:val="20"/>
          <w:szCs w:val="20"/>
        </w:rPr>
        <w:t>(</w:t>
      </w:r>
      <w:r w:rsidR="00852FC2" w:rsidRPr="00852FC2">
        <w:rPr>
          <w:bCs/>
          <w:sz w:val="20"/>
          <w:szCs w:val="20"/>
        </w:rPr>
        <w:t>1,87</w:t>
      </w:r>
      <w:r w:rsidR="00A35810" w:rsidRPr="00852FC2">
        <w:rPr>
          <w:bCs/>
          <w:sz w:val="20"/>
          <w:szCs w:val="20"/>
        </w:rPr>
        <w:t xml:space="preserve">%, рост </w:t>
      </w:r>
      <w:r w:rsidR="00852FC2" w:rsidRPr="00852FC2">
        <w:rPr>
          <w:b/>
          <w:bCs/>
          <w:sz w:val="20"/>
          <w:szCs w:val="20"/>
        </w:rPr>
        <w:t>442,85</w:t>
      </w:r>
      <w:r w:rsidR="00A35810" w:rsidRPr="00852FC2">
        <w:rPr>
          <w:bCs/>
          <w:sz w:val="20"/>
          <w:szCs w:val="20"/>
        </w:rPr>
        <w:t>%)</w:t>
      </w:r>
      <w:r w:rsidR="00852FC2" w:rsidRPr="00852FC2">
        <w:rPr>
          <w:bCs/>
          <w:sz w:val="20"/>
          <w:szCs w:val="20"/>
        </w:rPr>
        <w:t xml:space="preserve"> </w:t>
      </w:r>
      <w:proofErr w:type="spellStart"/>
      <w:r w:rsidRPr="00852FC2">
        <w:rPr>
          <w:bCs/>
          <w:sz w:val="20"/>
          <w:szCs w:val="20"/>
        </w:rPr>
        <w:t>итд</w:t>
      </w:r>
      <w:proofErr w:type="spellEnd"/>
      <w:r w:rsidRPr="00852FC2">
        <w:rPr>
          <w:bCs/>
          <w:sz w:val="20"/>
          <w:szCs w:val="20"/>
        </w:rPr>
        <w:t>.</w:t>
      </w:r>
    </w:p>
    <w:p w:rsidR="00145A37" w:rsidRPr="009964BC" w:rsidRDefault="00145A37" w:rsidP="00145A37">
      <w:pPr>
        <w:spacing w:line="240" w:lineRule="auto"/>
        <w:ind w:right="-29" w:firstLine="0"/>
        <w:rPr>
          <w:bCs/>
          <w:sz w:val="16"/>
          <w:szCs w:val="16"/>
        </w:rPr>
      </w:pPr>
    </w:p>
    <w:p w:rsidR="000C0A24" w:rsidRPr="009964BC" w:rsidRDefault="000823C4" w:rsidP="000C0A24">
      <w:pPr>
        <w:ind w:firstLine="0"/>
        <w:jc w:val="center"/>
        <w:rPr>
          <w:sz w:val="20"/>
          <w:szCs w:val="20"/>
        </w:rPr>
      </w:pPr>
      <w:r w:rsidRPr="009964BC">
        <w:rPr>
          <w:b/>
          <w:sz w:val="20"/>
          <w:szCs w:val="20"/>
        </w:rPr>
        <w:t>Таб. 2.Б.</w:t>
      </w:r>
      <w:r w:rsidR="00DA4B02" w:rsidRPr="009964BC">
        <w:rPr>
          <w:b/>
          <w:sz w:val="20"/>
          <w:szCs w:val="20"/>
        </w:rPr>
        <w:t xml:space="preserve"> </w:t>
      </w:r>
      <w:r w:rsidR="000C0A24" w:rsidRPr="009964BC">
        <w:rPr>
          <w:b/>
          <w:sz w:val="20"/>
          <w:szCs w:val="20"/>
        </w:rPr>
        <w:t xml:space="preserve">Главные товары, экспортируемые на российский рынок за </w:t>
      </w:r>
      <w:r w:rsidR="0019172A">
        <w:rPr>
          <w:b/>
          <w:sz w:val="20"/>
          <w:szCs w:val="20"/>
        </w:rPr>
        <w:t>2013 год</w:t>
      </w:r>
      <w:r w:rsidR="000C0A24" w:rsidRPr="009964BC">
        <w:rPr>
          <w:b/>
          <w:sz w:val="20"/>
          <w:szCs w:val="20"/>
        </w:rPr>
        <w:t xml:space="preserve"> в сравнении с </w:t>
      </w:r>
      <w:r w:rsidR="0019172A">
        <w:rPr>
          <w:b/>
          <w:sz w:val="20"/>
          <w:szCs w:val="20"/>
        </w:rPr>
        <w:t>2012 годом</w:t>
      </w:r>
    </w:p>
    <w:p w:rsidR="000C0A24" w:rsidRPr="009964BC" w:rsidRDefault="000C0A24" w:rsidP="000C0A24">
      <w:pPr>
        <w:ind w:firstLine="0"/>
        <w:rPr>
          <w:sz w:val="10"/>
          <w:szCs w:val="10"/>
        </w:rPr>
      </w:pPr>
    </w:p>
    <w:tbl>
      <w:tblPr>
        <w:tblW w:w="10233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534"/>
        <w:gridCol w:w="4862"/>
        <w:gridCol w:w="810"/>
        <w:gridCol w:w="900"/>
        <w:gridCol w:w="810"/>
        <w:gridCol w:w="1080"/>
        <w:gridCol w:w="845"/>
      </w:tblGrid>
      <w:tr w:rsidR="00F53A3E" w:rsidRPr="007B79CC" w:rsidTr="00F53A3E">
        <w:trPr>
          <w:trHeight w:val="495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BC" w:rsidRPr="007B79CC" w:rsidRDefault="009964BC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bookmarkStart w:id="0" w:name="OLE_LINK1"/>
            <w:r w:rsidRPr="007B79C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BC" w:rsidRPr="007B79CC" w:rsidRDefault="009964BC" w:rsidP="000C0A2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7B79CC" w:rsidRDefault="009964BC" w:rsidP="000C0A2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7B79CC">
              <w:rPr>
                <w:sz w:val="20"/>
                <w:szCs w:val="20"/>
              </w:rPr>
              <w:t>Название товара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4BC" w:rsidRPr="007B79CC" w:rsidRDefault="00DD6EF6" w:rsidP="000C0A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9964BC" w:rsidRPr="007B79C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BC" w:rsidRPr="007B79CC" w:rsidRDefault="009964BC" w:rsidP="00DD6E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B79CC">
              <w:rPr>
                <w:sz w:val="20"/>
                <w:szCs w:val="20"/>
              </w:rPr>
              <w:t>201</w:t>
            </w:r>
            <w:r w:rsidR="00DD6EF6">
              <w:rPr>
                <w:sz w:val="20"/>
                <w:szCs w:val="20"/>
              </w:rPr>
              <w:t>2</w:t>
            </w:r>
            <w:r w:rsidRPr="007B79CC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BC" w:rsidRPr="007B79CC" w:rsidRDefault="009964BC" w:rsidP="00DD6E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B79CC">
              <w:rPr>
                <w:sz w:val="20"/>
                <w:szCs w:val="20"/>
              </w:rPr>
              <w:t>201</w:t>
            </w:r>
            <w:r w:rsidR="00DD6EF6">
              <w:rPr>
                <w:sz w:val="20"/>
                <w:szCs w:val="20"/>
              </w:rPr>
              <w:t>3</w:t>
            </w:r>
            <w:r w:rsidRPr="007B79CC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64BC" w:rsidRPr="007B79CC" w:rsidRDefault="00077368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</w:t>
            </w:r>
            <w:r w:rsidR="00DD6EF6">
              <w:rPr>
                <w:sz w:val="20"/>
                <w:szCs w:val="20"/>
              </w:rPr>
              <w:t>2013/2012</w:t>
            </w:r>
            <w:r w:rsidR="009964BC" w:rsidRPr="007B79CC">
              <w:rPr>
                <w:sz w:val="20"/>
                <w:szCs w:val="20"/>
              </w:rPr>
              <w:t>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7B79CC" w:rsidRDefault="009964BC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B79CC">
              <w:rPr>
                <w:sz w:val="20"/>
                <w:szCs w:val="20"/>
              </w:rPr>
              <w:t>Доля в общем объеме экспорта, %</w:t>
            </w:r>
          </w:p>
        </w:tc>
      </w:tr>
      <w:tr w:rsidR="009964BC" w:rsidRPr="007B79CC" w:rsidTr="00F53A3E">
        <w:trPr>
          <w:trHeight w:val="53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BC" w:rsidRPr="007B79CC" w:rsidRDefault="009964BC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BC" w:rsidRPr="007B79CC" w:rsidRDefault="009964BC" w:rsidP="000C0A2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7B79CC" w:rsidRDefault="009964BC" w:rsidP="000C0A2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4BC" w:rsidRPr="007B79CC" w:rsidRDefault="00DD6EF6" w:rsidP="000C0A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="009964BC" w:rsidRPr="007B79CC">
              <w:rPr>
                <w:sz w:val="20"/>
                <w:szCs w:val="20"/>
              </w:rPr>
              <w:t>. долл. США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64BC" w:rsidRPr="007B79CC" w:rsidRDefault="009964BC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4BC" w:rsidRPr="007B79CC" w:rsidRDefault="009964BC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3A3E" w:rsidRPr="007B79CC" w:rsidTr="00F53A3E">
        <w:trPr>
          <w:trHeight w:val="124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F6" w:rsidRPr="007B79CC" w:rsidRDefault="00DD6EF6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F6" w:rsidRPr="007B79CC" w:rsidRDefault="00DD6EF6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EF6" w:rsidRPr="007B79CC" w:rsidRDefault="00DD6EF6" w:rsidP="000C0A2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7B79CC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EF6" w:rsidRPr="000800EE" w:rsidRDefault="00F53A3E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DD6EF6" w:rsidRPr="00E60D50">
              <w:rPr>
                <w:b/>
                <w:bCs/>
                <w:color w:val="000000"/>
                <w:sz w:val="20"/>
                <w:szCs w:val="20"/>
              </w:rPr>
              <w:t>448,4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EF6" w:rsidRPr="000800EE" w:rsidRDefault="00F53A3E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DD6EF6" w:rsidRPr="00E60D50">
              <w:rPr>
                <w:b/>
                <w:bCs/>
                <w:color w:val="000000"/>
                <w:sz w:val="20"/>
                <w:szCs w:val="20"/>
              </w:rPr>
              <w:t>472,0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EF6" w:rsidRPr="000800EE" w:rsidRDefault="00F53A3E" w:rsidP="00DD6EF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DD6EF6" w:rsidRPr="00E60D50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EF6" w:rsidRPr="000800EE" w:rsidRDefault="00DD6EF6" w:rsidP="00DD6EF6">
            <w:pPr>
              <w:ind w:firstLine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CE4228">
              <w:rPr>
                <w:b/>
                <w:bCs/>
                <w:i/>
                <w:color w:val="000000"/>
                <w:sz w:val="20"/>
                <w:szCs w:val="20"/>
              </w:rPr>
              <w:t>96,46%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EF6" w:rsidRPr="007B79CC" w:rsidRDefault="00DD6EF6" w:rsidP="008A5B7F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E34FC5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1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E34FC5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3004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FC5" w:rsidRPr="007B79CC" w:rsidRDefault="00E34FC5" w:rsidP="008A5B7F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 xml:space="preserve">Лекарственные </w:t>
            </w:r>
            <w:r w:rsidR="00124A8B" w:rsidRPr="007B79CC">
              <w:rPr>
                <w:color w:val="000000"/>
                <w:sz w:val="20"/>
                <w:szCs w:val="20"/>
              </w:rPr>
              <w:t>средства,</w:t>
            </w:r>
            <w:r w:rsidRPr="007B79CC">
              <w:rPr>
                <w:color w:val="000000"/>
                <w:sz w:val="20"/>
                <w:szCs w:val="20"/>
              </w:rPr>
              <w:t xml:space="preserve"> расфасованные в виде дозированных лекарственных форм или в упаковки для розничной продажи: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9B7AFA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9B7AFA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9B7AFA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FC5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123,28%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3113F0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6,07%</w:t>
            </w:r>
          </w:p>
        </w:tc>
      </w:tr>
      <w:tr w:rsidR="00F53A3E" w:rsidRPr="007B79CC" w:rsidTr="00F53A3E">
        <w:trPr>
          <w:trHeight w:val="60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E" w:rsidRPr="007B79CC" w:rsidRDefault="00812057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E" w:rsidRPr="007B79CC" w:rsidRDefault="00441D9E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D9E" w:rsidRPr="007B79CC" w:rsidRDefault="00812057" w:rsidP="008A5B7F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Яблоки, груши и айва, свежие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D9E" w:rsidRPr="007B79CC" w:rsidRDefault="00441D9E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D9E" w:rsidRPr="007B79CC" w:rsidRDefault="00441D9E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D9E" w:rsidRPr="007B79CC" w:rsidRDefault="00441D9E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D9E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115,61%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D9E" w:rsidRPr="007B79CC" w:rsidRDefault="003113F0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3,08%</w:t>
            </w:r>
          </w:p>
        </w:tc>
      </w:tr>
      <w:tr w:rsidR="00F53A3E" w:rsidRPr="007B79CC" w:rsidTr="00F53A3E">
        <w:trPr>
          <w:trHeight w:val="60"/>
          <w:jc w:val="center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2057" w:rsidRPr="007B79CC" w:rsidRDefault="00812057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Pr="007B79CC" w:rsidRDefault="00812057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2204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57" w:rsidRPr="007B79CC" w:rsidRDefault="00812057" w:rsidP="008A5B7F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Вина виноградные, включая крепленые; сусло виноградное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057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84,69%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3113F0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Pr="007B79CC" w:rsidRDefault="00812057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Pr="007B79CC" w:rsidRDefault="00812057" w:rsidP="008A5B7F">
            <w:pPr>
              <w:spacing w:line="259" w:lineRule="auto"/>
              <w:ind w:left="-142" w:right="-108"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7B79CC">
              <w:rPr>
                <w:i/>
                <w:color w:val="000000"/>
                <w:sz w:val="16"/>
                <w:szCs w:val="16"/>
              </w:rPr>
              <w:t>22042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57" w:rsidRPr="007B79CC" w:rsidRDefault="00812057" w:rsidP="008A5B7F">
            <w:pPr>
              <w:ind w:firstLine="0"/>
              <w:rPr>
                <w:i/>
                <w:color w:val="000000"/>
                <w:sz w:val="16"/>
                <w:szCs w:val="16"/>
              </w:rPr>
            </w:pPr>
            <w:r w:rsidRPr="007B79CC">
              <w:rPr>
                <w:i/>
                <w:color w:val="000000"/>
                <w:sz w:val="16"/>
                <w:szCs w:val="16"/>
              </w:rPr>
              <w:t>Вина виноградные в сосудах емкостью 2 л или менее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057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88,44%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3113F0" w:rsidP="008A5B7F">
            <w:pPr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2,32%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Pr="007B79CC" w:rsidRDefault="00812057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Pr="007B79CC" w:rsidRDefault="00812057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57" w:rsidRPr="00B01D39" w:rsidRDefault="00F53A3E" w:rsidP="00F53A3E">
            <w:pPr>
              <w:ind w:firstLine="0"/>
              <w:rPr>
                <w:color w:val="000000"/>
                <w:sz w:val="20"/>
                <w:szCs w:val="20"/>
              </w:rPr>
            </w:pPr>
            <w:r w:rsidRPr="00F53A3E">
              <w:rPr>
                <w:bCs/>
                <w:color w:val="000000"/>
                <w:sz w:val="20"/>
                <w:szCs w:val="20"/>
                <w:lang w:val="ro-RO"/>
              </w:rPr>
              <w:t>Крепежная арматура, фурнитура и аналогичные изделия из недрагоценных металлов, используемые для мебели, дверей, лестниц, окон, штор, в салонах транспортных средств, шорных изделий, чемоданов, ящиков, шкатулок или аналогичных изделий; вешалки для шляп, крючки для шляп, кронштейны и аналогичные изделия из недрагоценных металлов; мебельные колеса с крепежными приспособлениями из недрагоценных металлов; автоматические устройства из недрагоценных металлов для закрывания дверей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812057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057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542,85%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057" w:rsidRPr="007B79CC" w:rsidRDefault="003113F0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BF02AD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E34FC5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8708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FC5" w:rsidRPr="007B79CC" w:rsidRDefault="00E34FC5" w:rsidP="008A5B7F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Части и принадлежности моторных транспортных средств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BF02AD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BF02AD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BF02AD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FC5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86,05%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3113F0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C" w:rsidRPr="007B79CC" w:rsidRDefault="00FA409C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C" w:rsidRPr="007B79CC" w:rsidRDefault="00FA409C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0809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9C" w:rsidRPr="007B79CC" w:rsidRDefault="00FA409C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Абрикосы, вишня и черешня, персики (включая нектарины), сливы и терн, свежие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09C" w:rsidRPr="007B79CC" w:rsidRDefault="00FA409C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09C" w:rsidRPr="007B79CC" w:rsidRDefault="00FA409C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09C" w:rsidRPr="007B79CC" w:rsidRDefault="00FA409C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09C" w:rsidRPr="007B79CC" w:rsidRDefault="005D2DD8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77,57%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09C" w:rsidRPr="007B79CC" w:rsidRDefault="003113F0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1,48%</w:t>
            </w:r>
          </w:p>
        </w:tc>
      </w:tr>
      <w:tr w:rsidR="00F53A3E" w:rsidRPr="007B79CC" w:rsidTr="00F53A3E">
        <w:trPr>
          <w:trHeight w:val="304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6D0B62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E34FC5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3305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FC5" w:rsidRPr="007B79CC" w:rsidRDefault="00E34FC5" w:rsidP="008A5B7F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Средства для волос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AF53CF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AF53CF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6D0B62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FC5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75,45%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1E25CF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1,45</w:t>
            </w:r>
            <w:r w:rsidR="003113F0">
              <w:rPr>
                <w:sz w:val="20"/>
                <w:szCs w:val="20"/>
              </w:rPr>
              <w:t>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F" w:rsidRPr="007B79CC" w:rsidRDefault="00AF53CF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F" w:rsidRPr="007B79CC" w:rsidRDefault="00AF53CF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5702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CF" w:rsidRPr="007B79CC" w:rsidRDefault="00AF53CF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Тканые ковры и прочие текстильные напольные покрытия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3CF" w:rsidRPr="007B79CC" w:rsidRDefault="00AF53CF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3CF" w:rsidRPr="007B79CC" w:rsidRDefault="00AF53CF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3CF" w:rsidRPr="007B79CC" w:rsidRDefault="00AF53CF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3CF" w:rsidRPr="007B79CC" w:rsidRDefault="005D2DD8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97,55%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3CF" w:rsidRPr="007B79CC" w:rsidRDefault="001E25CF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9403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5B" w:rsidRPr="007B79CC" w:rsidRDefault="00CA3A5B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Мебель прочая и ее части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A5B" w:rsidRPr="007B79CC" w:rsidRDefault="005D2DD8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93,44%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1E25CF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1,20%</w:t>
            </w:r>
          </w:p>
        </w:tc>
      </w:tr>
      <w:tr w:rsidR="00F53A3E" w:rsidRPr="007B79CC" w:rsidTr="00F53A3E">
        <w:trPr>
          <w:trHeight w:val="12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3401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5B" w:rsidRPr="007B79CC" w:rsidRDefault="00CA3A5B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Мыло; поверхностно-активные органические вещества и средства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A5B" w:rsidRPr="007B79CC" w:rsidRDefault="005D2DD8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105,55%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330D28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1,07%</w:t>
            </w:r>
          </w:p>
        </w:tc>
      </w:tr>
      <w:tr w:rsidR="00F53A3E" w:rsidRPr="009964BC" w:rsidTr="00F53A3E">
        <w:trPr>
          <w:trHeight w:val="12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0806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5B" w:rsidRPr="007B79CC" w:rsidRDefault="00CA3A5B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Виноград, свежий или сушеный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CA3A5B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A5B" w:rsidRPr="007B79CC" w:rsidRDefault="005D2DD8" w:rsidP="005D2DD8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115,59%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330D28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0,89%</w:t>
            </w:r>
          </w:p>
        </w:tc>
      </w:tr>
      <w:tr w:rsidR="00F53A3E" w:rsidRPr="007B79CC" w:rsidTr="00F53A3E">
        <w:trPr>
          <w:trHeight w:val="12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5B" w:rsidRPr="007B79CC" w:rsidRDefault="00CA3A5B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0201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5B" w:rsidRPr="007B79CC" w:rsidRDefault="00CA3A5B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Мясо крупного рогатого скота, свежее или охлажденное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616141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616141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616141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A5B" w:rsidRPr="007B79CC" w:rsidRDefault="005D2DD8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143,90%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A5B" w:rsidRPr="007B79CC" w:rsidRDefault="00330D28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  <w:r w:rsidR="00720A8C">
              <w:rPr>
                <w:sz w:val="20"/>
                <w:szCs w:val="20"/>
              </w:rPr>
              <w:t>%</w:t>
            </w:r>
          </w:p>
        </w:tc>
      </w:tr>
      <w:tr w:rsidR="00F53A3E" w:rsidRPr="007B79CC" w:rsidTr="00F53A3E">
        <w:trPr>
          <w:trHeight w:val="125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41" w:rsidRPr="007B79CC" w:rsidRDefault="00616141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41" w:rsidRPr="007B79CC" w:rsidRDefault="00616141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A3E" w:rsidRPr="007B79CC" w:rsidRDefault="00616141" w:rsidP="00B01D39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Овощи прочие, приготовленные или консервированные, без добавления уксуса или уксусной кислоты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141" w:rsidRPr="007B79CC" w:rsidRDefault="00616141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141" w:rsidRPr="007B79CC" w:rsidRDefault="00616141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141" w:rsidRPr="007B79CC" w:rsidRDefault="00616141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141" w:rsidRPr="007B79CC" w:rsidRDefault="005D2DD8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104,85%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141" w:rsidRPr="007B79CC" w:rsidRDefault="00720A8C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0F14A5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E34FC5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220820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FC5" w:rsidRPr="007B79CC" w:rsidRDefault="00E34FC5" w:rsidP="008A5B7F">
            <w:pPr>
              <w:ind w:firstLine="0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Дистилляты, полученные в результате дистилляции виноградного вина или выжимок винограда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0F14A5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0F14A5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0F14A5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FC5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51,96%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720A8C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0,74%</w:t>
            </w:r>
          </w:p>
        </w:tc>
      </w:tr>
      <w:tr w:rsidR="00F53A3E" w:rsidRPr="007B79CC" w:rsidTr="00F53A3E">
        <w:trPr>
          <w:trHeight w:val="53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2E2601" w:rsidP="000823C4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020C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C5" w:rsidRPr="007B79CC" w:rsidRDefault="002E2601" w:rsidP="008A5B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C5" w:rsidRPr="00B01D39" w:rsidRDefault="00F53A3E" w:rsidP="00F53A3E">
            <w:pPr>
              <w:ind w:firstLine="0"/>
              <w:rPr>
                <w:color w:val="000000"/>
                <w:sz w:val="20"/>
                <w:szCs w:val="20"/>
              </w:rPr>
            </w:pPr>
            <w:r w:rsidRPr="00F53A3E">
              <w:rPr>
                <w:bCs/>
                <w:color w:val="000000"/>
                <w:sz w:val="20"/>
                <w:szCs w:val="20"/>
                <w:lang w:val="ro-RO"/>
              </w:rPr>
              <w:t>Машины, оборудование промышленное или лабораторное с электрическим или неэлектрическим нагревом (исключая печи, камеры и другое оборудование товарной позиции 8514) для обработки материалов в процессе с изменением температуры, таком, как нагрев, варка, жарение, дистилляция, ректификация, стерилизация, пастеризация, пропаривание, сушка, выпаривание, конденсирование или охлаждение, за исключением машин и оборудования, используемых в бытовых целях; водонагреватели безынерционные или тепловые водяные аккумуляторы, неэлектрические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2E2601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2E2601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2E2601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FC5" w:rsidRPr="007B79CC" w:rsidRDefault="005D2DD8" w:rsidP="008A5B7F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445,45%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FC5" w:rsidRPr="007B79CC" w:rsidRDefault="00720A8C" w:rsidP="008A5B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0,69%</w:t>
            </w:r>
          </w:p>
        </w:tc>
      </w:tr>
      <w:bookmarkEnd w:id="0"/>
    </w:tbl>
    <w:p w:rsidR="000C0A24" w:rsidRPr="007B79CC" w:rsidRDefault="000C0A24" w:rsidP="000C0A24">
      <w:pPr>
        <w:ind w:firstLine="0"/>
        <w:rPr>
          <w:sz w:val="10"/>
          <w:szCs w:val="10"/>
        </w:rPr>
      </w:pPr>
    </w:p>
    <w:p w:rsidR="000D648E" w:rsidRPr="00032B86" w:rsidRDefault="00502B05" w:rsidP="000D648E">
      <w:pPr>
        <w:ind w:firstLine="0"/>
        <w:rPr>
          <w:sz w:val="20"/>
          <w:szCs w:val="20"/>
        </w:rPr>
      </w:pPr>
      <w:r w:rsidRPr="009964BC">
        <w:rPr>
          <w:b/>
          <w:sz w:val="20"/>
          <w:szCs w:val="20"/>
          <w:u w:val="single"/>
        </w:rPr>
        <w:t>Импорт</w:t>
      </w:r>
      <w:r w:rsidRPr="009964BC">
        <w:rPr>
          <w:sz w:val="20"/>
          <w:szCs w:val="20"/>
        </w:rPr>
        <w:t xml:space="preserve"> товаров за </w:t>
      </w:r>
      <w:r w:rsidR="000D648E">
        <w:rPr>
          <w:sz w:val="20"/>
          <w:szCs w:val="20"/>
        </w:rPr>
        <w:t>2013 год</w:t>
      </w:r>
      <w:r w:rsidRPr="009964BC">
        <w:rPr>
          <w:sz w:val="20"/>
          <w:szCs w:val="20"/>
        </w:rPr>
        <w:t xml:space="preserve"> в Молдову из </w:t>
      </w:r>
      <w:r w:rsidR="004522F9" w:rsidRPr="009964BC">
        <w:rPr>
          <w:sz w:val="20"/>
          <w:szCs w:val="20"/>
        </w:rPr>
        <w:t>России</w:t>
      </w:r>
      <w:r w:rsidRPr="009964BC">
        <w:rPr>
          <w:sz w:val="20"/>
          <w:szCs w:val="20"/>
        </w:rPr>
        <w:t xml:space="preserve"> </w:t>
      </w:r>
      <w:r w:rsidRPr="000D648E">
        <w:rPr>
          <w:sz w:val="20"/>
          <w:szCs w:val="20"/>
        </w:rPr>
        <w:t xml:space="preserve">составил </w:t>
      </w:r>
      <w:r w:rsidR="000D648E" w:rsidRPr="000D648E">
        <w:rPr>
          <w:b/>
          <w:sz w:val="20"/>
          <w:szCs w:val="20"/>
        </w:rPr>
        <w:t>788,0</w:t>
      </w:r>
      <w:r w:rsidRPr="000D648E">
        <w:rPr>
          <w:sz w:val="20"/>
          <w:szCs w:val="20"/>
        </w:rPr>
        <w:t xml:space="preserve"> </w:t>
      </w:r>
      <w:r w:rsidRPr="009964BC">
        <w:rPr>
          <w:sz w:val="20"/>
          <w:szCs w:val="20"/>
        </w:rPr>
        <w:t xml:space="preserve">млн. долл. США и по сравнению с </w:t>
      </w:r>
      <w:r w:rsidR="000D648E">
        <w:rPr>
          <w:sz w:val="20"/>
          <w:szCs w:val="20"/>
        </w:rPr>
        <w:t>2012 годом</w:t>
      </w:r>
      <w:r w:rsidRPr="009964BC">
        <w:rPr>
          <w:sz w:val="20"/>
          <w:szCs w:val="20"/>
        </w:rPr>
        <w:t xml:space="preserve"> </w:t>
      </w:r>
      <w:r w:rsidR="000D648E">
        <w:rPr>
          <w:sz w:val="20"/>
          <w:szCs w:val="20"/>
        </w:rPr>
        <w:t>уменьшился</w:t>
      </w:r>
      <w:r w:rsidRPr="009964BC">
        <w:rPr>
          <w:sz w:val="20"/>
          <w:szCs w:val="20"/>
        </w:rPr>
        <w:t xml:space="preserve"> на </w:t>
      </w:r>
      <w:r w:rsidR="000D648E">
        <w:rPr>
          <w:sz w:val="20"/>
          <w:szCs w:val="20"/>
        </w:rPr>
        <w:t>3,54</w:t>
      </w:r>
      <w:r w:rsidRPr="009964BC">
        <w:rPr>
          <w:sz w:val="20"/>
          <w:szCs w:val="20"/>
        </w:rPr>
        <w:t>%</w:t>
      </w:r>
      <w:r w:rsidR="00A757F5">
        <w:rPr>
          <w:sz w:val="20"/>
          <w:szCs w:val="20"/>
        </w:rPr>
        <w:t xml:space="preserve"> </w:t>
      </w:r>
      <w:r w:rsidR="00A757F5" w:rsidRPr="009964BC">
        <w:rPr>
          <w:sz w:val="20"/>
          <w:szCs w:val="20"/>
        </w:rPr>
        <w:t xml:space="preserve">(или на </w:t>
      </w:r>
      <w:r w:rsidR="00A757F5">
        <w:rPr>
          <w:sz w:val="20"/>
          <w:szCs w:val="20"/>
        </w:rPr>
        <w:t>28,9</w:t>
      </w:r>
      <w:r w:rsidR="00A757F5" w:rsidRPr="009964BC">
        <w:rPr>
          <w:sz w:val="20"/>
          <w:szCs w:val="20"/>
        </w:rPr>
        <w:t xml:space="preserve"> млн.</w:t>
      </w:r>
      <w:r w:rsidR="00A757F5">
        <w:rPr>
          <w:sz w:val="20"/>
          <w:szCs w:val="20"/>
        </w:rPr>
        <w:t xml:space="preserve"> </w:t>
      </w:r>
      <w:r w:rsidR="00A757F5" w:rsidRPr="009964BC">
        <w:rPr>
          <w:sz w:val="20"/>
          <w:szCs w:val="20"/>
        </w:rPr>
        <w:t>долл. США)</w:t>
      </w:r>
      <w:r w:rsidRPr="009964BC">
        <w:rPr>
          <w:sz w:val="20"/>
          <w:szCs w:val="20"/>
        </w:rPr>
        <w:t>.</w:t>
      </w:r>
      <w:r w:rsidR="00032B86">
        <w:rPr>
          <w:sz w:val="20"/>
          <w:szCs w:val="20"/>
        </w:rPr>
        <w:t xml:space="preserve"> </w:t>
      </w:r>
      <w:r w:rsidR="000D648E" w:rsidRPr="000D648E">
        <w:rPr>
          <w:bCs/>
          <w:sz w:val="20"/>
          <w:szCs w:val="20"/>
        </w:rPr>
        <w:t xml:space="preserve">Доля </w:t>
      </w:r>
      <w:r w:rsidR="000D648E">
        <w:rPr>
          <w:bCs/>
          <w:sz w:val="20"/>
          <w:szCs w:val="20"/>
        </w:rPr>
        <w:t xml:space="preserve">импорта </w:t>
      </w:r>
      <w:r w:rsidR="000D648E" w:rsidRPr="000D648E">
        <w:rPr>
          <w:bCs/>
          <w:sz w:val="20"/>
          <w:szCs w:val="20"/>
        </w:rPr>
        <w:t xml:space="preserve"> </w:t>
      </w:r>
      <w:r w:rsidR="000D648E">
        <w:rPr>
          <w:bCs/>
          <w:sz w:val="20"/>
          <w:szCs w:val="20"/>
        </w:rPr>
        <w:t>из</w:t>
      </w:r>
      <w:r w:rsidR="000D648E" w:rsidRPr="000D648E">
        <w:rPr>
          <w:bCs/>
          <w:sz w:val="20"/>
          <w:szCs w:val="20"/>
        </w:rPr>
        <w:t xml:space="preserve"> Российск</w:t>
      </w:r>
      <w:r w:rsidR="000D648E">
        <w:rPr>
          <w:bCs/>
          <w:sz w:val="20"/>
          <w:szCs w:val="20"/>
        </w:rPr>
        <w:t>ой</w:t>
      </w:r>
      <w:r w:rsidR="000D648E" w:rsidRPr="000D648E">
        <w:rPr>
          <w:bCs/>
          <w:sz w:val="20"/>
          <w:szCs w:val="20"/>
        </w:rPr>
        <w:t xml:space="preserve"> Федераци</w:t>
      </w:r>
      <w:r w:rsidR="000D648E">
        <w:rPr>
          <w:bCs/>
          <w:sz w:val="20"/>
          <w:szCs w:val="20"/>
        </w:rPr>
        <w:t>й</w:t>
      </w:r>
      <w:r w:rsidR="000D648E" w:rsidRPr="000D648E">
        <w:rPr>
          <w:bCs/>
          <w:sz w:val="20"/>
          <w:szCs w:val="20"/>
        </w:rPr>
        <w:t xml:space="preserve"> составила </w:t>
      </w:r>
      <w:r w:rsidR="000D648E">
        <w:rPr>
          <w:bCs/>
          <w:sz w:val="20"/>
          <w:szCs w:val="20"/>
        </w:rPr>
        <w:t>15,85</w:t>
      </w:r>
      <w:r w:rsidR="000D648E" w:rsidRPr="000D648E">
        <w:rPr>
          <w:bCs/>
          <w:sz w:val="20"/>
          <w:szCs w:val="20"/>
        </w:rPr>
        <w:t xml:space="preserve">% </w:t>
      </w:r>
      <w:r w:rsidR="000D648E">
        <w:rPr>
          <w:bCs/>
          <w:sz w:val="20"/>
          <w:szCs w:val="20"/>
        </w:rPr>
        <w:t xml:space="preserve">из </w:t>
      </w:r>
      <w:r w:rsidR="000D648E" w:rsidRPr="000D648E">
        <w:rPr>
          <w:bCs/>
          <w:sz w:val="20"/>
          <w:szCs w:val="20"/>
        </w:rPr>
        <w:t>обще</w:t>
      </w:r>
      <w:r w:rsidR="000D648E">
        <w:rPr>
          <w:bCs/>
          <w:sz w:val="20"/>
          <w:szCs w:val="20"/>
        </w:rPr>
        <w:t>го</w:t>
      </w:r>
      <w:r w:rsidR="000D648E" w:rsidRPr="000D648E">
        <w:rPr>
          <w:bCs/>
          <w:sz w:val="20"/>
          <w:szCs w:val="20"/>
        </w:rPr>
        <w:t xml:space="preserve"> объем</w:t>
      </w:r>
      <w:r w:rsidR="000D648E">
        <w:rPr>
          <w:bCs/>
          <w:sz w:val="20"/>
          <w:szCs w:val="20"/>
        </w:rPr>
        <w:t>а</w:t>
      </w:r>
      <w:r w:rsidR="000D648E" w:rsidRPr="000D648E">
        <w:rPr>
          <w:bCs/>
          <w:sz w:val="20"/>
          <w:szCs w:val="20"/>
        </w:rPr>
        <w:t xml:space="preserve"> </w:t>
      </w:r>
      <w:r w:rsidR="000D648E">
        <w:rPr>
          <w:bCs/>
          <w:sz w:val="20"/>
          <w:szCs w:val="20"/>
        </w:rPr>
        <w:t>импорта</w:t>
      </w:r>
      <w:r w:rsidR="000D648E" w:rsidRPr="000D648E">
        <w:rPr>
          <w:bCs/>
          <w:sz w:val="20"/>
          <w:szCs w:val="20"/>
        </w:rPr>
        <w:t xml:space="preserve"> Молдовы,  РФ занимает 1-е место среди стран, с которыми Республика Молдова осуществляет </w:t>
      </w:r>
      <w:r w:rsidR="000D648E">
        <w:rPr>
          <w:bCs/>
          <w:sz w:val="20"/>
          <w:szCs w:val="20"/>
        </w:rPr>
        <w:t>импортную</w:t>
      </w:r>
      <w:r w:rsidR="000D648E" w:rsidRPr="000D648E">
        <w:rPr>
          <w:bCs/>
          <w:sz w:val="20"/>
          <w:szCs w:val="20"/>
        </w:rPr>
        <w:t xml:space="preserve"> деятельность.</w:t>
      </w:r>
    </w:p>
    <w:p w:rsidR="007B79CC" w:rsidRPr="007B79CC" w:rsidRDefault="007B79CC" w:rsidP="00026821">
      <w:pPr>
        <w:rPr>
          <w:sz w:val="10"/>
          <w:szCs w:val="10"/>
        </w:rPr>
      </w:pPr>
    </w:p>
    <w:p w:rsidR="00032B86" w:rsidRDefault="000013B6" w:rsidP="000013B6">
      <w:pPr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 xml:space="preserve">Таб. </w:t>
      </w:r>
      <w:r w:rsidR="00A10479" w:rsidRPr="009964BC">
        <w:rPr>
          <w:b/>
          <w:sz w:val="20"/>
          <w:szCs w:val="20"/>
        </w:rPr>
        <w:t>3</w:t>
      </w:r>
      <w:r w:rsidRPr="009964BC">
        <w:rPr>
          <w:b/>
          <w:sz w:val="20"/>
          <w:szCs w:val="20"/>
        </w:rPr>
        <w:t>.А. Главные товарные группы, импортируемые с российск</w:t>
      </w:r>
      <w:r w:rsidR="00C34DD1" w:rsidRPr="009964BC">
        <w:rPr>
          <w:b/>
          <w:sz w:val="20"/>
          <w:szCs w:val="20"/>
        </w:rPr>
        <w:t>ого</w:t>
      </w:r>
      <w:r w:rsidR="00032B86">
        <w:rPr>
          <w:b/>
          <w:sz w:val="20"/>
          <w:szCs w:val="20"/>
        </w:rPr>
        <w:t xml:space="preserve"> рынка </w:t>
      </w:r>
      <w:r w:rsidRPr="009964BC">
        <w:rPr>
          <w:b/>
          <w:sz w:val="20"/>
          <w:szCs w:val="20"/>
        </w:rPr>
        <w:t xml:space="preserve">за </w:t>
      </w:r>
      <w:r w:rsidR="00032B86">
        <w:rPr>
          <w:b/>
          <w:sz w:val="20"/>
          <w:szCs w:val="20"/>
        </w:rPr>
        <w:t>2013 год</w:t>
      </w:r>
      <w:r w:rsidRPr="009964BC">
        <w:rPr>
          <w:b/>
          <w:sz w:val="20"/>
          <w:szCs w:val="20"/>
        </w:rPr>
        <w:t xml:space="preserve"> </w:t>
      </w:r>
    </w:p>
    <w:p w:rsidR="000013B6" w:rsidRPr="009964BC" w:rsidRDefault="000013B6" w:rsidP="000013B6">
      <w:pPr>
        <w:ind w:firstLine="0"/>
        <w:jc w:val="center"/>
        <w:rPr>
          <w:sz w:val="20"/>
          <w:szCs w:val="20"/>
        </w:rPr>
      </w:pPr>
      <w:r w:rsidRPr="009964BC">
        <w:rPr>
          <w:b/>
          <w:sz w:val="20"/>
          <w:szCs w:val="20"/>
        </w:rPr>
        <w:t xml:space="preserve">в сравнении с </w:t>
      </w:r>
      <w:r w:rsidR="00032B86">
        <w:rPr>
          <w:b/>
          <w:sz w:val="20"/>
          <w:szCs w:val="20"/>
        </w:rPr>
        <w:t>2012 годом</w:t>
      </w:r>
    </w:p>
    <w:p w:rsidR="000013B6" w:rsidRPr="009964BC" w:rsidRDefault="000013B6" w:rsidP="000013B6">
      <w:pPr>
        <w:ind w:firstLine="0"/>
        <w:rPr>
          <w:sz w:val="10"/>
          <w:szCs w:val="10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74"/>
        <w:gridCol w:w="4633"/>
        <w:gridCol w:w="974"/>
        <w:gridCol w:w="845"/>
        <w:gridCol w:w="875"/>
        <w:gridCol w:w="996"/>
        <w:gridCol w:w="1006"/>
      </w:tblGrid>
      <w:tr w:rsidR="00032B86" w:rsidRPr="009964BC" w:rsidTr="00032B86">
        <w:trPr>
          <w:trHeight w:val="166"/>
          <w:jc w:val="center"/>
        </w:trPr>
        <w:tc>
          <w:tcPr>
            <w:tcW w:w="392" w:type="dxa"/>
            <w:vMerge w:val="restart"/>
            <w:vAlign w:val="center"/>
          </w:tcPr>
          <w:p w:rsidR="00032B86" w:rsidRPr="009964BC" w:rsidRDefault="00032B86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74" w:type="dxa"/>
            <w:vMerge w:val="restart"/>
            <w:vAlign w:val="center"/>
          </w:tcPr>
          <w:p w:rsidR="00032B86" w:rsidRPr="009964BC" w:rsidRDefault="00032B86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633" w:type="dxa"/>
            <w:vMerge w:val="restart"/>
            <w:shd w:val="clear" w:color="auto" w:fill="auto"/>
            <w:noWrap/>
            <w:vAlign w:val="center"/>
            <w:hideMark/>
          </w:tcPr>
          <w:p w:rsidR="00032B86" w:rsidRPr="009964BC" w:rsidRDefault="00032B86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jc w:val="center"/>
              <w:rPr>
                <w:bCs/>
                <w:sz w:val="20"/>
                <w:szCs w:val="20"/>
              </w:rPr>
            </w:pPr>
            <w:r w:rsidRPr="009964BC">
              <w:rPr>
                <w:sz w:val="20"/>
                <w:szCs w:val="20"/>
              </w:rPr>
              <w:t>Название товарной группы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032B86" w:rsidRPr="000800EE" w:rsidRDefault="00032B8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  <w:r w:rsidRPr="000800EE">
              <w:rPr>
                <w:sz w:val="20"/>
                <w:szCs w:val="20"/>
              </w:rPr>
              <w:t>г.</w:t>
            </w:r>
          </w:p>
        </w:tc>
        <w:tc>
          <w:tcPr>
            <w:tcW w:w="845" w:type="dxa"/>
            <w:shd w:val="clear" w:color="auto" w:fill="auto"/>
          </w:tcPr>
          <w:p w:rsidR="00032B86" w:rsidRPr="000800EE" w:rsidRDefault="00032B8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75" w:type="dxa"/>
            <w:shd w:val="clear" w:color="auto" w:fill="auto"/>
          </w:tcPr>
          <w:p w:rsidR="00032B86" w:rsidRPr="000800EE" w:rsidRDefault="00032B8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996" w:type="dxa"/>
            <w:vMerge w:val="restart"/>
          </w:tcPr>
          <w:p w:rsidR="00032B86" w:rsidRPr="000800EE" w:rsidRDefault="00032B86" w:rsidP="00B01D39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 xml:space="preserve">Динамика, </w:t>
            </w:r>
            <w:r>
              <w:rPr>
                <w:sz w:val="20"/>
                <w:szCs w:val="20"/>
              </w:rPr>
              <w:t>2013/2012</w:t>
            </w:r>
            <w:r w:rsidRPr="000800EE">
              <w:rPr>
                <w:sz w:val="20"/>
                <w:szCs w:val="20"/>
              </w:rPr>
              <w:t>%</w:t>
            </w:r>
          </w:p>
        </w:tc>
        <w:tc>
          <w:tcPr>
            <w:tcW w:w="1006" w:type="dxa"/>
            <w:vMerge w:val="restart"/>
            <w:shd w:val="clear" w:color="auto" w:fill="auto"/>
            <w:noWrap/>
            <w:vAlign w:val="center"/>
            <w:hideMark/>
          </w:tcPr>
          <w:p w:rsidR="00032B86" w:rsidRPr="000800EE" w:rsidRDefault="00032B86" w:rsidP="00B01D39">
            <w:pPr>
              <w:ind w:right="-56" w:firstLine="0"/>
              <w:jc w:val="center"/>
              <w:rPr>
                <w:sz w:val="16"/>
                <w:szCs w:val="16"/>
              </w:rPr>
            </w:pPr>
            <w:r w:rsidRPr="000800EE">
              <w:rPr>
                <w:sz w:val="16"/>
                <w:szCs w:val="16"/>
              </w:rPr>
              <w:t>Доля в общем объеме экспорта, %</w:t>
            </w:r>
          </w:p>
        </w:tc>
      </w:tr>
      <w:tr w:rsidR="0096080B" w:rsidRPr="009964BC" w:rsidTr="00032B86">
        <w:trPr>
          <w:trHeight w:val="53"/>
          <w:jc w:val="center"/>
        </w:trPr>
        <w:tc>
          <w:tcPr>
            <w:tcW w:w="392" w:type="dxa"/>
            <w:vMerge/>
            <w:vAlign w:val="center"/>
          </w:tcPr>
          <w:p w:rsidR="0096080B" w:rsidRPr="009964BC" w:rsidRDefault="0096080B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center"/>
          </w:tcPr>
          <w:p w:rsidR="0096080B" w:rsidRPr="009964BC" w:rsidRDefault="0096080B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3" w:type="dxa"/>
            <w:vMerge/>
            <w:shd w:val="clear" w:color="auto" w:fill="auto"/>
            <w:noWrap/>
            <w:vAlign w:val="center"/>
            <w:hideMark/>
          </w:tcPr>
          <w:p w:rsidR="0096080B" w:rsidRPr="009964BC" w:rsidRDefault="0096080B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noWrap/>
            <w:hideMark/>
          </w:tcPr>
          <w:p w:rsidR="0096080B" w:rsidRPr="009964BC" w:rsidRDefault="00032B86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="0096080B" w:rsidRPr="003C7AC5">
              <w:rPr>
                <w:sz w:val="20"/>
                <w:szCs w:val="20"/>
              </w:rPr>
              <w:t>. долл. США</w:t>
            </w:r>
          </w:p>
        </w:tc>
        <w:tc>
          <w:tcPr>
            <w:tcW w:w="996" w:type="dxa"/>
            <w:vMerge/>
          </w:tcPr>
          <w:p w:rsidR="0096080B" w:rsidRPr="009964BC" w:rsidRDefault="0096080B" w:rsidP="009964BC">
            <w:pPr>
              <w:ind w:left="-152" w:right="-1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  <w:noWrap/>
            <w:vAlign w:val="center"/>
            <w:hideMark/>
          </w:tcPr>
          <w:p w:rsidR="0096080B" w:rsidRPr="009964BC" w:rsidRDefault="0096080B" w:rsidP="004522F9">
            <w:pPr>
              <w:ind w:right="-56" w:firstLine="0"/>
              <w:jc w:val="center"/>
              <w:rPr>
                <w:sz w:val="16"/>
                <w:szCs w:val="16"/>
              </w:rPr>
            </w:pPr>
          </w:p>
        </w:tc>
      </w:tr>
      <w:tr w:rsidR="00032B86" w:rsidRPr="009964BC" w:rsidTr="00032B86">
        <w:trPr>
          <w:trHeight w:val="124"/>
          <w:jc w:val="center"/>
        </w:trPr>
        <w:tc>
          <w:tcPr>
            <w:tcW w:w="392" w:type="dxa"/>
          </w:tcPr>
          <w:p w:rsidR="00032B86" w:rsidRPr="009964BC" w:rsidRDefault="00032B86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</w:tcPr>
          <w:p w:rsidR="00032B86" w:rsidRPr="009964BC" w:rsidRDefault="00032B86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33" w:type="dxa"/>
            <w:shd w:val="clear" w:color="auto" w:fill="auto"/>
            <w:noWrap/>
            <w:hideMark/>
          </w:tcPr>
          <w:p w:rsidR="00032B86" w:rsidRPr="009964BC" w:rsidRDefault="00032B86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jc w:val="left"/>
              <w:rPr>
                <w:b/>
                <w:bCs/>
                <w:sz w:val="20"/>
                <w:szCs w:val="20"/>
              </w:rPr>
            </w:pPr>
            <w:r w:rsidRPr="009964BC">
              <w:rPr>
                <w:b/>
                <w:sz w:val="20"/>
                <w:szCs w:val="20"/>
              </w:rPr>
              <w:t>ОБЩИЙ ОБЪЕМ ИМПОРТА</w:t>
            </w:r>
          </w:p>
        </w:tc>
        <w:tc>
          <w:tcPr>
            <w:tcW w:w="974" w:type="dxa"/>
            <w:shd w:val="clear" w:color="auto" w:fill="auto"/>
            <w:noWrap/>
          </w:tcPr>
          <w:p w:rsidR="00032B86" w:rsidRPr="00032B86" w:rsidRDefault="00032B86" w:rsidP="00B01D39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32B86">
              <w:rPr>
                <w:b/>
                <w:color w:val="000000"/>
                <w:sz w:val="20"/>
                <w:szCs w:val="20"/>
              </w:rPr>
              <w:t>822,9</w:t>
            </w:r>
          </w:p>
        </w:tc>
        <w:tc>
          <w:tcPr>
            <w:tcW w:w="845" w:type="dxa"/>
            <w:shd w:val="clear" w:color="auto" w:fill="auto"/>
            <w:noWrap/>
          </w:tcPr>
          <w:p w:rsidR="00032B86" w:rsidRPr="00032B86" w:rsidRDefault="00032B86" w:rsidP="00B01D39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32B86">
              <w:rPr>
                <w:b/>
                <w:color w:val="000000"/>
                <w:sz w:val="20"/>
                <w:szCs w:val="20"/>
              </w:rPr>
              <w:t>816,9</w:t>
            </w:r>
          </w:p>
        </w:tc>
        <w:tc>
          <w:tcPr>
            <w:tcW w:w="875" w:type="dxa"/>
            <w:shd w:val="clear" w:color="auto" w:fill="auto"/>
            <w:noWrap/>
          </w:tcPr>
          <w:p w:rsidR="00032B86" w:rsidRPr="00032B86" w:rsidRDefault="00032B86" w:rsidP="00B01D39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32B86">
              <w:rPr>
                <w:b/>
                <w:color w:val="000000"/>
                <w:sz w:val="20"/>
                <w:szCs w:val="20"/>
              </w:rPr>
              <w:t>788,0</w:t>
            </w:r>
          </w:p>
        </w:tc>
        <w:tc>
          <w:tcPr>
            <w:tcW w:w="996" w:type="dxa"/>
            <w:vAlign w:val="bottom"/>
          </w:tcPr>
          <w:p w:rsidR="00032B86" w:rsidRPr="001A3BB0" w:rsidRDefault="00032B86" w:rsidP="00B01D39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A3BB0">
              <w:rPr>
                <w:b/>
                <w:i/>
                <w:color w:val="000000"/>
                <w:sz w:val="20"/>
                <w:szCs w:val="20"/>
              </w:rPr>
              <w:t>96,46%</w:t>
            </w:r>
          </w:p>
        </w:tc>
        <w:tc>
          <w:tcPr>
            <w:tcW w:w="1006" w:type="dxa"/>
            <w:shd w:val="clear" w:color="auto" w:fill="auto"/>
            <w:noWrap/>
            <w:hideMark/>
          </w:tcPr>
          <w:p w:rsidR="00032B86" w:rsidRPr="009964BC" w:rsidRDefault="00032B86" w:rsidP="004D0A3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6049" w:rsidRPr="009964BC" w:rsidTr="00032B86">
        <w:trPr>
          <w:trHeight w:val="53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Топливо минеральное, нефть и продукты их перегонки;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E00DAB" w:rsidRDefault="00E00DAB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551,4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E00DAB" w:rsidRDefault="00E00DAB" w:rsidP="009964BC">
            <w:pPr>
              <w:spacing w:line="240" w:lineRule="auto"/>
              <w:ind w:left="-106" w:right="-61" w:firstLine="0"/>
              <w:jc w:val="right"/>
              <w:rPr>
                <w:sz w:val="20"/>
                <w:szCs w:val="20"/>
                <w:lang w:val="ro-RO"/>
              </w:rPr>
            </w:pPr>
            <w:r w:rsidRPr="00E00DAB">
              <w:rPr>
                <w:sz w:val="20"/>
                <w:szCs w:val="20"/>
                <w:lang w:val="en-US"/>
              </w:rPr>
              <w:t>566,3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B01D39" w:rsidRDefault="00595B2B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en-US"/>
              </w:rPr>
              <w:t>512,2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90,44%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65,00%</w:t>
            </w:r>
          </w:p>
        </w:tc>
      </w:tr>
      <w:tr w:rsidR="00E56049" w:rsidRPr="009964BC" w:rsidTr="00032B86">
        <w:trPr>
          <w:trHeight w:val="60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28113F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Удобрения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FD2E0C" w:rsidRDefault="00FD2E0C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19,2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FD2E0C" w:rsidRDefault="00FD2E0C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20,7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B01D39" w:rsidRDefault="00B01D39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34,7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167,63%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4,40%</w:t>
            </w:r>
          </w:p>
        </w:tc>
      </w:tr>
      <w:tr w:rsidR="00B01D39" w:rsidRPr="009964BC" w:rsidTr="00B01D39">
        <w:trPr>
          <w:trHeight w:val="53"/>
          <w:jc w:val="center"/>
        </w:trPr>
        <w:tc>
          <w:tcPr>
            <w:tcW w:w="392" w:type="dxa"/>
          </w:tcPr>
          <w:p w:rsidR="00B01D39" w:rsidRPr="008B5408" w:rsidRDefault="008B5408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474" w:type="dxa"/>
          </w:tcPr>
          <w:p w:rsidR="00B01D39" w:rsidRPr="009964BC" w:rsidRDefault="00B01D39" w:rsidP="00B01D3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33" w:type="dxa"/>
            <w:shd w:val="clear" w:color="auto" w:fill="auto"/>
            <w:hideMark/>
          </w:tcPr>
          <w:p w:rsidR="00B01D39" w:rsidRPr="009964BC" w:rsidRDefault="00B01D39" w:rsidP="00B01D39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Разные пищевые продукты</w:t>
            </w:r>
          </w:p>
        </w:tc>
        <w:tc>
          <w:tcPr>
            <w:tcW w:w="974" w:type="dxa"/>
            <w:shd w:val="clear" w:color="auto" w:fill="auto"/>
            <w:noWrap/>
          </w:tcPr>
          <w:p w:rsidR="00B01D39" w:rsidRPr="005347C0" w:rsidRDefault="005347C0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15,6</w:t>
            </w:r>
          </w:p>
        </w:tc>
        <w:tc>
          <w:tcPr>
            <w:tcW w:w="845" w:type="dxa"/>
            <w:shd w:val="clear" w:color="auto" w:fill="auto"/>
            <w:noWrap/>
          </w:tcPr>
          <w:p w:rsidR="00B01D39" w:rsidRPr="005347C0" w:rsidRDefault="005347C0" w:rsidP="00B01D39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15,7</w:t>
            </w:r>
          </w:p>
        </w:tc>
        <w:tc>
          <w:tcPr>
            <w:tcW w:w="875" w:type="dxa"/>
            <w:shd w:val="clear" w:color="auto" w:fill="auto"/>
            <w:noWrap/>
          </w:tcPr>
          <w:p w:rsidR="00B01D39" w:rsidRPr="00B01D39" w:rsidRDefault="00B01D39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20,8</w:t>
            </w:r>
          </w:p>
        </w:tc>
        <w:tc>
          <w:tcPr>
            <w:tcW w:w="996" w:type="dxa"/>
          </w:tcPr>
          <w:p w:rsidR="00B01D39" w:rsidRPr="001A3BB0" w:rsidRDefault="001A3BB0" w:rsidP="00B01D3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132,48%</w:t>
            </w:r>
          </w:p>
        </w:tc>
        <w:tc>
          <w:tcPr>
            <w:tcW w:w="1006" w:type="dxa"/>
            <w:shd w:val="clear" w:color="auto" w:fill="auto"/>
            <w:noWrap/>
          </w:tcPr>
          <w:p w:rsidR="00B01D39" w:rsidRPr="006B05B6" w:rsidRDefault="006B05B6" w:rsidP="00B01D3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2,64%</w:t>
            </w:r>
          </w:p>
        </w:tc>
      </w:tr>
      <w:tr w:rsidR="00E56049" w:rsidRPr="009964BC" w:rsidTr="00032B86">
        <w:trPr>
          <w:trHeight w:val="53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Котлы, оборудование и механические устройства; их части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2C773A" w:rsidRDefault="002C773A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28,6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2C773A" w:rsidRDefault="002C773A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18,2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B01D39" w:rsidRDefault="00B01D39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15,5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85,16%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1,96%</w:t>
            </w:r>
          </w:p>
        </w:tc>
      </w:tr>
      <w:tr w:rsidR="00E56049" w:rsidRPr="009964BC" w:rsidTr="00032B86">
        <w:trPr>
          <w:trHeight w:val="304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Бумага и картон; изделия из бумажной массы, бумаги или картона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BB0E0B" w:rsidRDefault="00BB0E0B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14,1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BB0E0B" w:rsidRDefault="00BB0E0B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13,7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0102F7" w:rsidRDefault="000102F7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13,7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100,00%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1,74%</w:t>
            </w:r>
          </w:p>
        </w:tc>
      </w:tr>
      <w:tr w:rsidR="000102F7" w:rsidRPr="009964BC" w:rsidTr="00FF0662">
        <w:trPr>
          <w:trHeight w:val="184"/>
          <w:jc w:val="center"/>
        </w:trPr>
        <w:tc>
          <w:tcPr>
            <w:tcW w:w="392" w:type="dxa"/>
          </w:tcPr>
          <w:p w:rsidR="000102F7" w:rsidRPr="008B5408" w:rsidRDefault="008B5408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474" w:type="dxa"/>
          </w:tcPr>
          <w:p w:rsidR="000102F7" w:rsidRPr="009964BC" w:rsidRDefault="000102F7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633" w:type="dxa"/>
            <w:shd w:val="clear" w:color="auto" w:fill="auto"/>
            <w:hideMark/>
          </w:tcPr>
          <w:p w:rsidR="000102F7" w:rsidRPr="009964BC" w:rsidRDefault="000102F7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Электрические машины и оборудование, их части;</w:t>
            </w:r>
          </w:p>
        </w:tc>
        <w:tc>
          <w:tcPr>
            <w:tcW w:w="974" w:type="dxa"/>
            <w:shd w:val="clear" w:color="auto" w:fill="auto"/>
            <w:noWrap/>
          </w:tcPr>
          <w:p w:rsidR="000102F7" w:rsidRPr="00547A3E" w:rsidRDefault="00547A3E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13,7</w:t>
            </w:r>
          </w:p>
        </w:tc>
        <w:tc>
          <w:tcPr>
            <w:tcW w:w="845" w:type="dxa"/>
            <w:shd w:val="clear" w:color="auto" w:fill="auto"/>
            <w:noWrap/>
          </w:tcPr>
          <w:p w:rsidR="000102F7" w:rsidRPr="00547A3E" w:rsidRDefault="00547A3E" w:rsidP="00FF0662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13,5</w:t>
            </w:r>
          </w:p>
        </w:tc>
        <w:tc>
          <w:tcPr>
            <w:tcW w:w="875" w:type="dxa"/>
            <w:shd w:val="clear" w:color="auto" w:fill="auto"/>
            <w:noWrap/>
          </w:tcPr>
          <w:p w:rsidR="000102F7" w:rsidRPr="000102F7" w:rsidRDefault="000102F7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13,2</w:t>
            </w:r>
          </w:p>
        </w:tc>
        <w:tc>
          <w:tcPr>
            <w:tcW w:w="996" w:type="dxa"/>
          </w:tcPr>
          <w:p w:rsidR="000102F7" w:rsidRPr="001A3BB0" w:rsidRDefault="001A3BB0" w:rsidP="00FF0662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97,77%</w:t>
            </w:r>
          </w:p>
        </w:tc>
        <w:tc>
          <w:tcPr>
            <w:tcW w:w="1006" w:type="dxa"/>
            <w:shd w:val="clear" w:color="auto" w:fill="auto"/>
            <w:noWrap/>
          </w:tcPr>
          <w:p w:rsidR="000102F7" w:rsidRPr="006B05B6" w:rsidRDefault="006B05B6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1,67%</w:t>
            </w:r>
          </w:p>
        </w:tc>
      </w:tr>
      <w:tr w:rsidR="00E56049" w:rsidRPr="009964BC" w:rsidTr="00032B86">
        <w:trPr>
          <w:trHeight w:val="53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Каучук, резина и изделия из них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12461A" w:rsidRDefault="0012461A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10,0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12461A" w:rsidRDefault="0012461A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8,2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2A1212" w:rsidRDefault="002A1212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11,1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135,36%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1,41%</w:t>
            </w:r>
          </w:p>
        </w:tc>
      </w:tr>
      <w:tr w:rsidR="002A1212" w:rsidRPr="009964BC" w:rsidTr="00FF0662">
        <w:trPr>
          <w:trHeight w:val="53"/>
          <w:jc w:val="center"/>
        </w:trPr>
        <w:tc>
          <w:tcPr>
            <w:tcW w:w="392" w:type="dxa"/>
          </w:tcPr>
          <w:p w:rsidR="002A1212" w:rsidRPr="008B5408" w:rsidRDefault="008B5408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474" w:type="dxa"/>
          </w:tcPr>
          <w:p w:rsidR="002A1212" w:rsidRPr="009964BC" w:rsidRDefault="002A1212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33" w:type="dxa"/>
            <w:shd w:val="clear" w:color="auto" w:fill="auto"/>
            <w:hideMark/>
          </w:tcPr>
          <w:p w:rsidR="002A1212" w:rsidRPr="009964BC" w:rsidRDefault="002A1212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Фармацевтическая продукция</w:t>
            </w:r>
          </w:p>
        </w:tc>
        <w:tc>
          <w:tcPr>
            <w:tcW w:w="974" w:type="dxa"/>
            <w:shd w:val="clear" w:color="auto" w:fill="auto"/>
            <w:noWrap/>
          </w:tcPr>
          <w:p w:rsidR="002A1212" w:rsidRPr="00915BFC" w:rsidRDefault="00915BFC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8,9</w:t>
            </w:r>
          </w:p>
        </w:tc>
        <w:tc>
          <w:tcPr>
            <w:tcW w:w="845" w:type="dxa"/>
            <w:shd w:val="clear" w:color="auto" w:fill="auto"/>
            <w:noWrap/>
          </w:tcPr>
          <w:p w:rsidR="002A1212" w:rsidRPr="00915BFC" w:rsidRDefault="00915BFC" w:rsidP="00FF0662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8,1</w:t>
            </w:r>
          </w:p>
        </w:tc>
        <w:tc>
          <w:tcPr>
            <w:tcW w:w="875" w:type="dxa"/>
            <w:shd w:val="clear" w:color="auto" w:fill="auto"/>
            <w:noWrap/>
          </w:tcPr>
          <w:p w:rsidR="002A1212" w:rsidRPr="002A1212" w:rsidRDefault="002A1212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9,4</w:t>
            </w:r>
          </w:p>
        </w:tc>
        <w:tc>
          <w:tcPr>
            <w:tcW w:w="996" w:type="dxa"/>
          </w:tcPr>
          <w:p w:rsidR="002A1212" w:rsidRPr="001A3BB0" w:rsidRDefault="001A3BB0" w:rsidP="00FF0662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116,05%</w:t>
            </w:r>
          </w:p>
        </w:tc>
        <w:tc>
          <w:tcPr>
            <w:tcW w:w="1006" w:type="dxa"/>
            <w:shd w:val="clear" w:color="auto" w:fill="auto"/>
            <w:noWrap/>
          </w:tcPr>
          <w:p w:rsidR="002A1212" w:rsidRPr="006B05B6" w:rsidRDefault="006B05B6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1,19%</w:t>
            </w:r>
          </w:p>
        </w:tc>
      </w:tr>
      <w:tr w:rsidR="00E56049" w:rsidRPr="009964BC" w:rsidTr="00032B86">
        <w:trPr>
          <w:trHeight w:val="53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Пластмассы и изделия из них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A14EEC" w:rsidRDefault="00A14EEC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8,3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A14EEC" w:rsidRDefault="00A14EEC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8,7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2A1212" w:rsidRDefault="002A1212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9,2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105,74%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1,16%</w:t>
            </w:r>
          </w:p>
        </w:tc>
      </w:tr>
      <w:tr w:rsidR="00E56049" w:rsidRPr="009964BC" w:rsidTr="00032B86">
        <w:trPr>
          <w:trHeight w:val="53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Изделия из камня, гипса, цемента, асбеста, слюды или аналогичных материалов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6463C0" w:rsidRDefault="006463C0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8,4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6463C0" w:rsidRDefault="006463C0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8,3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2A1212" w:rsidRDefault="002A1212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9,1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109,63%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1,15%</w:t>
            </w:r>
          </w:p>
        </w:tc>
      </w:tr>
      <w:tr w:rsidR="00E56049" w:rsidRPr="009964BC" w:rsidTr="00032B86">
        <w:trPr>
          <w:trHeight w:val="53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 xml:space="preserve">Эфирные масла и </w:t>
            </w:r>
            <w:proofErr w:type="spellStart"/>
            <w:r w:rsidRPr="009964BC">
              <w:rPr>
                <w:color w:val="000000"/>
                <w:sz w:val="20"/>
                <w:szCs w:val="20"/>
              </w:rPr>
              <w:t>резиноиды</w:t>
            </w:r>
            <w:proofErr w:type="spellEnd"/>
            <w:r w:rsidRPr="009964BC">
              <w:rPr>
                <w:color w:val="000000"/>
                <w:sz w:val="20"/>
                <w:szCs w:val="20"/>
              </w:rPr>
              <w:t>; парфюмерные, косметические или туалетные средства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B60287" w:rsidRDefault="00B60287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7,3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B60287" w:rsidRDefault="00B60287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7,1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2A1212" w:rsidRDefault="002A1212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8,2</w:t>
            </w:r>
          </w:p>
        </w:tc>
        <w:tc>
          <w:tcPr>
            <w:tcW w:w="996" w:type="dxa"/>
          </w:tcPr>
          <w:p w:rsidR="00E56049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115,49%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1,04%</w:t>
            </w:r>
          </w:p>
        </w:tc>
      </w:tr>
      <w:tr w:rsidR="008B5408" w:rsidRPr="009964BC" w:rsidTr="00FF0662">
        <w:trPr>
          <w:trHeight w:val="53"/>
          <w:jc w:val="center"/>
        </w:trPr>
        <w:tc>
          <w:tcPr>
            <w:tcW w:w="392" w:type="dxa"/>
          </w:tcPr>
          <w:p w:rsidR="008B5408" w:rsidRPr="008B5408" w:rsidRDefault="008B5408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474" w:type="dxa"/>
          </w:tcPr>
          <w:p w:rsidR="008B5408" w:rsidRPr="009964BC" w:rsidRDefault="008B5408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33" w:type="dxa"/>
            <w:shd w:val="clear" w:color="auto" w:fill="auto"/>
            <w:hideMark/>
          </w:tcPr>
          <w:p w:rsidR="008B5408" w:rsidRPr="009964BC" w:rsidRDefault="008B5408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 xml:space="preserve">Готовые продукты из зерна злаков, </w:t>
            </w:r>
            <w:r w:rsidRPr="009964BC">
              <w:rPr>
                <w:color w:val="000000"/>
                <w:sz w:val="20"/>
                <w:szCs w:val="20"/>
              </w:rPr>
              <w:br/>
              <w:t xml:space="preserve">муки, крахмала или молока; </w:t>
            </w:r>
            <w:r w:rsidRPr="009964BC">
              <w:rPr>
                <w:color w:val="000000"/>
                <w:sz w:val="20"/>
                <w:szCs w:val="20"/>
              </w:rPr>
              <w:br/>
              <w:t>мучные кондитерские изделия</w:t>
            </w:r>
          </w:p>
        </w:tc>
        <w:tc>
          <w:tcPr>
            <w:tcW w:w="974" w:type="dxa"/>
            <w:shd w:val="clear" w:color="auto" w:fill="auto"/>
            <w:noWrap/>
          </w:tcPr>
          <w:p w:rsidR="008B5408" w:rsidRPr="005347C0" w:rsidRDefault="005347C0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6,2</w:t>
            </w:r>
          </w:p>
        </w:tc>
        <w:tc>
          <w:tcPr>
            <w:tcW w:w="845" w:type="dxa"/>
            <w:shd w:val="clear" w:color="auto" w:fill="auto"/>
            <w:noWrap/>
          </w:tcPr>
          <w:p w:rsidR="008B5408" w:rsidRPr="005347C0" w:rsidRDefault="005347C0" w:rsidP="00FF0662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6,3</w:t>
            </w:r>
          </w:p>
        </w:tc>
        <w:tc>
          <w:tcPr>
            <w:tcW w:w="875" w:type="dxa"/>
            <w:shd w:val="clear" w:color="auto" w:fill="auto"/>
            <w:noWrap/>
          </w:tcPr>
          <w:p w:rsidR="008B5408" w:rsidRPr="008B5408" w:rsidRDefault="008B5408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7,3</w:t>
            </w:r>
          </w:p>
        </w:tc>
        <w:tc>
          <w:tcPr>
            <w:tcW w:w="996" w:type="dxa"/>
          </w:tcPr>
          <w:p w:rsidR="008B5408" w:rsidRPr="001A3BB0" w:rsidRDefault="001A3BB0" w:rsidP="00FF0662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115,87%</w:t>
            </w:r>
          </w:p>
        </w:tc>
        <w:tc>
          <w:tcPr>
            <w:tcW w:w="1006" w:type="dxa"/>
            <w:shd w:val="clear" w:color="auto" w:fill="auto"/>
            <w:noWrap/>
          </w:tcPr>
          <w:p w:rsidR="008B5408" w:rsidRPr="006B05B6" w:rsidRDefault="006B05B6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0,92%</w:t>
            </w:r>
          </w:p>
        </w:tc>
      </w:tr>
      <w:tr w:rsidR="00E56049" w:rsidRPr="009964BC" w:rsidTr="00032B86">
        <w:trPr>
          <w:trHeight w:val="569"/>
          <w:jc w:val="center"/>
        </w:trPr>
        <w:tc>
          <w:tcPr>
            <w:tcW w:w="392" w:type="dxa"/>
          </w:tcPr>
          <w:p w:rsidR="00E56049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474" w:type="dxa"/>
          </w:tcPr>
          <w:p w:rsidR="00E56049" w:rsidRPr="009964BC" w:rsidRDefault="00E56049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633" w:type="dxa"/>
            <w:shd w:val="clear" w:color="auto" w:fill="auto"/>
            <w:hideMark/>
          </w:tcPr>
          <w:p w:rsidR="00E56049" w:rsidRPr="009964BC" w:rsidRDefault="00E56049" w:rsidP="009964BC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Средства наземного транспорта, кроме железнодорожного или трамвайного подвижного состава, и их части и принадлежности</w:t>
            </w:r>
          </w:p>
        </w:tc>
        <w:tc>
          <w:tcPr>
            <w:tcW w:w="974" w:type="dxa"/>
            <w:shd w:val="clear" w:color="auto" w:fill="auto"/>
            <w:noWrap/>
          </w:tcPr>
          <w:p w:rsidR="00E56049" w:rsidRPr="00123BE6" w:rsidRDefault="00123BE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12,5</w:t>
            </w:r>
          </w:p>
        </w:tc>
        <w:tc>
          <w:tcPr>
            <w:tcW w:w="845" w:type="dxa"/>
            <w:shd w:val="clear" w:color="auto" w:fill="auto"/>
            <w:noWrap/>
          </w:tcPr>
          <w:p w:rsidR="00E56049" w:rsidRPr="00123BE6" w:rsidRDefault="00123BE6" w:rsidP="00123BE6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5,4</w:t>
            </w:r>
          </w:p>
        </w:tc>
        <w:tc>
          <w:tcPr>
            <w:tcW w:w="875" w:type="dxa"/>
            <w:shd w:val="clear" w:color="auto" w:fill="auto"/>
            <w:noWrap/>
          </w:tcPr>
          <w:p w:rsidR="00E56049" w:rsidRPr="008B5408" w:rsidRDefault="008B5408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6,3</w:t>
            </w:r>
          </w:p>
        </w:tc>
        <w:tc>
          <w:tcPr>
            <w:tcW w:w="996" w:type="dxa"/>
          </w:tcPr>
          <w:p w:rsidR="001A3BB0" w:rsidRPr="001A3BB0" w:rsidRDefault="001A3BB0" w:rsidP="001A3BB0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116,66%</w:t>
            </w:r>
          </w:p>
        </w:tc>
        <w:tc>
          <w:tcPr>
            <w:tcW w:w="1006" w:type="dxa"/>
            <w:shd w:val="clear" w:color="auto" w:fill="auto"/>
            <w:noWrap/>
          </w:tcPr>
          <w:p w:rsidR="00E56049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0,79%</w:t>
            </w:r>
          </w:p>
        </w:tc>
      </w:tr>
      <w:tr w:rsidR="008B5408" w:rsidRPr="009964BC" w:rsidTr="00032B86">
        <w:trPr>
          <w:trHeight w:val="569"/>
          <w:jc w:val="center"/>
        </w:trPr>
        <w:tc>
          <w:tcPr>
            <w:tcW w:w="392" w:type="dxa"/>
          </w:tcPr>
          <w:p w:rsidR="008B5408" w:rsidRPr="008B5408" w:rsidRDefault="008B5408" w:rsidP="004D0A33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474" w:type="dxa"/>
          </w:tcPr>
          <w:p w:rsidR="008B5408" w:rsidRPr="008B5408" w:rsidRDefault="008B5408" w:rsidP="00E56049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4633" w:type="dxa"/>
            <w:shd w:val="clear" w:color="auto" w:fill="auto"/>
          </w:tcPr>
          <w:p w:rsidR="008B5408" w:rsidRPr="0050757B" w:rsidRDefault="0050757B" w:rsidP="0050757B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50757B">
              <w:rPr>
                <w:color w:val="000000"/>
                <w:sz w:val="20"/>
                <w:szCs w:val="20"/>
              </w:rPr>
              <w:t>Жиры и масла животного или растительного происхождения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757B">
              <w:rPr>
                <w:color w:val="000000"/>
                <w:sz w:val="20"/>
                <w:szCs w:val="20"/>
              </w:rPr>
              <w:t>и продукты их расщепления; готовые пищевые жиры;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757B">
              <w:rPr>
                <w:color w:val="000000"/>
                <w:sz w:val="20"/>
                <w:szCs w:val="20"/>
              </w:rPr>
              <w:t>воски животного или растительного происхождения</w:t>
            </w:r>
          </w:p>
        </w:tc>
        <w:tc>
          <w:tcPr>
            <w:tcW w:w="974" w:type="dxa"/>
            <w:shd w:val="clear" w:color="auto" w:fill="auto"/>
            <w:noWrap/>
          </w:tcPr>
          <w:p w:rsidR="008B5408" w:rsidRPr="005347C0" w:rsidRDefault="005347C0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5,9</w:t>
            </w:r>
          </w:p>
        </w:tc>
        <w:tc>
          <w:tcPr>
            <w:tcW w:w="845" w:type="dxa"/>
            <w:shd w:val="clear" w:color="auto" w:fill="auto"/>
            <w:noWrap/>
          </w:tcPr>
          <w:p w:rsidR="008B5408" w:rsidRPr="005347C0" w:rsidRDefault="005347C0" w:rsidP="009964BC">
            <w:pPr>
              <w:spacing w:line="240" w:lineRule="auto"/>
              <w:ind w:left="-106" w:right="-61"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6,9</w:t>
            </w:r>
          </w:p>
        </w:tc>
        <w:tc>
          <w:tcPr>
            <w:tcW w:w="875" w:type="dxa"/>
            <w:shd w:val="clear" w:color="auto" w:fill="auto"/>
            <w:noWrap/>
          </w:tcPr>
          <w:p w:rsidR="008B5408" w:rsidRDefault="005347C0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6,0</w:t>
            </w:r>
          </w:p>
        </w:tc>
        <w:tc>
          <w:tcPr>
            <w:tcW w:w="996" w:type="dxa"/>
          </w:tcPr>
          <w:p w:rsidR="008B5408" w:rsidRPr="001A3BB0" w:rsidRDefault="001A3BB0" w:rsidP="00E56049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>
              <w:rPr>
                <w:b/>
                <w:i/>
                <w:sz w:val="20"/>
                <w:szCs w:val="20"/>
                <w:lang w:val="ro-RO"/>
              </w:rPr>
              <w:t>86,95%</w:t>
            </w:r>
          </w:p>
        </w:tc>
        <w:tc>
          <w:tcPr>
            <w:tcW w:w="1006" w:type="dxa"/>
            <w:shd w:val="clear" w:color="auto" w:fill="auto"/>
            <w:noWrap/>
          </w:tcPr>
          <w:p w:rsidR="008B5408" w:rsidRPr="006B05B6" w:rsidRDefault="006B05B6" w:rsidP="00E5604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0,76%</w:t>
            </w:r>
          </w:p>
        </w:tc>
      </w:tr>
    </w:tbl>
    <w:p w:rsidR="000013B6" w:rsidRPr="007B79CC" w:rsidRDefault="000013B6" w:rsidP="000013B6">
      <w:pPr>
        <w:ind w:firstLine="0"/>
        <w:rPr>
          <w:sz w:val="10"/>
          <w:szCs w:val="10"/>
        </w:rPr>
      </w:pPr>
    </w:p>
    <w:p w:rsidR="00300616" w:rsidRPr="00DA60EA" w:rsidRDefault="00300616" w:rsidP="00A047D9">
      <w:pPr>
        <w:ind w:firstLine="0"/>
        <w:rPr>
          <w:color w:val="000000"/>
          <w:sz w:val="20"/>
          <w:szCs w:val="20"/>
        </w:rPr>
      </w:pPr>
      <w:proofErr w:type="gramStart"/>
      <w:r w:rsidRPr="00DA60EA">
        <w:rPr>
          <w:snapToGrid w:val="0"/>
          <w:sz w:val="20"/>
          <w:szCs w:val="20"/>
        </w:rPr>
        <w:t xml:space="preserve">Традиционно, </w:t>
      </w:r>
      <w:r w:rsidR="0028113F" w:rsidRPr="002E40FD">
        <w:rPr>
          <w:b/>
          <w:snapToGrid w:val="0"/>
          <w:sz w:val="20"/>
          <w:szCs w:val="20"/>
        </w:rPr>
        <w:t>энергетические ресурсы</w:t>
      </w:r>
      <w:r w:rsidR="0028113F" w:rsidRPr="00DA60EA">
        <w:rPr>
          <w:snapToGrid w:val="0"/>
          <w:sz w:val="20"/>
          <w:szCs w:val="20"/>
        </w:rPr>
        <w:t xml:space="preserve"> </w:t>
      </w:r>
      <w:r w:rsidRPr="00DA60EA">
        <w:rPr>
          <w:color w:val="000000"/>
          <w:sz w:val="20"/>
          <w:szCs w:val="20"/>
        </w:rPr>
        <w:t>(</w:t>
      </w:r>
      <w:r w:rsidRPr="00DA60EA">
        <w:rPr>
          <w:b/>
          <w:sz w:val="20"/>
          <w:szCs w:val="20"/>
        </w:rPr>
        <w:t>Таб. 3.А.</w:t>
      </w:r>
      <w:r w:rsidRPr="00DA60EA">
        <w:rPr>
          <w:color w:val="000000"/>
          <w:sz w:val="20"/>
          <w:szCs w:val="20"/>
        </w:rPr>
        <w:t>) составляет львиную долю молдавского импорта из Российской Федерации (</w:t>
      </w:r>
      <w:r w:rsidR="00DA60EA" w:rsidRPr="00DA60EA">
        <w:rPr>
          <w:color w:val="000000"/>
          <w:sz w:val="20"/>
          <w:szCs w:val="20"/>
        </w:rPr>
        <w:t>65</w:t>
      </w:r>
      <w:r w:rsidRPr="00DA60EA">
        <w:rPr>
          <w:color w:val="000000"/>
          <w:sz w:val="20"/>
          <w:szCs w:val="20"/>
        </w:rPr>
        <w:t>%) и</w:t>
      </w:r>
      <w:r w:rsidR="00716595" w:rsidRPr="00DA60EA">
        <w:rPr>
          <w:color w:val="000000"/>
          <w:sz w:val="20"/>
          <w:szCs w:val="20"/>
        </w:rPr>
        <w:t>,</w:t>
      </w:r>
      <w:r w:rsidRPr="00DA60EA">
        <w:rPr>
          <w:color w:val="000000"/>
          <w:sz w:val="20"/>
          <w:szCs w:val="20"/>
        </w:rPr>
        <w:t xml:space="preserve"> по сравнению с </w:t>
      </w:r>
      <w:r w:rsidR="00DA60EA" w:rsidRPr="00DA60EA">
        <w:rPr>
          <w:color w:val="000000"/>
          <w:sz w:val="20"/>
          <w:szCs w:val="20"/>
        </w:rPr>
        <w:t>2012 годом</w:t>
      </w:r>
      <w:r w:rsidR="00A4584F" w:rsidRPr="00DA60EA">
        <w:rPr>
          <w:color w:val="000000"/>
          <w:sz w:val="20"/>
          <w:szCs w:val="20"/>
        </w:rPr>
        <w:t>, их</w:t>
      </w:r>
      <w:r w:rsidR="00716595" w:rsidRPr="00DA60EA">
        <w:rPr>
          <w:color w:val="000000"/>
          <w:sz w:val="20"/>
          <w:szCs w:val="20"/>
        </w:rPr>
        <w:t xml:space="preserve"> импорт (в денежном отношении)</w:t>
      </w:r>
      <w:r w:rsidRPr="00DA60EA">
        <w:rPr>
          <w:color w:val="000000"/>
          <w:sz w:val="20"/>
          <w:szCs w:val="20"/>
        </w:rPr>
        <w:t xml:space="preserve"> </w:t>
      </w:r>
      <w:r w:rsidR="00DA60EA" w:rsidRPr="002E40FD">
        <w:rPr>
          <w:b/>
          <w:color w:val="000000"/>
          <w:sz w:val="20"/>
          <w:szCs w:val="20"/>
        </w:rPr>
        <w:t>снизился</w:t>
      </w:r>
      <w:r w:rsidRPr="002E40FD">
        <w:rPr>
          <w:b/>
          <w:color w:val="000000"/>
          <w:sz w:val="20"/>
          <w:szCs w:val="20"/>
        </w:rPr>
        <w:t xml:space="preserve"> на </w:t>
      </w:r>
      <w:r w:rsidR="00DA60EA" w:rsidRPr="002E40FD">
        <w:rPr>
          <w:b/>
          <w:color w:val="000000"/>
          <w:sz w:val="20"/>
          <w:szCs w:val="20"/>
        </w:rPr>
        <w:t>9,56</w:t>
      </w:r>
      <w:r w:rsidRPr="002E40FD">
        <w:rPr>
          <w:b/>
          <w:color w:val="000000"/>
          <w:sz w:val="20"/>
          <w:szCs w:val="20"/>
        </w:rPr>
        <w:t>%</w:t>
      </w:r>
      <w:r w:rsidRPr="00DA60EA">
        <w:rPr>
          <w:color w:val="000000"/>
          <w:sz w:val="20"/>
          <w:szCs w:val="20"/>
        </w:rPr>
        <w:t xml:space="preserve">. </w:t>
      </w:r>
      <w:r w:rsidR="00A4584F" w:rsidRPr="00DA60EA">
        <w:rPr>
          <w:color w:val="000000"/>
          <w:sz w:val="20"/>
          <w:szCs w:val="20"/>
        </w:rPr>
        <w:t xml:space="preserve">Таким образом, только удельный </w:t>
      </w:r>
      <w:r w:rsidRPr="00DA60EA">
        <w:rPr>
          <w:color w:val="000000"/>
          <w:sz w:val="20"/>
          <w:szCs w:val="20"/>
        </w:rPr>
        <w:t xml:space="preserve">вес импортированного </w:t>
      </w:r>
      <w:r w:rsidR="00716595" w:rsidRPr="00DA60EA">
        <w:rPr>
          <w:color w:val="000000"/>
          <w:sz w:val="20"/>
          <w:szCs w:val="20"/>
        </w:rPr>
        <w:t xml:space="preserve">нефтяного </w:t>
      </w:r>
      <w:r w:rsidRPr="00DA60EA">
        <w:rPr>
          <w:color w:val="000000"/>
          <w:sz w:val="20"/>
          <w:szCs w:val="20"/>
        </w:rPr>
        <w:t>газа</w:t>
      </w:r>
      <w:r w:rsidR="00716595" w:rsidRPr="00DA60EA">
        <w:rPr>
          <w:color w:val="000000"/>
          <w:sz w:val="20"/>
          <w:szCs w:val="20"/>
        </w:rPr>
        <w:t xml:space="preserve"> в </w:t>
      </w:r>
      <w:r w:rsidR="00A4584F" w:rsidRPr="00DA60EA">
        <w:rPr>
          <w:snapToGrid w:val="0"/>
          <w:sz w:val="20"/>
          <w:szCs w:val="20"/>
        </w:rPr>
        <w:t>товарной</w:t>
      </w:r>
      <w:r w:rsidR="00A4584F" w:rsidRPr="00DA60EA">
        <w:rPr>
          <w:color w:val="000000"/>
          <w:sz w:val="20"/>
          <w:szCs w:val="20"/>
        </w:rPr>
        <w:t xml:space="preserve"> </w:t>
      </w:r>
      <w:r w:rsidR="00716595" w:rsidRPr="00DA60EA">
        <w:rPr>
          <w:color w:val="000000"/>
          <w:sz w:val="20"/>
          <w:szCs w:val="20"/>
        </w:rPr>
        <w:t>группе</w:t>
      </w:r>
      <w:r w:rsidR="00A4584F" w:rsidRPr="00DA60EA">
        <w:rPr>
          <w:color w:val="000000"/>
          <w:sz w:val="20"/>
          <w:szCs w:val="20"/>
        </w:rPr>
        <w:t xml:space="preserve"> </w:t>
      </w:r>
      <w:r w:rsidR="00A4584F" w:rsidRPr="00DA60EA">
        <w:rPr>
          <w:snapToGrid w:val="0"/>
          <w:sz w:val="20"/>
          <w:szCs w:val="20"/>
        </w:rPr>
        <w:t>«</w:t>
      </w:r>
      <w:r w:rsidR="00A4584F" w:rsidRPr="00DA60EA">
        <w:rPr>
          <w:color w:val="000000"/>
          <w:sz w:val="20"/>
          <w:szCs w:val="20"/>
        </w:rPr>
        <w:t>Топливо минеральное, нефть и продукты их перегонки»</w:t>
      </w:r>
      <w:r w:rsidR="00716595" w:rsidRPr="00DA60EA">
        <w:rPr>
          <w:color w:val="000000"/>
          <w:sz w:val="20"/>
          <w:szCs w:val="20"/>
        </w:rPr>
        <w:t xml:space="preserve"> составляет </w:t>
      </w:r>
      <w:r w:rsidR="00DA60EA" w:rsidRPr="002E40FD">
        <w:rPr>
          <w:b/>
          <w:color w:val="000000"/>
          <w:sz w:val="20"/>
          <w:szCs w:val="20"/>
        </w:rPr>
        <w:t>90,68</w:t>
      </w:r>
      <w:r w:rsidR="00716595" w:rsidRPr="002E40FD">
        <w:rPr>
          <w:b/>
          <w:color w:val="000000"/>
          <w:sz w:val="20"/>
          <w:szCs w:val="20"/>
        </w:rPr>
        <w:t>%</w:t>
      </w:r>
      <w:r w:rsidR="00DA60EA" w:rsidRPr="002E40FD">
        <w:rPr>
          <w:b/>
          <w:color w:val="000000"/>
          <w:sz w:val="20"/>
          <w:szCs w:val="20"/>
        </w:rPr>
        <w:t>,</w:t>
      </w:r>
      <w:r w:rsidR="00716595" w:rsidRPr="00DA60EA">
        <w:rPr>
          <w:color w:val="000000"/>
          <w:sz w:val="20"/>
          <w:szCs w:val="20"/>
        </w:rPr>
        <w:t xml:space="preserve"> а в общем объеме импорта почти </w:t>
      </w:r>
      <w:r w:rsidR="00DA60EA" w:rsidRPr="002E40FD">
        <w:rPr>
          <w:b/>
          <w:color w:val="000000"/>
          <w:sz w:val="20"/>
          <w:szCs w:val="20"/>
        </w:rPr>
        <w:t>50</w:t>
      </w:r>
      <w:r w:rsidR="00716595" w:rsidRPr="002E40FD">
        <w:rPr>
          <w:b/>
          <w:color w:val="000000"/>
          <w:sz w:val="20"/>
          <w:szCs w:val="20"/>
        </w:rPr>
        <w:t>%</w:t>
      </w:r>
      <w:r w:rsidR="00A4584F" w:rsidRPr="00DA60EA">
        <w:rPr>
          <w:color w:val="000000"/>
          <w:sz w:val="20"/>
          <w:szCs w:val="20"/>
        </w:rPr>
        <w:t xml:space="preserve"> (</w:t>
      </w:r>
      <w:r w:rsidR="00A4584F" w:rsidRPr="00DA60EA">
        <w:rPr>
          <w:b/>
          <w:sz w:val="20"/>
          <w:szCs w:val="20"/>
        </w:rPr>
        <w:t>Таб. 3.Б.</w:t>
      </w:r>
      <w:r w:rsidR="00A4584F" w:rsidRPr="00DA60EA">
        <w:rPr>
          <w:color w:val="000000"/>
          <w:sz w:val="20"/>
          <w:szCs w:val="20"/>
        </w:rPr>
        <w:t xml:space="preserve">). </w:t>
      </w:r>
      <w:proofErr w:type="gramEnd"/>
    </w:p>
    <w:p w:rsidR="00026821" w:rsidRPr="00DA60EA" w:rsidRDefault="00026821" w:rsidP="00026821">
      <w:pPr>
        <w:rPr>
          <w:sz w:val="10"/>
          <w:szCs w:val="10"/>
        </w:rPr>
      </w:pPr>
    </w:p>
    <w:p w:rsidR="00F66167" w:rsidRPr="00DA60EA" w:rsidRDefault="00A047D9" w:rsidP="00F66167">
      <w:pPr>
        <w:ind w:firstLine="0"/>
        <w:rPr>
          <w:color w:val="000000"/>
          <w:sz w:val="20"/>
          <w:szCs w:val="20"/>
        </w:rPr>
      </w:pPr>
      <w:proofErr w:type="gramStart"/>
      <w:r w:rsidRPr="00DA60EA">
        <w:rPr>
          <w:color w:val="000000"/>
          <w:sz w:val="20"/>
          <w:szCs w:val="20"/>
        </w:rPr>
        <w:t xml:space="preserve">По мимо энергетических ресурсов, основными </w:t>
      </w:r>
      <w:r w:rsidR="002F181B" w:rsidRPr="00DA60EA">
        <w:rPr>
          <w:color w:val="000000"/>
          <w:sz w:val="20"/>
          <w:szCs w:val="20"/>
        </w:rPr>
        <w:t>товар</w:t>
      </w:r>
      <w:r w:rsidR="00F66167" w:rsidRPr="00DA60EA">
        <w:rPr>
          <w:color w:val="000000"/>
          <w:sz w:val="20"/>
          <w:szCs w:val="20"/>
        </w:rPr>
        <w:t>ными позициями</w:t>
      </w:r>
      <w:r w:rsidR="002F181B" w:rsidRPr="00DA60EA">
        <w:rPr>
          <w:color w:val="000000"/>
          <w:sz w:val="20"/>
          <w:szCs w:val="20"/>
        </w:rPr>
        <w:t xml:space="preserve"> молдавского </w:t>
      </w:r>
      <w:r w:rsidRPr="00DA60EA">
        <w:rPr>
          <w:color w:val="000000"/>
          <w:sz w:val="20"/>
          <w:szCs w:val="20"/>
        </w:rPr>
        <w:t>им</w:t>
      </w:r>
      <w:r w:rsidR="002F181B" w:rsidRPr="00DA60EA">
        <w:rPr>
          <w:color w:val="000000"/>
          <w:sz w:val="20"/>
          <w:szCs w:val="20"/>
        </w:rPr>
        <w:t xml:space="preserve">порта </w:t>
      </w:r>
      <w:r w:rsidRPr="00DA60EA">
        <w:rPr>
          <w:color w:val="000000"/>
          <w:sz w:val="20"/>
          <w:szCs w:val="20"/>
        </w:rPr>
        <w:t>из</w:t>
      </w:r>
      <w:r w:rsidR="002F181B" w:rsidRPr="00DA60EA">
        <w:rPr>
          <w:color w:val="000000"/>
          <w:sz w:val="20"/>
          <w:szCs w:val="20"/>
        </w:rPr>
        <w:t xml:space="preserve"> </w:t>
      </w:r>
      <w:r w:rsidR="0028113F" w:rsidRPr="00DA60EA">
        <w:rPr>
          <w:color w:val="000000"/>
          <w:sz w:val="20"/>
          <w:szCs w:val="20"/>
        </w:rPr>
        <w:t>Российск</w:t>
      </w:r>
      <w:r w:rsidRPr="00DA60EA">
        <w:rPr>
          <w:color w:val="000000"/>
          <w:sz w:val="20"/>
          <w:szCs w:val="20"/>
        </w:rPr>
        <w:t>ой</w:t>
      </w:r>
      <w:r w:rsidR="0028113F" w:rsidRPr="00DA60EA">
        <w:rPr>
          <w:color w:val="000000"/>
          <w:sz w:val="20"/>
          <w:szCs w:val="20"/>
        </w:rPr>
        <w:t xml:space="preserve"> Федераци</w:t>
      </w:r>
      <w:r w:rsidRPr="00DA60EA">
        <w:rPr>
          <w:color w:val="000000"/>
          <w:sz w:val="20"/>
          <w:szCs w:val="20"/>
        </w:rPr>
        <w:t>и,</w:t>
      </w:r>
      <w:r w:rsidR="002F181B" w:rsidRPr="00DA60EA">
        <w:rPr>
          <w:color w:val="000000"/>
          <w:sz w:val="20"/>
          <w:szCs w:val="20"/>
        </w:rPr>
        <w:t xml:space="preserve"> в </w:t>
      </w:r>
      <w:r w:rsidR="00DA60EA" w:rsidRPr="00DA60EA">
        <w:rPr>
          <w:color w:val="000000"/>
          <w:sz w:val="20"/>
          <w:szCs w:val="20"/>
        </w:rPr>
        <w:t>2013 году</w:t>
      </w:r>
      <w:r w:rsidR="002F181B" w:rsidRPr="00DA60EA">
        <w:rPr>
          <w:color w:val="000000"/>
          <w:sz w:val="20"/>
          <w:szCs w:val="20"/>
        </w:rPr>
        <w:t xml:space="preserve">, как и в предыдущие годы, были </w:t>
      </w:r>
      <w:r w:rsidR="00F66167" w:rsidRPr="002E40FD">
        <w:rPr>
          <w:b/>
          <w:color w:val="000000"/>
          <w:sz w:val="20"/>
          <w:szCs w:val="20"/>
        </w:rPr>
        <w:t>удобрения</w:t>
      </w:r>
      <w:r w:rsidR="00DA60EA" w:rsidRPr="002E40FD">
        <w:rPr>
          <w:b/>
          <w:color w:val="000000"/>
          <w:sz w:val="20"/>
          <w:szCs w:val="20"/>
        </w:rPr>
        <w:t xml:space="preserve"> </w:t>
      </w:r>
      <w:r w:rsidR="00F66167" w:rsidRPr="00DA60EA">
        <w:rPr>
          <w:color w:val="000000"/>
          <w:sz w:val="20"/>
          <w:szCs w:val="20"/>
        </w:rPr>
        <w:t>(</w:t>
      </w:r>
      <w:r w:rsidR="00DA60EA" w:rsidRPr="00DA60EA">
        <w:rPr>
          <w:color w:val="000000"/>
          <w:sz w:val="20"/>
          <w:szCs w:val="20"/>
        </w:rPr>
        <w:t>2,8</w:t>
      </w:r>
      <w:r w:rsidR="00F66167" w:rsidRPr="00DA60EA">
        <w:rPr>
          <w:color w:val="000000"/>
          <w:sz w:val="20"/>
          <w:szCs w:val="20"/>
        </w:rPr>
        <w:t xml:space="preserve">% всего экспорта); </w:t>
      </w:r>
      <w:r w:rsidR="00DA60EA" w:rsidRPr="002E40FD">
        <w:rPr>
          <w:b/>
          <w:color w:val="000000"/>
          <w:sz w:val="20"/>
          <w:szCs w:val="20"/>
        </w:rPr>
        <w:t>у</w:t>
      </w:r>
      <w:r w:rsidR="00DA60EA" w:rsidRPr="002E40FD">
        <w:rPr>
          <w:b/>
          <w:color w:val="000000"/>
          <w:sz w:val="20"/>
          <w:szCs w:val="20"/>
        </w:rPr>
        <w:t xml:space="preserve">добрения </w:t>
      </w:r>
      <w:r w:rsidR="00DA60EA" w:rsidRPr="002E40FD">
        <w:rPr>
          <w:b/>
          <w:color w:val="000000"/>
          <w:sz w:val="20"/>
          <w:szCs w:val="20"/>
        </w:rPr>
        <w:lastRenderedPageBreak/>
        <w:t>минеральные или химические, содержащие два или три питательных элемента: азот, фосфор и калий</w:t>
      </w:r>
      <w:r w:rsidR="00F66167" w:rsidRPr="00DA60EA">
        <w:rPr>
          <w:color w:val="000000"/>
          <w:sz w:val="20"/>
          <w:szCs w:val="20"/>
        </w:rPr>
        <w:t xml:space="preserve"> (</w:t>
      </w:r>
      <w:r w:rsidR="00DA60EA" w:rsidRPr="00DA60EA">
        <w:rPr>
          <w:color w:val="000000"/>
          <w:sz w:val="20"/>
          <w:szCs w:val="20"/>
        </w:rPr>
        <w:t>1,59</w:t>
      </w:r>
      <w:r w:rsidR="00F66167" w:rsidRPr="00DA60EA">
        <w:rPr>
          <w:color w:val="000000"/>
          <w:sz w:val="20"/>
          <w:szCs w:val="20"/>
        </w:rPr>
        <w:t xml:space="preserve">%); </w:t>
      </w:r>
      <w:r w:rsidR="002E40FD" w:rsidRPr="002E40FD">
        <w:rPr>
          <w:b/>
          <w:color w:val="000000"/>
          <w:sz w:val="20"/>
          <w:szCs w:val="20"/>
        </w:rPr>
        <w:t>ш</w:t>
      </w:r>
      <w:r w:rsidR="00DA60EA" w:rsidRPr="002E40FD">
        <w:rPr>
          <w:b/>
          <w:color w:val="000000"/>
          <w:sz w:val="20"/>
          <w:szCs w:val="20"/>
        </w:rPr>
        <w:t>ины и покрышки пневматические резиновые новые</w:t>
      </w:r>
      <w:r w:rsidR="00DA60EA" w:rsidRPr="00DA60EA">
        <w:rPr>
          <w:color w:val="000000"/>
          <w:sz w:val="20"/>
          <w:szCs w:val="20"/>
        </w:rPr>
        <w:t xml:space="preserve"> </w:t>
      </w:r>
      <w:r w:rsidR="00F66167" w:rsidRPr="00DA60EA">
        <w:rPr>
          <w:color w:val="000000"/>
          <w:sz w:val="20"/>
          <w:szCs w:val="20"/>
        </w:rPr>
        <w:t>(</w:t>
      </w:r>
      <w:r w:rsidR="00DA60EA" w:rsidRPr="00DA60EA">
        <w:rPr>
          <w:color w:val="000000"/>
          <w:sz w:val="20"/>
          <w:szCs w:val="20"/>
        </w:rPr>
        <w:t>1,2</w:t>
      </w:r>
      <w:r w:rsidR="00F66167" w:rsidRPr="00DA60EA">
        <w:rPr>
          <w:color w:val="000000"/>
          <w:sz w:val="20"/>
          <w:szCs w:val="20"/>
        </w:rPr>
        <w:t xml:space="preserve">%); </w:t>
      </w:r>
      <w:r w:rsidR="00DA60EA" w:rsidRPr="002E40FD">
        <w:rPr>
          <w:b/>
          <w:color w:val="000000"/>
          <w:sz w:val="20"/>
          <w:szCs w:val="20"/>
        </w:rPr>
        <w:t>п</w:t>
      </w:r>
      <w:r w:rsidR="00DA60EA" w:rsidRPr="002E40FD">
        <w:rPr>
          <w:b/>
          <w:color w:val="000000"/>
          <w:sz w:val="20"/>
          <w:szCs w:val="20"/>
        </w:rPr>
        <w:t>родукты для приготовления соусов и готовые соусы;</w:t>
      </w:r>
      <w:proofErr w:type="gramEnd"/>
      <w:r w:rsidR="00DA60EA" w:rsidRPr="002E40FD">
        <w:rPr>
          <w:b/>
          <w:color w:val="000000"/>
          <w:sz w:val="20"/>
          <w:szCs w:val="20"/>
        </w:rPr>
        <w:t xml:space="preserve"> вкусовые добавки и приправы смешанные; горчичный порошок и готовая горчица</w:t>
      </w:r>
      <w:r w:rsidR="00DA60EA" w:rsidRPr="00DA60EA">
        <w:rPr>
          <w:color w:val="000000"/>
          <w:sz w:val="20"/>
          <w:szCs w:val="20"/>
        </w:rPr>
        <w:t xml:space="preserve"> </w:t>
      </w:r>
      <w:r w:rsidR="00F66167" w:rsidRPr="00DA60EA">
        <w:rPr>
          <w:color w:val="000000"/>
          <w:sz w:val="20"/>
          <w:szCs w:val="20"/>
        </w:rPr>
        <w:t>(1,</w:t>
      </w:r>
      <w:r w:rsidR="00DA60EA" w:rsidRPr="00DA60EA">
        <w:rPr>
          <w:color w:val="000000"/>
          <w:sz w:val="20"/>
          <w:szCs w:val="20"/>
        </w:rPr>
        <w:t>08</w:t>
      </w:r>
      <w:r w:rsidR="00F66167" w:rsidRPr="00DA60EA">
        <w:rPr>
          <w:color w:val="000000"/>
          <w:sz w:val="20"/>
          <w:szCs w:val="20"/>
        </w:rPr>
        <w:t>%)</w:t>
      </w:r>
      <w:r w:rsidR="00DA60EA" w:rsidRPr="00DA60EA">
        <w:rPr>
          <w:color w:val="000000"/>
          <w:sz w:val="20"/>
          <w:szCs w:val="20"/>
        </w:rPr>
        <w:t xml:space="preserve"> </w:t>
      </w:r>
      <w:proofErr w:type="spellStart"/>
      <w:r w:rsidR="00F66167" w:rsidRPr="00DA60EA">
        <w:rPr>
          <w:color w:val="000000"/>
          <w:sz w:val="20"/>
          <w:szCs w:val="20"/>
        </w:rPr>
        <w:t>итд</w:t>
      </w:r>
      <w:proofErr w:type="spellEnd"/>
      <w:r w:rsidR="00F66167" w:rsidRPr="00DA60EA">
        <w:rPr>
          <w:color w:val="000000"/>
          <w:sz w:val="20"/>
          <w:szCs w:val="20"/>
        </w:rPr>
        <w:t xml:space="preserve">. </w:t>
      </w:r>
    </w:p>
    <w:p w:rsidR="00F66167" w:rsidRPr="005D32A9" w:rsidRDefault="00F66167" w:rsidP="00F66167">
      <w:pPr>
        <w:ind w:firstLine="0"/>
        <w:rPr>
          <w:color w:val="000000"/>
          <w:sz w:val="10"/>
          <w:szCs w:val="10"/>
          <w:highlight w:val="yellow"/>
        </w:rPr>
      </w:pPr>
    </w:p>
    <w:p w:rsidR="00DA60EA" w:rsidRPr="00A97304" w:rsidRDefault="00DA60EA" w:rsidP="00DA60EA">
      <w:pPr>
        <w:spacing w:line="240" w:lineRule="auto"/>
        <w:ind w:right="-29" w:firstLine="0"/>
        <w:rPr>
          <w:bCs/>
          <w:sz w:val="20"/>
          <w:szCs w:val="20"/>
          <w:highlight w:val="yellow"/>
        </w:rPr>
      </w:pPr>
      <w:proofErr w:type="gramStart"/>
      <w:r w:rsidRPr="007373ED">
        <w:rPr>
          <w:bCs/>
          <w:sz w:val="20"/>
          <w:szCs w:val="20"/>
        </w:rPr>
        <w:t xml:space="preserve">Следует отметить существенный рост </w:t>
      </w:r>
      <w:r>
        <w:rPr>
          <w:bCs/>
          <w:sz w:val="20"/>
          <w:szCs w:val="20"/>
        </w:rPr>
        <w:t>импорта</w:t>
      </w:r>
      <w:r w:rsidRPr="007373ED">
        <w:rPr>
          <w:bCs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>э</w:t>
      </w:r>
      <w:r w:rsidRPr="00DA60EA">
        <w:rPr>
          <w:b/>
          <w:color w:val="000000"/>
          <w:sz w:val="20"/>
          <w:szCs w:val="20"/>
        </w:rPr>
        <w:t>кстракт</w:t>
      </w:r>
      <w:r>
        <w:rPr>
          <w:b/>
          <w:color w:val="000000"/>
          <w:sz w:val="20"/>
          <w:szCs w:val="20"/>
        </w:rPr>
        <w:t>ов</w:t>
      </w:r>
      <w:r w:rsidRPr="00DA60EA">
        <w:rPr>
          <w:b/>
          <w:color w:val="000000"/>
          <w:sz w:val="20"/>
          <w:szCs w:val="20"/>
        </w:rPr>
        <w:t>, эссенции и концентрат</w:t>
      </w:r>
      <w:r>
        <w:rPr>
          <w:b/>
          <w:color w:val="000000"/>
          <w:sz w:val="20"/>
          <w:szCs w:val="20"/>
        </w:rPr>
        <w:t>ов</w:t>
      </w:r>
      <w:r w:rsidRPr="00DA60EA">
        <w:rPr>
          <w:b/>
          <w:color w:val="000000"/>
          <w:sz w:val="20"/>
          <w:szCs w:val="20"/>
        </w:rPr>
        <w:t xml:space="preserve"> кофе, чая или мате, или парагвайского чая, и готовы</w:t>
      </w:r>
      <w:r>
        <w:rPr>
          <w:b/>
          <w:color w:val="000000"/>
          <w:sz w:val="20"/>
          <w:szCs w:val="20"/>
        </w:rPr>
        <w:t>х</w:t>
      </w:r>
      <w:r w:rsidRPr="00DA60EA">
        <w:rPr>
          <w:b/>
          <w:color w:val="000000"/>
          <w:sz w:val="20"/>
          <w:szCs w:val="20"/>
        </w:rPr>
        <w:t xml:space="preserve"> продукт</w:t>
      </w:r>
      <w:r>
        <w:rPr>
          <w:b/>
          <w:color w:val="000000"/>
          <w:sz w:val="20"/>
          <w:szCs w:val="20"/>
        </w:rPr>
        <w:t>ов</w:t>
      </w:r>
      <w:r w:rsidRPr="00DA60EA">
        <w:rPr>
          <w:b/>
          <w:color w:val="000000"/>
          <w:sz w:val="20"/>
          <w:szCs w:val="20"/>
        </w:rPr>
        <w:t xml:space="preserve"> на их основе или на основе кофе, чая или мате, или парагвайского чая; обжаренны</w:t>
      </w:r>
      <w:r>
        <w:rPr>
          <w:b/>
          <w:color w:val="000000"/>
          <w:sz w:val="20"/>
          <w:szCs w:val="20"/>
        </w:rPr>
        <w:t>х</w:t>
      </w:r>
      <w:r w:rsidRPr="00DA60EA">
        <w:rPr>
          <w:b/>
          <w:color w:val="000000"/>
          <w:sz w:val="20"/>
          <w:szCs w:val="20"/>
        </w:rPr>
        <w:t xml:space="preserve"> цикорий и прочи</w:t>
      </w:r>
      <w:r>
        <w:rPr>
          <w:b/>
          <w:color w:val="000000"/>
          <w:sz w:val="20"/>
          <w:szCs w:val="20"/>
        </w:rPr>
        <w:t xml:space="preserve">х </w:t>
      </w:r>
      <w:r w:rsidRPr="00DA60EA">
        <w:rPr>
          <w:b/>
          <w:color w:val="000000"/>
          <w:sz w:val="20"/>
          <w:szCs w:val="20"/>
        </w:rPr>
        <w:t>обжаренны</w:t>
      </w:r>
      <w:r>
        <w:rPr>
          <w:b/>
          <w:color w:val="000000"/>
          <w:sz w:val="20"/>
          <w:szCs w:val="20"/>
        </w:rPr>
        <w:t>х</w:t>
      </w:r>
      <w:r w:rsidRPr="00DA60EA">
        <w:rPr>
          <w:b/>
          <w:color w:val="000000"/>
          <w:sz w:val="20"/>
          <w:szCs w:val="20"/>
        </w:rPr>
        <w:t xml:space="preserve"> заменител</w:t>
      </w:r>
      <w:r>
        <w:rPr>
          <w:b/>
          <w:color w:val="000000"/>
          <w:sz w:val="20"/>
          <w:szCs w:val="20"/>
        </w:rPr>
        <w:t xml:space="preserve">ей </w:t>
      </w:r>
      <w:r w:rsidRPr="00DA60EA">
        <w:rPr>
          <w:b/>
          <w:color w:val="000000"/>
          <w:sz w:val="20"/>
          <w:szCs w:val="20"/>
        </w:rPr>
        <w:t>кофе и экстракт</w:t>
      </w:r>
      <w:r>
        <w:rPr>
          <w:b/>
          <w:color w:val="000000"/>
          <w:sz w:val="20"/>
          <w:szCs w:val="20"/>
        </w:rPr>
        <w:t>ов</w:t>
      </w:r>
      <w:r w:rsidRPr="00DA60EA">
        <w:rPr>
          <w:b/>
          <w:color w:val="000000"/>
          <w:sz w:val="20"/>
          <w:szCs w:val="20"/>
        </w:rPr>
        <w:t>, эссенции и концентрат</w:t>
      </w:r>
      <w:r>
        <w:rPr>
          <w:b/>
          <w:color w:val="000000"/>
          <w:sz w:val="20"/>
          <w:szCs w:val="20"/>
        </w:rPr>
        <w:t>ов</w:t>
      </w:r>
      <w:r w:rsidRPr="00DA60EA">
        <w:rPr>
          <w:b/>
          <w:color w:val="000000"/>
          <w:sz w:val="20"/>
          <w:szCs w:val="20"/>
        </w:rPr>
        <w:t xml:space="preserve"> из них</w:t>
      </w:r>
      <w:r>
        <w:rPr>
          <w:b/>
          <w:color w:val="000000"/>
          <w:sz w:val="20"/>
          <w:szCs w:val="20"/>
        </w:rPr>
        <w:t xml:space="preserve"> </w:t>
      </w:r>
      <w:r w:rsidRPr="00A97304">
        <w:rPr>
          <w:color w:val="000000"/>
          <w:sz w:val="20"/>
          <w:szCs w:val="20"/>
        </w:rPr>
        <w:t xml:space="preserve">на сумму </w:t>
      </w:r>
      <w:r>
        <w:rPr>
          <w:color w:val="000000"/>
          <w:sz w:val="20"/>
          <w:szCs w:val="20"/>
        </w:rPr>
        <w:t>5,9</w:t>
      </w:r>
      <w:r w:rsidRPr="00A97304">
        <w:rPr>
          <w:color w:val="000000"/>
          <w:sz w:val="20"/>
          <w:szCs w:val="20"/>
        </w:rPr>
        <w:t xml:space="preserve"> млн. долл. США</w:t>
      </w:r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Экспорт данной товарной группы увеличился за 2013 год на </w:t>
      </w:r>
      <w:r w:rsidR="007622DE">
        <w:rPr>
          <w:b/>
          <w:color w:val="000000"/>
          <w:sz w:val="20"/>
          <w:szCs w:val="20"/>
        </w:rPr>
        <w:t>555,55</w:t>
      </w:r>
      <w:r w:rsidRPr="007373ED">
        <w:rPr>
          <w:b/>
          <w:color w:val="000000"/>
          <w:sz w:val="20"/>
          <w:szCs w:val="20"/>
        </w:rPr>
        <w:t>%</w:t>
      </w:r>
      <w:r>
        <w:rPr>
          <w:color w:val="000000"/>
          <w:sz w:val="20"/>
          <w:szCs w:val="20"/>
        </w:rPr>
        <w:t xml:space="preserve"> по сравнению с 2012 годом.</w:t>
      </w:r>
    </w:p>
    <w:p w:rsidR="00DA60EA" w:rsidRPr="007622DE" w:rsidRDefault="00DA60EA" w:rsidP="00F66167">
      <w:pPr>
        <w:ind w:firstLine="0"/>
        <w:rPr>
          <w:color w:val="000000"/>
          <w:sz w:val="20"/>
          <w:szCs w:val="20"/>
          <w:highlight w:val="yellow"/>
        </w:rPr>
      </w:pPr>
    </w:p>
    <w:p w:rsidR="007622DE" w:rsidRPr="007622DE" w:rsidRDefault="007622DE" w:rsidP="00F66167">
      <w:pPr>
        <w:ind w:firstLine="0"/>
        <w:rPr>
          <w:color w:val="000000"/>
          <w:sz w:val="20"/>
          <w:szCs w:val="20"/>
        </w:rPr>
      </w:pPr>
      <w:r w:rsidRPr="007622DE">
        <w:rPr>
          <w:color w:val="000000"/>
          <w:sz w:val="20"/>
          <w:szCs w:val="20"/>
        </w:rPr>
        <w:t>Так же увеличился импорт из Российской Федерации таких товаров как: у</w:t>
      </w:r>
      <w:r w:rsidRPr="007622DE">
        <w:rPr>
          <w:color w:val="000000"/>
          <w:sz w:val="20"/>
          <w:szCs w:val="20"/>
        </w:rPr>
        <w:t>добрения минеральные или химические, азотные</w:t>
      </w:r>
      <w:r w:rsidRPr="007622DE">
        <w:rPr>
          <w:color w:val="000000"/>
          <w:sz w:val="20"/>
          <w:szCs w:val="20"/>
        </w:rPr>
        <w:t xml:space="preserve"> </w:t>
      </w:r>
      <w:r w:rsidRPr="007622DE">
        <w:rPr>
          <w:b/>
          <w:color w:val="000000"/>
          <w:sz w:val="20"/>
          <w:szCs w:val="20"/>
        </w:rPr>
        <w:t>(рост на 66,16%)</w:t>
      </w:r>
      <w:r w:rsidRPr="007622DE">
        <w:rPr>
          <w:color w:val="000000"/>
          <w:sz w:val="20"/>
          <w:szCs w:val="20"/>
        </w:rPr>
        <w:t xml:space="preserve"> у</w:t>
      </w:r>
      <w:r w:rsidRPr="007622DE">
        <w:rPr>
          <w:color w:val="000000"/>
          <w:sz w:val="20"/>
          <w:szCs w:val="20"/>
        </w:rPr>
        <w:t>добрения минеральные или химические, содержащие два или три питательных элемента: азот, фосфор и калий</w:t>
      </w:r>
      <w:r w:rsidRPr="007622DE">
        <w:rPr>
          <w:color w:val="000000"/>
          <w:sz w:val="20"/>
          <w:szCs w:val="20"/>
        </w:rPr>
        <w:t xml:space="preserve"> </w:t>
      </w:r>
      <w:r w:rsidRPr="007622DE">
        <w:rPr>
          <w:b/>
          <w:color w:val="000000"/>
          <w:sz w:val="20"/>
          <w:szCs w:val="20"/>
        </w:rPr>
        <w:t>(рост на 72,6%)</w:t>
      </w:r>
      <w:r w:rsidRPr="007622DE">
        <w:rPr>
          <w:color w:val="000000"/>
          <w:sz w:val="20"/>
          <w:szCs w:val="20"/>
        </w:rPr>
        <w:t>; и</w:t>
      </w:r>
      <w:r w:rsidRPr="007622DE">
        <w:rPr>
          <w:color w:val="000000"/>
          <w:sz w:val="20"/>
          <w:szCs w:val="20"/>
        </w:rPr>
        <w:t xml:space="preserve">зделия из асфальта или аналогичных материалов </w:t>
      </w:r>
      <w:r w:rsidRPr="007622DE">
        <w:rPr>
          <w:b/>
          <w:color w:val="000000"/>
          <w:sz w:val="20"/>
          <w:szCs w:val="20"/>
        </w:rPr>
        <w:t>(рост на 80,55%)</w:t>
      </w:r>
      <w:r>
        <w:rPr>
          <w:b/>
          <w:color w:val="000000"/>
          <w:sz w:val="20"/>
          <w:szCs w:val="20"/>
        </w:rPr>
        <w:t xml:space="preserve"> </w:t>
      </w:r>
      <w:proofErr w:type="spellStart"/>
      <w:r w:rsidRPr="007622DE">
        <w:rPr>
          <w:color w:val="000000"/>
          <w:sz w:val="20"/>
          <w:szCs w:val="20"/>
        </w:rPr>
        <w:t>итд</w:t>
      </w:r>
      <w:proofErr w:type="spellEnd"/>
      <w:r>
        <w:rPr>
          <w:b/>
          <w:color w:val="000000"/>
          <w:sz w:val="20"/>
          <w:szCs w:val="20"/>
        </w:rPr>
        <w:t>.</w:t>
      </w:r>
    </w:p>
    <w:p w:rsidR="00026821" w:rsidRPr="007B79CC" w:rsidRDefault="00026821" w:rsidP="00EF5C9E">
      <w:pPr>
        <w:ind w:firstLine="0"/>
        <w:rPr>
          <w:sz w:val="10"/>
          <w:szCs w:val="10"/>
        </w:rPr>
      </w:pPr>
    </w:p>
    <w:p w:rsidR="00AD6506" w:rsidRDefault="00E56049" w:rsidP="00AD6506">
      <w:pPr>
        <w:ind w:firstLine="0"/>
        <w:jc w:val="center"/>
        <w:rPr>
          <w:b/>
          <w:sz w:val="20"/>
          <w:szCs w:val="20"/>
        </w:rPr>
      </w:pPr>
      <w:r w:rsidRPr="009964BC">
        <w:rPr>
          <w:b/>
          <w:sz w:val="20"/>
          <w:szCs w:val="20"/>
        </w:rPr>
        <w:t>Таб. 3. Б. Главные товары, импортируемые с российского рын</w:t>
      </w:r>
      <w:r w:rsidR="00AD6506">
        <w:rPr>
          <w:b/>
          <w:sz w:val="20"/>
          <w:szCs w:val="20"/>
        </w:rPr>
        <w:t>ка</w:t>
      </w:r>
      <w:r w:rsidRPr="009964BC">
        <w:rPr>
          <w:b/>
          <w:sz w:val="20"/>
          <w:szCs w:val="20"/>
        </w:rPr>
        <w:t xml:space="preserve"> </w:t>
      </w:r>
      <w:r w:rsidR="00AD6506" w:rsidRPr="009964BC">
        <w:rPr>
          <w:b/>
          <w:sz w:val="20"/>
          <w:szCs w:val="20"/>
        </w:rPr>
        <w:t xml:space="preserve">за </w:t>
      </w:r>
      <w:r w:rsidR="00AD6506">
        <w:rPr>
          <w:b/>
          <w:sz w:val="20"/>
          <w:szCs w:val="20"/>
        </w:rPr>
        <w:t>2013 год</w:t>
      </w:r>
      <w:r w:rsidR="00AD6506" w:rsidRPr="009964BC">
        <w:rPr>
          <w:b/>
          <w:sz w:val="20"/>
          <w:szCs w:val="20"/>
        </w:rPr>
        <w:t xml:space="preserve"> </w:t>
      </w:r>
    </w:p>
    <w:p w:rsidR="00E56049" w:rsidRPr="007B79CC" w:rsidRDefault="00AD6506" w:rsidP="00AD6506">
      <w:pPr>
        <w:ind w:firstLine="0"/>
        <w:jc w:val="center"/>
        <w:rPr>
          <w:sz w:val="20"/>
          <w:szCs w:val="20"/>
        </w:rPr>
      </w:pPr>
      <w:r w:rsidRPr="009964BC">
        <w:rPr>
          <w:b/>
          <w:sz w:val="20"/>
          <w:szCs w:val="20"/>
        </w:rPr>
        <w:t xml:space="preserve">в сравнении с </w:t>
      </w:r>
      <w:r>
        <w:rPr>
          <w:b/>
          <w:sz w:val="20"/>
          <w:szCs w:val="20"/>
        </w:rPr>
        <w:t>2012 годом</w:t>
      </w:r>
    </w:p>
    <w:tbl>
      <w:tblPr>
        <w:tblW w:w="9985" w:type="dxa"/>
        <w:jc w:val="center"/>
        <w:tblInd w:w="-12" w:type="dxa"/>
        <w:tblLayout w:type="fixed"/>
        <w:tblLook w:val="04A0" w:firstRow="1" w:lastRow="0" w:firstColumn="1" w:lastColumn="0" w:noHBand="0" w:noVBand="1"/>
      </w:tblPr>
      <w:tblGrid>
        <w:gridCol w:w="404"/>
        <w:gridCol w:w="997"/>
        <w:gridCol w:w="4144"/>
        <w:gridCol w:w="876"/>
        <w:gridCol w:w="934"/>
        <w:gridCol w:w="877"/>
        <w:gridCol w:w="858"/>
        <w:gridCol w:w="895"/>
      </w:tblGrid>
      <w:tr w:rsidR="00AD6506" w:rsidRPr="009964BC" w:rsidTr="00EE6A7F">
        <w:trPr>
          <w:trHeight w:val="495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506" w:rsidRPr="00FD437F" w:rsidRDefault="00AD6506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506" w:rsidRPr="009964BC" w:rsidRDefault="00AD6506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9964BC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506" w:rsidRPr="009964BC" w:rsidRDefault="00AD6506" w:rsidP="00F6616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9964BC">
              <w:rPr>
                <w:sz w:val="20"/>
                <w:szCs w:val="20"/>
              </w:rPr>
              <w:t>Название товара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506" w:rsidRPr="000800EE" w:rsidRDefault="00AD6506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  <w:r w:rsidRPr="000800EE">
              <w:rPr>
                <w:sz w:val="20"/>
                <w:szCs w:val="20"/>
              </w:rPr>
              <w:t>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506" w:rsidRPr="000800EE" w:rsidRDefault="00AD6506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2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506" w:rsidRPr="000800EE" w:rsidRDefault="00AD6506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  <w:r w:rsidRPr="000800EE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6506" w:rsidRPr="000800EE" w:rsidRDefault="00AD6506" w:rsidP="00FF0662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0800EE">
              <w:rPr>
                <w:sz w:val="20"/>
                <w:szCs w:val="20"/>
              </w:rPr>
              <w:t xml:space="preserve">Динамика, </w:t>
            </w:r>
            <w:r>
              <w:rPr>
                <w:sz w:val="20"/>
                <w:szCs w:val="20"/>
              </w:rPr>
              <w:t>2013/2012</w:t>
            </w:r>
            <w:r w:rsidRPr="000800EE">
              <w:rPr>
                <w:sz w:val="20"/>
                <w:szCs w:val="20"/>
              </w:rPr>
              <w:t>%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506" w:rsidRPr="000800EE" w:rsidRDefault="00AD6506" w:rsidP="00FF0662">
            <w:pPr>
              <w:ind w:right="-56" w:firstLine="0"/>
              <w:jc w:val="center"/>
              <w:rPr>
                <w:sz w:val="16"/>
                <w:szCs w:val="16"/>
              </w:rPr>
            </w:pPr>
            <w:r w:rsidRPr="000800EE">
              <w:rPr>
                <w:sz w:val="16"/>
                <w:szCs w:val="16"/>
              </w:rPr>
              <w:t>Доля в общем объеме экспорта, %</w:t>
            </w:r>
          </w:p>
        </w:tc>
      </w:tr>
      <w:tr w:rsidR="00FD437F" w:rsidRPr="009964BC" w:rsidTr="00EE6A7F">
        <w:trPr>
          <w:trHeight w:val="53"/>
          <w:jc w:val="center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7F" w:rsidRPr="00FD437F" w:rsidRDefault="00FD437F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7F" w:rsidRPr="009964BC" w:rsidRDefault="00FD437F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7F" w:rsidRPr="009964BC" w:rsidRDefault="00FD437F" w:rsidP="00F6616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37F" w:rsidRPr="009964BC" w:rsidRDefault="00AD6506" w:rsidP="00F6616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="00FD437F" w:rsidRPr="003C7AC5">
              <w:rPr>
                <w:sz w:val="20"/>
                <w:szCs w:val="20"/>
              </w:rPr>
              <w:t>. долл. США</w:t>
            </w: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D437F" w:rsidRPr="009964BC" w:rsidRDefault="00FD437F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37F" w:rsidRPr="009964BC" w:rsidRDefault="00FD437F" w:rsidP="00F6616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D6506" w:rsidRPr="009964BC" w:rsidTr="00EE6A7F">
        <w:trPr>
          <w:trHeight w:val="124"/>
          <w:jc w:val="center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FD437F" w:rsidRDefault="00AD6506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06" w:rsidRPr="009964BC" w:rsidRDefault="00AD6506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506" w:rsidRPr="009964BC" w:rsidRDefault="00AD6506" w:rsidP="000772E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9964BC">
              <w:rPr>
                <w:b/>
                <w:sz w:val="20"/>
                <w:szCs w:val="20"/>
              </w:rPr>
              <w:t xml:space="preserve">ОБЩИЙ ОБЪЕМ </w:t>
            </w:r>
            <w:r>
              <w:rPr>
                <w:b/>
                <w:sz w:val="20"/>
                <w:szCs w:val="20"/>
              </w:rPr>
              <w:t>ИМ</w:t>
            </w:r>
            <w:r w:rsidRPr="009964BC">
              <w:rPr>
                <w:b/>
                <w:sz w:val="20"/>
                <w:szCs w:val="20"/>
              </w:rPr>
              <w:t>ПОРТА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506" w:rsidRPr="00032B86" w:rsidRDefault="00AD6506" w:rsidP="00FF0662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32B86">
              <w:rPr>
                <w:b/>
                <w:color w:val="000000"/>
                <w:sz w:val="20"/>
                <w:szCs w:val="20"/>
              </w:rPr>
              <w:t>822,9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506" w:rsidRPr="00032B86" w:rsidRDefault="00AD6506" w:rsidP="00FF0662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32B86">
              <w:rPr>
                <w:b/>
                <w:color w:val="000000"/>
                <w:sz w:val="20"/>
                <w:szCs w:val="20"/>
              </w:rPr>
              <w:t>816,9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506" w:rsidRPr="00032B86" w:rsidRDefault="00AD6506" w:rsidP="00FF0662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32B86">
              <w:rPr>
                <w:b/>
                <w:color w:val="000000"/>
                <w:sz w:val="20"/>
                <w:szCs w:val="20"/>
              </w:rPr>
              <w:t>788,0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6506" w:rsidRPr="001A3BB0" w:rsidRDefault="00AD6506" w:rsidP="00FF0662">
            <w:pPr>
              <w:ind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A3BB0">
              <w:rPr>
                <w:b/>
                <w:i/>
                <w:color w:val="000000"/>
                <w:sz w:val="20"/>
                <w:szCs w:val="20"/>
              </w:rPr>
              <w:t>96,46%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506" w:rsidRPr="009964BC" w:rsidRDefault="00AD6506" w:rsidP="00F6616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D437F" w:rsidRPr="009964BC" w:rsidTr="00EE6A7F">
        <w:trPr>
          <w:trHeight w:val="53"/>
          <w:jc w:val="center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7F" w:rsidRPr="00FD437F" w:rsidRDefault="00FD437F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1</w:t>
            </w:r>
            <w:r w:rsidR="00884AB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7F" w:rsidRPr="007B79CC" w:rsidRDefault="00FD437F" w:rsidP="007B79CC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2711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37F" w:rsidRPr="00901E72" w:rsidRDefault="00FD437F" w:rsidP="00901E7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Газы нефтяные и углеводороды газообразные прочие: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37F" w:rsidRPr="00901E72" w:rsidRDefault="00B65A81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37F" w:rsidRPr="00901E72" w:rsidRDefault="00B65A81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37F" w:rsidRPr="00901E72" w:rsidRDefault="00AD6506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37F" w:rsidRPr="00901E72" w:rsidRDefault="006A78FB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89,37%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37F" w:rsidRPr="00901E72" w:rsidRDefault="006A78FB" w:rsidP="00901E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52,83%</w:t>
            </w:r>
          </w:p>
        </w:tc>
      </w:tr>
      <w:tr w:rsidR="00901E72" w:rsidRPr="009964BC" w:rsidTr="00EE6A7F">
        <w:trPr>
          <w:trHeight w:val="60"/>
          <w:jc w:val="center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901E72" w:rsidRDefault="00901E72" w:rsidP="00901E72">
            <w:pPr>
              <w:ind w:firstLine="0"/>
              <w:rPr>
                <w:i/>
                <w:color w:val="000000"/>
                <w:sz w:val="16"/>
                <w:szCs w:val="16"/>
              </w:rPr>
            </w:pPr>
            <w:r w:rsidRPr="00901E72">
              <w:rPr>
                <w:i/>
                <w:color w:val="000000"/>
                <w:sz w:val="16"/>
                <w:szCs w:val="16"/>
              </w:rPr>
              <w:t>27112100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E72" w:rsidRPr="00901E72" w:rsidRDefault="00901E72" w:rsidP="00901E72">
            <w:pPr>
              <w:widowControl/>
              <w:autoSpaceDE/>
              <w:autoSpaceDN/>
              <w:adjustRightInd/>
              <w:ind w:firstLine="0"/>
              <w:rPr>
                <w:i/>
                <w:color w:val="000000"/>
                <w:sz w:val="16"/>
                <w:szCs w:val="16"/>
              </w:rPr>
            </w:pPr>
            <w:r w:rsidRPr="00901E72">
              <w:rPr>
                <w:i/>
                <w:color w:val="000000"/>
                <w:sz w:val="16"/>
                <w:szCs w:val="16"/>
              </w:rPr>
              <w:t>газ природный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B65A81" w:rsidP="00716595">
            <w:pPr>
              <w:ind w:left="-114" w:right="-76"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390,9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B65A81" w:rsidP="00901E72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431,6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B65A81" w:rsidP="00901E72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391,4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E72" w:rsidRPr="00901E72" w:rsidRDefault="006A78FB" w:rsidP="00901E72">
            <w:pPr>
              <w:ind w:left="-107" w:right="-61"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90,68%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A78FB" w:rsidP="00901E72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49,67%</w:t>
            </w:r>
          </w:p>
        </w:tc>
      </w:tr>
      <w:tr w:rsidR="00901E72" w:rsidRPr="009964BC" w:rsidTr="00EE6A7F">
        <w:trPr>
          <w:trHeight w:val="53"/>
          <w:jc w:val="center"/>
        </w:trPr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901E72" w:rsidRDefault="00901E72" w:rsidP="00901E72">
            <w:pPr>
              <w:ind w:firstLine="0"/>
              <w:rPr>
                <w:i/>
                <w:color w:val="000000"/>
                <w:sz w:val="16"/>
                <w:szCs w:val="16"/>
              </w:rPr>
            </w:pPr>
            <w:r w:rsidRPr="00901E72">
              <w:rPr>
                <w:i/>
                <w:color w:val="000000"/>
                <w:sz w:val="16"/>
                <w:szCs w:val="16"/>
              </w:rPr>
              <w:t>27111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E72" w:rsidRPr="00901E72" w:rsidRDefault="00901E72" w:rsidP="00901E72">
            <w:pPr>
              <w:widowControl/>
              <w:autoSpaceDE/>
              <w:autoSpaceDN/>
              <w:adjustRightInd/>
              <w:ind w:firstLine="0"/>
              <w:rPr>
                <w:i/>
                <w:color w:val="000000"/>
                <w:sz w:val="16"/>
                <w:szCs w:val="16"/>
              </w:rPr>
            </w:pPr>
            <w:r w:rsidRPr="00901E72">
              <w:rPr>
                <w:i/>
                <w:color w:val="000000"/>
                <w:sz w:val="16"/>
                <w:szCs w:val="16"/>
              </w:rPr>
              <w:t>сжиженный газ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B65A81" w:rsidP="00716595">
            <w:pPr>
              <w:ind w:left="-114" w:right="-76"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B65A81" w:rsidP="00901E72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B65A81" w:rsidP="00901E72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E72" w:rsidRPr="00901E72" w:rsidRDefault="006A78FB" w:rsidP="00901E72">
            <w:pPr>
              <w:ind w:left="-107" w:right="-61"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72,59%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A78FB" w:rsidP="00901E72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3,16%</w:t>
            </w:r>
          </w:p>
        </w:tc>
      </w:tr>
      <w:tr w:rsidR="006C5DF6" w:rsidRPr="009964BC" w:rsidTr="00EE6A7F">
        <w:trPr>
          <w:trHeight w:val="53"/>
          <w:jc w:val="center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5DF6" w:rsidRPr="00FD437F" w:rsidRDefault="006C5DF6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2</w:t>
            </w:r>
            <w:r w:rsidR="00884AB7">
              <w:rPr>
                <w:color w:val="000000"/>
                <w:sz w:val="20"/>
                <w:szCs w:val="20"/>
              </w:rPr>
              <w:t>.</w:t>
            </w:r>
          </w:p>
          <w:p w:rsidR="006C5DF6" w:rsidRPr="00FD437F" w:rsidRDefault="006C5DF6" w:rsidP="00F66167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F6" w:rsidRPr="007B79CC" w:rsidRDefault="006C5DF6" w:rsidP="007B79CC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2701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F6" w:rsidRPr="00901E72" w:rsidRDefault="006C5DF6" w:rsidP="00901E7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Уголь каменный; брикеты, окатыши и аналогичные виды твердого топлива, полученные из каменного угля: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901E72" w:rsidRDefault="006C5DF6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901E72" w:rsidRDefault="006C5DF6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901E72" w:rsidRDefault="006C5DF6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DF6" w:rsidRPr="00901E72" w:rsidRDefault="006C5DF6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97,82%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901E72" w:rsidRDefault="006C5DF6" w:rsidP="00901E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11,99%</w:t>
            </w:r>
          </w:p>
        </w:tc>
      </w:tr>
      <w:tr w:rsidR="006C5DF6" w:rsidRPr="009964BC" w:rsidTr="00EE6A7F">
        <w:trPr>
          <w:trHeight w:val="304"/>
          <w:jc w:val="center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F6" w:rsidRPr="00FD437F" w:rsidRDefault="006C5DF6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F6" w:rsidRPr="006C5DF6" w:rsidRDefault="006C5DF6" w:rsidP="007B79CC">
            <w:pPr>
              <w:ind w:right="-56"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27101931 - 27101949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DF6" w:rsidRPr="006C5DF6" w:rsidRDefault="006C5DF6" w:rsidP="00901E7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Дизельное топливо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6C5DF6" w:rsidRDefault="006C5DF6" w:rsidP="006C5DF6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6C5DF6" w:rsidRDefault="006C5DF6" w:rsidP="006C5DF6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6C5DF6" w:rsidRDefault="006C5DF6" w:rsidP="006C5DF6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DF6" w:rsidRPr="006C5DF6" w:rsidRDefault="006C5DF6" w:rsidP="006C5DF6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104,92%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DF6" w:rsidRPr="006C5DF6" w:rsidRDefault="006C5DF6" w:rsidP="006C5DF6">
            <w:pPr>
              <w:ind w:firstLine="0"/>
              <w:jc w:val="center"/>
              <w:rPr>
                <w:i/>
                <w:color w:val="000000"/>
                <w:sz w:val="16"/>
                <w:szCs w:val="16"/>
              </w:rPr>
            </w:pPr>
            <w:r w:rsidRPr="006C5DF6">
              <w:rPr>
                <w:i/>
                <w:color w:val="000000"/>
                <w:sz w:val="16"/>
                <w:szCs w:val="16"/>
              </w:rPr>
              <w:t>8,92%</w:t>
            </w:r>
          </w:p>
        </w:tc>
      </w:tr>
      <w:tr w:rsidR="00901E72" w:rsidRPr="009964BC" w:rsidTr="00EE6A7F">
        <w:trPr>
          <w:trHeight w:val="53"/>
          <w:jc w:val="center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884AB7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7B79CC" w:rsidRDefault="00901E72" w:rsidP="007B79CC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7B79CC">
              <w:rPr>
                <w:color w:val="000000"/>
                <w:sz w:val="20"/>
                <w:szCs w:val="20"/>
              </w:rPr>
              <w:t>3102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E72" w:rsidRPr="00901E72" w:rsidRDefault="00901E72" w:rsidP="00901E7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Удобрения минеральные или химические, азотные: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884AB7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884AB7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884AB7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E72" w:rsidRPr="00901E72" w:rsidRDefault="00884AB7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166,16%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884AB7" w:rsidP="00901E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2,80%</w:t>
            </w:r>
          </w:p>
        </w:tc>
      </w:tr>
      <w:tr w:rsidR="00884AB7" w:rsidRPr="009964BC" w:rsidTr="00EE6A7F">
        <w:trPr>
          <w:trHeight w:val="53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FD437F" w:rsidRDefault="00884AB7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FD437F" w:rsidRDefault="00884AB7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3105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AB7" w:rsidRPr="00901E72" w:rsidRDefault="00884AB7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 xml:space="preserve">Удобрения минеральные или химические, содержащие два или три питательных элемента: азот, фосфор и калий;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901E72" w:rsidRDefault="00884AB7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1,59%</w:t>
            </w:r>
          </w:p>
        </w:tc>
      </w:tr>
      <w:tr w:rsidR="00884AB7" w:rsidRPr="009964BC" w:rsidTr="00EE6A7F">
        <w:trPr>
          <w:trHeight w:val="53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FD437F" w:rsidRDefault="00884AB7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FD437F" w:rsidRDefault="00884AB7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AB7" w:rsidRPr="00901E72" w:rsidRDefault="00884AB7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Шины и покрышки пневматические резиновые новые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AB7" w:rsidRPr="00901E72" w:rsidRDefault="00884AB7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148,43%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884AB7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1,20%</w:t>
            </w:r>
          </w:p>
        </w:tc>
      </w:tr>
      <w:tr w:rsidR="00EE6A7F" w:rsidRPr="009964BC" w:rsidTr="00EE6A7F">
        <w:trPr>
          <w:trHeight w:val="12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7F" w:rsidRDefault="0050757B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7F" w:rsidRPr="00FD437F" w:rsidRDefault="00EE6A7F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A7F" w:rsidRPr="00E97666" w:rsidRDefault="00E97666" w:rsidP="00E97666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  <w:lang w:val="en-US"/>
              </w:rPr>
            </w:pPr>
            <w:r w:rsidRPr="00E97666">
              <w:rPr>
                <w:color w:val="000000"/>
                <w:sz w:val="20"/>
                <w:szCs w:val="20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Default="00EE6A7F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Default="00EE6A7F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Default="00EE6A7F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A7F" w:rsidRDefault="00EE6A7F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Default="00EE6A7F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1,08%</w:t>
            </w:r>
          </w:p>
        </w:tc>
      </w:tr>
      <w:tr w:rsidR="00884AB7" w:rsidRPr="009964BC" w:rsidTr="00EE6A7F">
        <w:trPr>
          <w:trHeight w:val="12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FD437F" w:rsidRDefault="0050757B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7" w:rsidRPr="00FD437F" w:rsidRDefault="00884AB7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6117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AB7" w:rsidRPr="00901E72" w:rsidRDefault="00884AB7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Принадлежности к одежде трикотажные машинного или ручного вязания готовые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634AE1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634AE1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634AE1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AB7" w:rsidRPr="00901E72" w:rsidRDefault="00634AE1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144,23%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AB7" w:rsidRPr="00901E72" w:rsidRDefault="00634AE1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0,95%</w:t>
            </w:r>
          </w:p>
        </w:tc>
      </w:tr>
      <w:tr w:rsidR="00634AE1" w:rsidRPr="009964BC" w:rsidTr="00EE6A7F">
        <w:trPr>
          <w:trHeight w:val="12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1" w:rsidRPr="00FD437F" w:rsidRDefault="0050757B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1" w:rsidRPr="00FD437F" w:rsidRDefault="00634AE1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6807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E1" w:rsidRPr="00901E72" w:rsidRDefault="00634AE1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Изделия из асфальта или аналогичных материалов (например, из нефтяного битума или каменноугольного пека)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AE1" w:rsidRPr="00901E72" w:rsidRDefault="00634AE1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AE1" w:rsidRPr="00901E72" w:rsidRDefault="00634AE1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AE1" w:rsidRPr="00901E72" w:rsidRDefault="00634AE1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AE1" w:rsidRPr="00901E72" w:rsidRDefault="00634AE1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180,55%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AE1" w:rsidRPr="00901E72" w:rsidRDefault="00634AE1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0,82%</w:t>
            </w:r>
          </w:p>
        </w:tc>
      </w:tr>
      <w:tr w:rsidR="00901E72" w:rsidRPr="009964BC" w:rsidTr="00EE6A7F">
        <w:trPr>
          <w:trHeight w:val="53"/>
          <w:jc w:val="center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50757B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634AE1" w:rsidP="00FD43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E72" w:rsidRPr="00E97666" w:rsidRDefault="00E97666" w:rsidP="00E9766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E97666">
              <w:rPr>
                <w:color w:val="000000"/>
                <w:sz w:val="20"/>
                <w:szCs w:val="20"/>
              </w:rPr>
              <w:t xml:space="preserve">Экстракты, эссенции и концентраты кофе, чая или мате, или парагвайского чая, и готовые продукты на их основе или на основе кофе, чая или мате, или парагвайского чая; обжаренный цикорий и прочие обжаренные заменители </w:t>
            </w:r>
            <w:proofErr w:type="gramStart"/>
            <w:r w:rsidRPr="00E97666">
              <w:rPr>
                <w:color w:val="000000"/>
                <w:sz w:val="20"/>
                <w:szCs w:val="20"/>
              </w:rPr>
              <w:t>кофе</w:t>
            </w:r>
            <w:proofErr w:type="gramEnd"/>
            <w:r w:rsidRPr="00E97666">
              <w:rPr>
                <w:color w:val="000000"/>
                <w:sz w:val="20"/>
                <w:szCs w:val="20"/>
              </w:rPr>
              <w:t xml:space="preserve"> и экстракты, эссенции и концентраты из них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34AE1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E72" w:rsidRPr="00901E72" w:rsidRDefault="00EE6A7F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655,55%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901E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0,75%</w:t>
            </w:r>
          </w:p>
        </w:tc>
      </w:tr>
      <w:tr w:rsidR="00901E72" w:rsidRPr="009964BC" w:rsidTr="00EE6A7F">
        <w:trPr>
          <w:trHeight w:val="53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50757B" w:rsidP="00F66167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901E72" w:rsidP="00FD43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2106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E72" w:rsidRPr="00901E72" w:rsidRDefault="00901E72" w:rsidP="00901E7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Пищевые продукты, в другом месте не поименованные или не включенные (белковые концентраты и текстурированные белковые вещества, сыры плавленые, сахарные сиропы)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34AE1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901E72" w:rsidRDefault="00EE6A7F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901E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0,71%</w:t>
            </w:r>
          </w:p>
        </w:tc>
      </w:tr>
      <w:tr w:rsidR="00EE6A7F" w:rsidRPr="009964BC" w:rsidTr="00FF0662">
        <w:trPr>
          <w:trHeight w:val="12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7F" w:rsidRPr="00FD437F" w:rsidRDefault="0050757B" w:rsidP="00EE6A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7F" w:rsidRPr="00FD437F" w:rsidRDefault="00EE6A7F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1517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F" w:rsidRPr="00901E72" w:rsidRDefault="00EE6A7F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 xml:space="preserve">Маргарин; смеси или </w:t>
            </w:r>
            <w:proofErr w:type="spellStart"/>
            <w:proofErr w:type="gramStart"/>
            <w:r w:rsidRPr="00901E72">
              <w:rPr>
                <w:color w:val="000000"/>
                <w:sz w:val="20"/>
                <w:szCs w:val="20"/>
              </w:rPr>
              <w:t>гото</w:t>
            </w:r>
            <w:proofErr w:type="spellEnd"/>
            <w:r w:rsidRPr="00901E72">
              <w:rPr>
                <w:color w:val="000000"/>
                <w:sz w:val="20"/>
                <w:szCs w:val="20"/>
              </w:rPr>
              <w:t>-вые</w:t>
            </w:r>
            <w:proofErr w:type="gramEnd"/>
            <w:r w:rsidRPr="00901E72">
              <w:rPr>
                <w:color w:val="000000"/>
                <w:sz w:val="20"/>
                <w:szCs w:val="20"/>
              </w:rPr>
              <w:t xml:space="preserve"> продукты из животных или растительных жиров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6F5434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6F5434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EE6A7F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A7F" w:rsidRPr="00901E72" w:rsidRDefault="006F5434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6F5434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0,68%</w:t>
            </w:r>
          </w:p>
        </w:tc>
      </w:tr>
      <w:tr w:rsidR="00901E72" w:rsidRPr="009964BC" w:rsidTr="00EE6A7F">
        <w:trPr>
          <w:trHeight w:val="12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50757B" w:rsidP="00EE6A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2" w:rsidRPr="00FD437F" w:rsidRDefault="00901E72" w:rsidP="00FD43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E72" w:rsidRPr="00901E72" w:rsidRDefault="00901E72" w:rsidP="00901E7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 xml:space="preserve">Бумага и картон немелованные, используемые для письма, печати или других графических </w:t>
            </w:r>
            <w:r w:rsidRPr="00901E72">
              <w:rPr>
                <w:color w:val="000000"/>
                <w:sz w:val="20"/>
                <w:szCs w:val="20"/>
              </w:rPr>
              <w:lastRenderedPageBreak/>
              <w:t>целей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F5434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F5434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EE6A7F" w:rsidP="00716595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E72" w:rsidRPr="00901E72" w:rsidRDefault="006F5434" w:rsidP="00901E7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92,85%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1E72" w:rsidRPr="00901E72" w:rsidRDefault="006F5434" w:rsidP="00901E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0,66%</w:t>
            </w:r>
          </w:p>
        </w:tc>
      </w:tr>
      <w:tr w:rsidR="00EE6A7F" w:rsidRPr="009964BC" w:rsidTr="00EE6A7F">
        <w:trPr>
          <w:trHeight w:val="12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7F" w:rsidRPr="00FD437F" w:rsidRDefault="0050757B" w:rsidP="00EE6A7F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7F" w:rsidRPr="00FD437F" w:rsidRDefault="00EE6A7F" w:rsidP="00FF0662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  <w:r w:rsidRPr="00FD437F">
              <w:rPr>
                <w:color w:val="000000"/>
                <w:sz w:val="20"/>
                <w:szCs w:val="20"/>
              </w:rPr>
              <w:t>1806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F" w:rsidRPr="00901E72" w:rsidRDefault="00EE6A7F" w:rsidP="00FF0662">
            <w:pPr>
              <w:widowControl/>
              <w:autoSpaceDE/>
              <w:autoSpaceDN/>
              <w:adjustRightInd/>
              <w:spacing w:line="240" w:lineRule="auto"/>
              <w:ind w:left="-26" w:right="-44" w:firstLine="0"/>
              <w:rPr>
                <w:color w:val="000000"/>
                <w:sz w:val="20"/>
                <w:szCs w:val="20"/>
              </w:rPr>
            </w:pPr>
            <w:r w:rsidRPr="00901E72">
              <w:rPr>
                <w:color w:val="000000"/>
                <w:sz w:val="20"/>
                <w:szCs w:val="20"/>
              </w:rPr>
              <w:t>Шоколад и прочие готовые пищевые продукты, содержащие какао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6F5434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6F5434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EE6A7F" w:rsidP="00FF0662">
            <w:pPr>
              <w:spacing w:line="240" w:lineRule="auto"/>
              <w:ind w:left="-114" w:right="-7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A7F" w:rsidRPr="00901E72" w:rsidRDefault="006F5434" w:rsidP="00FF0662">
            <w:pPr>
              <w:spacing w:line="240" w:lineRule="auto"/>
              <w:ind w:left="-107" w:right="-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108,33%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A7F" w:rsidRPr="00901E72" w:rsidRDefault="006F5434" w:rsidP="00FF066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0,66%</w:t>
            </w:r>
          </w:p>
        </w:tc>
      </w:tr>
    </w:tbl>
    <w:p w:rsidR="00EE6A7F" w:rsidRDefault="00EE6A7F" w:rsidP="007B79CC">
      <w:pPr>
        <w:spacing w:line="240" w:lineRule="auto"/>
        <w:ind w:firstLine="0"/>
        <w:rPr>
          <w:color w:val="000000"/>
          <w:sz w:val="20"/>
          <w:szCs w:val="20"/>
        </w:rPr>
      </w:pPr>
    </w:p>
    <w:p w:rsidR="00977858" w:rsidRPr="002E40FD" w:rsidRDefault="00EF5C9E" w:rsidP="007B79CC">
      <w:pPr>
        <w:spacing w:line="240" w:lineRule="auto"/>
        <w:ind w:firstLine="0"/>
        <w:rPr>
          <w:b/>
          <w:color w:val="000000"/>
          <w:sz w:val="20"/>
          <w:szCs w:val="20"/>
        </w:rPr>
      </w:pPr>
      <w:proofErr w:type="gramStart"/>
      <w:r w:rsidRPr="007622DE">
        <w:rPr>
          <w:color w:val="000000"/>
          <w:sz w:val="20"/>
          <w:szCs w:val="20"/>
        </w:rPr>
        <w:t>К основным товарам</w:t>
      </w:r>
      <w:r w:rsidR="00977858" w:rsidRPr="007622DE">
        <w:rPr>
          <w:color w:val="000000"/>
          <w:sz w:val="20"/>
          <w:szCs w:val="20"/>
        </w:rPr>
        <w:t xml:space="preserve"> </w:t>
      </w:r>
      <w:r w:rsidRPr="007622DE">
        <w:rPr>
          <w:color w:val="000000"/>
          <w:sz w:val="20"/>
          <w:szCs w:val="20"/>
        </w:rPr>
        <w:t>молдав</w:t>
      </w:r>
      <w:r w:rsidR="00977858" w:rsidRPr="007622DE">
        <w:rPr>
          <w:color w:val="000000"/>
          <w:sz w:val="20"/>
          <w:szCs w:val="20"/>
        </w:rPr>
        <w:t xml:space="preserve">ского импорта относятся </w:t>
      </w:r>
      <w:r w:rsidRPr="007622DE">
        <w:rPr>
          <w:color w:val="000000"/>
          <w:sz w:val="20"/>
          <w:szCs w:val="20"/>
        </w:rPr>
        <w:t>природный газ</w:t>
      </w:r>
      <w:r w:rsidR="002E40FD">
        <w:rPr>
          <w:color w:val="000000"/>
          <w:sz w:val="20"/>
          <w:szCs w:val="20"/>
        </w:rPr>
        <w:t xml:space="preserve"> </w:t>
      </w:r>
      <w:r w:rsidRPr="007622DE">
        <w:rPr>
          <w:color w:val="000000"/>
          <w:sz w:val="20"/>
          <w:szCs w:val="20"/>
        </w:rPr>
        <w:t>(</w:t>
      </w:r>
      <w:r w:rsidR="007622DE" w:rsidRPr="007622DE">
        <w:rPr>
          <w:color w:val="000000"/>
          <w:sz w:val="20"/>
          <w:szCs w:val="20"/>
        </w:rPr>
        <w:t xml:space="preserve">49,67 из </w:t>
      </w:r>
      <w:r w:rsidR="007622DE" w:rsidRPr="007622DE">
        <w:rPr>
          <w:color w:val="000000"/>
          <w:sz w:val="20"/>
          <w:szCs w:val="20"/>
        </w:rPr>
        <w:t>общем объеме экспорта</w:t>
      </w:r>
      <w:r w:rsidRPr="007622DE">
        <w:rPr>
          <w:color w:val="000000"/>
          <w:sz w:val="20"/>
          <w:szCs w:val="20"/>
        </w:rPr>
        <w:t>) и сжиженный газ</w:t>
      </w:r>
      <w:r w:rsidR="00977858" w:rsidRPr="007622DE">
        <w:rPr>
          <w:color w:val="000000"/>
          <w:sz w:val="20"/>
          <w:szCs w:val="20"/>
        </w:rPr>
        <w:t xml:space="preserve"> (3,</w:t>
      </w:r>
      <w:r w:rsidR="007622DE" w:rsidRPr="007622DE">
        <w:rPr>
          <w:color w:val="000000"/>
          <w:sz w:val="20"/>
          <w:szCs w:val="20"/>
        </w:rPr>
        <w:t>16</w:t>
      </w:r>
      <w:r w:rsidR="0097778E" w:rsidRPr="007622DE">
        <w:rPr>
          <w:color w:val="000000"/>
          <w:sz w:val="20"/>
          <w:szCs w:val="20"/>
        </w:rPr>
        <w:t>%, снижение 27</w:t>
      </w:r>
      <w:r w:rsidR="00977858" w:rsidRPr="007622DE">
        <w:rPr>
          <w:color w:val="000000"/>
          <w:sz w:val="20"/>
          <w:szCs w:val="20"/>
        </w:rPr>
        <w:t>,</w:t>
      </w:r>
      <w:r w:rsidR="007622DE" w:rsidRPr="007622DE">
        <w:rPr>
          <w:color w:val="000000"/>
          <w:sz w:val="20"/>
          <w:szCs w:val="20"/>
        </w:rPr>
        <w:t>41</w:t>
      </w:r>
      <w:r w:rsidR="00977858" w:rsidRPr="007622DE">
        <w:rPr>
          <w:color w:val="000000"/>
          <w:sz w:val="20"/>
          <w:szCs w:val="20"/>
        </w:rPr>
        <w:t xml:space="preserve">%), </w:t>
      </w:r>
      <w:r w:rsidR="0097778E" w:rsidRPr="007622DE">
        <w:rPr>
          <w:color w:val="000000"/>
          <w:sz w:val="20"/>
          <w:szCs w:val="20"/>
        </w:rPr>
        <w:t xml:space="preserve">уголь </w:t>
      </w:r>
      <w:r w:rsidRPr="007622DE">
        <w:rPr>
          <w:color w:val="000000"/>
          <w:sz w:val="20"/>
          <w:szCs w:val="20"/>
        </w:rPr>
        <w:t xml:space="preserve">каменный </w:t>
      </w:r>
      <w:r w:rsidR="0097778E" w:rsidRPr="007622DE">
        <w:rPr>
          <w:color w:val="000000"/>
          <w:sz w:val="20"/>
          <w:szCs w:val="20"/>
        </w:rPr>
        <w:t>(</w:t>
      </w:r>
      <w:r w:rsidR="007622DE" w:rsidRPr="007622DE">
        <w:rPr>
          <w:color w:val="000000"/>
          <w:sz w:val="20"/>
          <w:szCs w:val="20"/>
        </w:rPr>
        <w:t>11,99</w:t>
      </w:r>
      <w:r w:rsidR="00977858" w:rsidRPr="007622DE">
        <w:rPr>
          <w:color w:val="000000"/>
          <w:sz w:val="20"/>
          <w:szCs w:val="20"/>
        </w:rPr>
        <w:t xml:space="preserve">%, </w:t>
      </w:r>
      <w:r w:rsidR="0097778E" w:rsidRPr="007622DE">
        <w:rPr>
          <w:color w:val="000000"/>
          <w:sz w:val="20"/>
          <w:szCs w:val="20"/>
        </w:rPr>
        <w:t>снижение</w:t>
      </w:r>
      <w:r w:rsidRPr="007622DE">
        <w:rPr>
          <w:color w:val="000000"/>
          <w:sz w:val="20"/>
          <w:szCs w:val="20"/>
        </w:rPr>
        <w:t xml:space="preserve"> </w:t>
      </w:r>
      <w:r w:rsidR="007622DE" w:rsidRPr="007622DE">
        <w:rPr>
          <w:color w:val="000000"/>
          <w:sz w:val="20"/>
          <w:szCs w:val="20"/>
        </w:rPr>
        <w:t>2,18</w:t>
      </w:r>
      <w:r w:rsidR="00977858" w:rsidRPr="007622DE">
        <w:rPr>
          <w:color w:val="000000"/>
          <w:sz w:val="20"/>
          <w:szCs w:val="20"/>
        </w:rPr>
        <w:t xml:space="preserve">%), </w:t>
      </w:r>
      <w:r w:rsidR="0097778E" w:rsidRPr="007622DE">
        <w:rPr>
          <w:color w:val="000000"/>
          <w:sz w:val="20"/>
          <w:szCs w:val="20"/>
        </w:rPr>
        <w:t xml:space="preserve">дизельное </w:t>
      </w:r>
      <w:r w:rsidRPr="007622DE">
        <w:rPr>
          <w:color w:val="000000"/>
          <w:sz w:val="20"/>
          <w:szCs w:val="20"/>
        </w:rPr>
        <w:t>топливо</w:t>
      </w:r>
      <w:r w:rsidR="00977858" w:rsidRPr="007622DE">
        <w:rPr>
          <w:color w:val="000000"/>
          <w:sz w:val="20"/>
          <w:szCs w:val="20"/>
        </w:rPr>
        <w:t xml:space="preserve"> (</w:t>
      </w:r>
      <w:r w:rsidR="007622DE" w:rsidRPr="007622DE">
        <w:rPr>
          <w:color w:val="000000"/>
          <w:sz w:val="20"/>
          <w:szCs w:val="20"/>
        </w:rPr>
        <w:t>8,92</w:t>
      </w:r>
      <w:r w:rsidR="00977858" w:rsidRPr="007622DE">
        <w:rPr>
          <w:color w:val="000000"/>
          <w:sz w:val="20"/>
          <w:szCs w:val="20"/>
        </w:rPr>
        <w:t xml:space="preserve">%, </w:t>
      </w:r>
      <w:r w:rsidR="007622DE" w:rsidRPr="007622DE">
        <w:rPr>
          <w:color w:val="000000"/>
          <w:sz w:val="20"/>
          <w:szCs w:val="20"/>
        </w:rPr>
        <w:t>рост</w:t>
      </w:r>
      <w:r w:rsidR="00977858" w:rsidRPr="007622DE">
        <w:rPr>
          <w:color w:val="000000"/>
          <w:sz w:val="20"/>
          <w:szCs w:val="20"/>
        </w:rPr>
        <w:t xml:space="preserve"> </w:t>
      </w:r>
      <w:r w:rsidR="007622DE" w:rsidRPr="007622DE">
        <w:rPr>
          <w:color w:val="000000"/>
          <w:sz w:val="20"/>
          <w:szCs w:val="20"/>
        </w:rPr>
        <w:t>4,92</w:t>
      </w:r>
      <w:r w:rsidR="00977858" w:rsidRPr="007622DE">
        <w:rPr>
          <w:color w:val="000000"/>
          <w:sz w:val="20"/>
          <w:szCs w:val="20"/>
        </w:rPr>
        <w:t xml:space="preserve">%), </w:t>
      </w:r>
      <w:r w:rsidR="0097778E" w:rsidRPr="007622DE">
        <w:rPr>
          <w:color w:val="000000"/>
          <w:sz w:val="20"/>
          <w:szCs w:val="20"/>
        </w:rPr>
        <w:t xml:space="preserve">удобрения  </w:t>
      </w:r>
      <w:r w:rsidR="00977858" w:rsidRPr="007622DE">
        <w:rPr>
          <w:color w:val="000000"/>
          <w:sz w:val="20"/>
          <w:szCs w:val="20"/>
        </w:rPr>
        <w:t>(</w:t>
      </w:r>
      <w:r w:rsidR="0097778E" w:rsidRPr="007622DE">
        <w:rPr>
          <w:color w:val="000000"/>
          <w:sz w:val="20"/>
          <w:szCs w:val="20"/>
        </w:rPr>
        <w:t>2</w:t>
      </w:r>
      <w:r w:rsidR="00977858" w:rsidRPr="007622DE">
        <w:rPr>
          <w:color w:val="000000"/>
          <w:sz w:val="20"/>
          <w:szCs w:val="20"/>
        </w:rPr>
        <w:t>,</w:t>
      </w:r>
      <w:r w:rsidR="007622DE" w:rsidRPr="007622DE">
        <w:rPr>
          <w:color w:val="000000"/>
          <w:sz w:val="20"/>
          <w:szCs w:val="20"/>
        </w:rPr>
        <w:t>80</w:t>
      </w:r>
      <w:r w:rsidR="00977858" w:rsidRPr="007622DE">
        <w:rPr>
          <w:color w:val="000000"/>
          <w:sz w:val="20"/>
          <w:szCs w:val="20"/>
        </w:rPr>
        <w:t xml:space="preserve">%, рост </w:t>
      </w:r>
      <w:r w:rsidR="007622DE" w:rsidRPr="007622DE">
        <w:rPr>
          <w:color w:val="000000"/>
          <w:sz w:val="20"/>
          <w:szCs w:val="20"/>
        </w:rPr>
        <w:t>66,16</w:t>
      </w:r>
      <w:r w:rsidR="00977858" w:rsidRPr="007622DE">
        <w:rPr>
          <w:color w:val="000000"/>
          <w:sz w:val="20"/>
          <w:szCs w:val="20"/>
        </w:rPr>
        <w:t xml:space="preserve">%), </w:t>
      </w:r>
      <w:r w:rsidR="007622DE" w:rsidRPr="007622DE">
        <w:rPr>
          <w:color w:val="000000"/>
          <w:sz w:val="20"/>
          <w:szCs w:val="20"/>
        </w:rPr>
        <w:t>ш</w:t>
      </w:r>
      <w:r w:rsidR="007622DE" w:rsidRPr="007622DE">
        <w:rPr>
          <w:color w:val="000000"/>
          <w:sz w:val="20"/>
          <w:szCs w:val="20"/>
        </w:rPr>
        <w:t>ины и покрышки</w:t>
      </w:r>
      <w:r w:rsidR="007622DE" w:rsidRPr="007622DE">
        <w:rPr>
          <w:color w:val="000000"/>
          <w:sz w:val="20"/>
          <w:szCs w:val="20"/>
        </w:rPr>
        <w:t xml:space="preserve"> </w:t>
      </w:r>
      <w:r w:rsidR="00977858" w:rsidRPr="007622DE">
        <w:rPr>
          <w:color w:val="000000"/>
          <w:sz w:val="20"/>
          <w:szCs w:val="20"/>
        </w:rPr>
        <w:t>(</w:t>
      </w:r>
      <w:r w:rsidR="007622DE" w:rsidRPr="007622DE">
        <w:rPr>
          <w:color w:val="000000"/>
          <w:sz w:val="20"/>
          <w:szCs w:val="20"/>
        </w:rPr>
        <w:t>1,2</w:t>
      </w:r>
      <w:r w:rsidR="00977858" w:rsidRPr="007622DE">
        <w:rPr>
          <w:color w:val="000000"/>
          <w:sz w:val="20"/>
          <w:szCs w:val="20"/>
        </w:rPr>
        <w:t xml:space="preserve">%, рост </w:t>
      </w:r>
      <w:r w:rsidR="007622DE" w:rsidRPr="007622DE">
        <w:rPr>
          <w:color w:val="000000"/>
          <w:sz w:val="20"/>
          <w:szCs w:val="20"/>
        </w:rPr>
        <w:t>почти в 2</w:t>
      </w:r>
      <w:r w:rsidR="0097778E" w:rsidRPr="007622DE">
        <w:rPr>
          <w:color w:val="000000"/>
          <w:sz w:val="20"/>
          <w:szCs w:val="20"/>
        </w:rPr>
        <w:t xml:space="preserve"> раза</w:t>
      </w:r>
      <w:r w:rsidR="00977858" w:rsidRPr="007622DE">
        <w:rPr>
          <w:color w:val="000000"/>
          <w:sz w:val="20"/>
          <w:szCs w:val="20"/>
        </w:rPr>
        <w:t>),</w:t>
      </w:r>
      <w:r w:rsidRPr="007622DE">
        <w:rPr>
          <w:color w:val="000000"/>
          <w:sz w:val="20"/>
          <w:szCs w:val="20"/>
        </w:rPr>
        <w:t xml:space="preserve"> </w:t>
      </w:r>
      <w:proofErr w:type="spellStart"/>
      <w:r w:rsidRPr="007622DE">
        <w:rPr>
          <w:color w:val="000000"/>
          <w:sz w:val="20"/>
          <w:szCs w:val="20"/>
        </w:rPr>
        <w:t>итд</w:t>
      </w:r>
      <w:proofErr w:type="spellEnd"/>
      <w:r w:rsidRPr="007622DE">
        <w:rPr>
          <w:color w:val="000000"/>
          <w:sz w:val="20"/>
          <w:szCs w:val="20"/>
        </w:rPr>
        <w:t xml:space="preserve">, </w:t>
      </w:r>
      <w:bookmarkStart w:id="1" w:name="_GoBack"/>
      <w:r w:rsidRPr="002E40FD">
        <w:rPr>
          <w:b/>
          <w:color w:val="000000"/>
          <w:sz w:val="20"/>
          <w:szCs w:val="20"/>
        </w:rPr>
        <w:t>(Таб. 3.</w:t>
      </w:r>
      <w:proofErr w:type="gramEnd"/>
      <w:r w:rsidRPr="002E40FD">
        <w:rPr>
          <w:b/>
          <w:color w:val="000000"/>
          <w:sz w:val="20"/>
          <w:szCs w:val="20"/>
        </w:rPr>
        <w:t xml:space="preserve"> Б.)</w:t>
      </w:r>
      <w:r w:rsidR="00977858" w:rsidRPr="002E40FD">
        <w:rPr>
          <w:b/>
          <w:color w:val="000000"/>
          <w:sz w:val="20"/>
          <w:szCs w:val="20"/>
        </w:rPr>
        <w:t>.</w:t>
      </w:r>
    </w:p>
    <w:p w:rsidR="00026821" w:rsidRPr="002E40FD" w:rsidRDefault="00026821" w:rsidP="00026821">
      <w:pPr>
        <w:rPr>
          <w:b/>
          <w:sz w:val="16"/>
          <w:szCs w:val="16"/>
          <w:highlight w:val="yellow"/>
        </w:rPr>
      </w:pPr>
    </w:p>
    <w:bookmarkEnd w:id="1"/>
    <w:p w:rsidR="004522F9" w:rsidRPr="007622DE" w:rsidRDefault="004522F9" w:rsidP="004522F9">
      <w:pPr>
        <w:pStyle w:val="FR1"/>
        <w:ind w:right="-56" w:firstLine="708"/>
        <w:rPr>
          <w:b/>
          <w:sz w:val="20"/>
        </w:rPr>
      </w:pPr>
      <w:r w:rsidRPr="007622DE">
        <w:rPr>
          <w:b/>
          <w:sz w:val="20"/>
          <w:lang w:val="en-US"/>
        </w:rPr>
        <w:t>III</w:t>
      </w:r>
      <w:r w:rsidRPr="007622DE">
        <w:rPr>
          <w:b/>
          <w:sz w:val="20"/>
        </w:rPr>
        <w:t>. Инвестиционные отношения</w:t>
      </w:r>
    </w:p>
    <w:p w:rsidR="000013B6" w:rsidRPr="0050757B" w:rsidRDefault="000013B6" w:rsidP="00026821">
      <w:pPr>
        <w:rPr>
          <w:sz w:val="10"/>
          <w:szCs w:val="10"/>
          <w:highlight w:val="yellow"/>
        </w:rPr>
      </w:pPr>
    </w:p>
    <w:p w:rsidR="000013B6" w:rsidRPr="0050757B" w:rsidRDefault="000013B6" w:rsidP="007B79CC">
      <w:pPr>
        <w:spacing w:line="240" w:lineRule="auto"/>
        <w:rPr>
          <w:sz w:val="10"/>
          <w:szCs w:val="10"/>
          <w:highlight w:val="yellow"/>
        </w:rPr>
      </w:pPr>
    </w:p>
    <w:p w:rsidR="000013B6" w:rsidRPr="0097778E" w:rsidRDefault="000013B6" w:rsidP="007B79CC">
      <w:pPr>
        <w:spacing w:line="240" w:lineRule="auto"/>
        <w:rPr>
          <w:sz w:val="20"/>
          <w:szCs w:val="20"/>
        </w:rPr>
      </w:pPr>
      <w:r w:rsidRPr="00683159">
        <w:rPr>
          <w:sz w:val="20"/>
          <w:szCs w:val="20"/>
        </w:rPr>
        <w:t xml:space="preserve">По данным Государственной Регистрационной Палаты на 1 </w:t>
      </w:r>
      <w:r w:rsidR="007622DE" w:rsidRPr="00683159">
        <w:rPr>
          <w:sz w:val="20"/>
          <w:szCs w:val="20"/>
        </w:rPr>
        <w:t>января</w:t>
      </w:r>
      <w:r w:rsidRPr="00683159">
        <w:rPr>
          <w:sz w:val="20"/>
          <w:szCs w:val="20"/>
        </w:rPr>
        <w:t xml:space="preserve"> 201</w:t>
      </w:r>
      <w:r w:rsidR="007622DE" w:rsidRPr="00683159">
        <w:rPr>
          <w:sz w:val="20"/>
          <w:szCs w:val="20"/>
        </w:rPr>
        <w:t>4</w:t>
      </w:r>
      <w:r w:rsidRPr="00683159">
        <w:rPr>
          <w:sz w:val="20"/>
          <w:szCs w:val="20"/>
        </w:rPr>
        <w:t xml:space="preserve"> года в Республике Молдова зарегистрировано 8</w:t>
      </w:r>
      <w:r w:rsidR="00683159" w:rsidRPr="00683159">
        <w:rPr>
          <w:sz w:val="20"/>
          <w:szCs w:val="20"/>
        </w:rPr>
        <w:t>63</w:t>
      </w:r>
      <w:r w:rsidRPr="00683159">
        <w:rPr>
          <w:sz w:val="20"/>
          <w:szCs w:val="20"/>
        </w:rPr>
        <w:t xml:space="preserve"> предприятий с общим объемом российских инвестиций в уставной</w:t>
      </w:r>
      <w:r w:rsidR="007B79CC" w:rsidRPr="00683159">
        <w:rPr>
          <w:sz w:val="20"/>
          <w:szCs w:val="20"/>
        </w:rPr>
        <w:t xml:space="preserve"> </w:t>
      </w:r>
      <w:proofErr w:type="gramStart"/>
      <w:r w:rsidRPr="00683159">
        <w:rPr>
          <w:sz w:val="20"/>
          <w:szCs w:val="20"/>
        </w:rPr>
        <w:t>капитал</w:t>
      </w:r>
      <w:proofErr w:type="gramEnd"/>
      <w:r w:rsidRPr="00683159">
        <w:rPr>
          <w:sz w:val="20"/>
          <w:szCs w:val="20"/>
        </w:rPr>
        <w:t xml:space="preserve"> а размере </w:t>
      </w:r>
      <w:r w:rsidR="00683159" w:rsidRPr="00683159">
        <w:rPr>
          <w:sz w:val="20"/>
          <w:szCs w:val="20"/>
        </w:rPr>
        <w:t>970,7</w:t>
      </w:r>
      <w:r w:rsidRPr="00683159">
        <w:rPr>
          <w:sz w:val="20"/>
          <w:szCs w:val="20"/>
        </w:rPr>
        <w:t xml:space="preserve"> млн. лей (приблизительно </w:t>
      </w:r>
      <w:r w:rsidR="00683159" w:rsidRPr="00683159">
        <w:rPr>
          <w:sz w:val="20"/>
          <w:szCs w:val="20"/>
        </w:rPr>
        <w:t>71</w:t>
      </w:r>
      <w:r w:rsidRPr="00683159">
        <w:rPr>
          <w:sz w:val="20"/>
          <w:szCs w:val="20"/>
        </w:rPr>
        <w:t xml:space="preserve"> млн. долл. США)</w:t>
      </w:r>
      <w:r w:rsidR="00683159" w:rsidRPr="00683159">
        <w:rPr>
          <w:sz w:val="20"/>
          <w:szCs w:val="20"/>
        </w:rPr>
        <w:t>.</w:t>
      </w:r>
    </w:p>
    <w:sectPr w:rsidR="000013B6" w:rsidRPr="0097778E" w:rsidSect="002247C0">
      <w:footerReference w:type="default" r:id="rId8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A4" w:rsidRDefault="00A404A4" w:rsidP="007B79CC">
      <w:pPr>
        <w:spacing w:line="240" w:lineRule="auto"/>
      </w:pPr>
      <w:r>
        <w:separator/>
      </w:r>
    </w:p>
  </w:endnote>
  <w:endnote w:type="continuationSeparator" w:id="0">
    <w:p w:rsidR="00A404A4" w:rsidRDefault="00A404A4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07407"/>
      <w:docPartObj>
        <w:docPartGallery w:val="Page Numbers (Bottom of Page)"/>
        <w:docPartUnique/>
      </w:docPartObj>
    </w:sdtPr>
    <w:sdtContent>
      <w:p w:rsidR="00B01D39" w:rsidRDefault="00B01D3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0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1D39" w:rsidRDefault="00B01D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A4" w:rsidRDefault="00A404A4" w:rsidP="007B79CC">
      <w:pPr>
        <w:spacing w:line="240" w:lineRule="auto"/>
      </w:pPr>
      <w:r>
        <w:separator/>
      </w:r>
    </w:p>
  </w:footnote>
  <w:footnote w:type="continuationSeparator" w:id="0">
    <w:p w:rsidR="00A404A4" w:rsidRDefault="00A404A4" w:rsidP="007B79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102F7"/>
    <w:rsid w:val="00020CBE"/>
    <w:rsid w:val="000235FA"/>
    <w:rsid w:val="00024ECF"/>
    <w:rsid w:val="00026821"/>
    <w:rsid w:val="00032B86"/>
    <w:rsid w:val="00042D82"/>
    <w:rsid w:val="000772E7"/>
    <w:rsid w:val="00077368"/>
    <w:rsid w:val="000800EE"/>
    <w:rsid w:val="000803AB"/>
    <w:rsid w:val="000823C4"/>
    <w:rsid w:val="000857A5"/>
    <w:rsid w:val="000C0A24"/>
    <w:rsid w:val="000D5B61"/>
    <w:rsid w:val="000D648E"/>
    <w:rsid w:val="000F14A5"/>
    <w:rsid w:val="00121505"/>
    <w:rsid w:val="0012392A"/>
    <w:rsid w:val="00123BE6"/>
    <w:rsid w:val="0012461A"/>
    <w:rsid w:val="00124A8B"/>
    <w:rsid w:val="00145A37"/>
    <w:rsid w:val="00167895"/>
    <w:rsid w:val="0019172A"/>
    <w:rsid w:val="001A3BB0"/>
    <w:rsid w:val="001E25CF"/>
    <w:rsid w:val="002247C0"/>
    <w:rsid w:val="00230347"/>
    <w:rsid w:val="00233FE2"/>
    <w:rsid w:val="0028113F"/>
    <w:rsid w:val="00294644"/>
    <w:rsid w:val="00296B08"/>
    <w:rsid w:val="002A1212"/>
    <w:rsid w:val="002C773A"/>
    <w:rsid w:val="002E2601"/>
    <w:rsid w:val="002E40FD"/>
    <w:rsid w:val="002F181B"/>
    <w:rsid w:val="002F2792"/>
    <w:rsid w:val="00300616"/>
    <w:rsid w:val="003113F0"/>
    <w:rsid w:val="00330D28"/>
    <w:rsid w:val="00340460"/>
    <w:rsid w:val="00341F7B"/>
    <w:rsid w:val="00344D7B"/>
    <w:rsid w:val="00393660"/>
    <w:rsid w:val="003E1CA0"/>
    <w:rsid w:val="003E7939"/>
    <w:rsid w:val="00403A2D"/>
    <w:rsid w:val="00414F6B"/>
    <w:rsid w:val="00425BFA"/>
    <w:rsid w:val="00440D85"/>
    <w:rsid w:val="00441D9E"/>
    <w:rsid w:val="004522F9"/>
    <w:rsid w:val="004D0A33"/>
    <w:rsid w:val="00502865"/>
    <w:rsid w:val="00502B05"/>
    <w:rsid w:val="0050757B"/>
    <w:rsid w:val="005347C0"/>
    <w:rsid w:val="005358FF"/>
    <w:rsid w:val="00547A3E"/>
    <w:rsid w:val="00561E2D"/>
    <w:rsid w:val="00573717"/>
    <w:rsid w:val="00595B2B"/>
    <w:rsid w:val="005A7345"/>
    <w:rsid w:val="005D2ABD"/>
    <w:rsid w:val="005D2DD8"/>
    <w:rsid w:val="005D32A9"/>
    <w:rsid w:val="005E1787"/>
    <w:rsid w:val="005F4EEA"/>
    <w:rsid w:val="00616141"/>
    <w:rsid w:val="00624326"/>
    <w:rsid w:val="00632D97"/>
    <w:rsid w:val="00634AE1"/>
    <w:rsid w:val="0064100B"/>
    <w:rsid w:val="006463C0"/>
    <w:rsid w:val="00673AB0"/>
    <w:rsid w:val="00683159"/>
    <w:rsid w:val="00691340"/>
    <w:rsid w:val="006A78FB"/>
    <w:rsid w:val="006B05B6"/>
    <w:rsid w:val="006C5DF6"/>
    <w:rsid w:val="006D0B62"/>
    <w:rsid w:val="006E7BBF"/>
    <w:rsid w:val="006F5434"/>
    <w:rsid w:val="00716595"/>
    <w:rsid w:val="00720A8C"/>
    <w:rsid w:val="0072276B"/>
    <w:rsid w:val="00734757"/>
    <w:rsid w:val="007373ED"/>
    <w:rsid w:val="00746282"/>
    <w:rsid w:val="007622DE"/>
    <w:rsid w:val="0076269F"/>
    <w:rsid w:val="007B79CC"/>
    <w:rsid w:val="007E5643"/>
    <w:rsid w:val="007F4836"/>
    <w:rsid w:val="00812057"/>
    <w:rsid w:val="00852FC2"/>
    <w:rsid w:val="00884AB7"/>
    <w:rsid w:val="008A5B7F"/>
    <w:rsid w:val="008B5408"/>
    <w:rsid w:val="008F170F"/>
    <w:rsid w:val="00901E72"/>
    <w:rsid w:val="00915BFC"/>
    <w:rsid w:val="0096080B"/>
    <w:rsid w:val="0097778E"/>
    <w:rsid w:val="00977858"/>
    <w:rsid w:val="009964BC"/>
    <w:rsid w:val="009B7AFA"/>
    <w:rsid w:val="00A02F41"/>
    <w:rsid w:val="00A047D9"/>
    <w:rsid w:val="00A10479"/>
    <w:rsid w:val="00A14EEC"/>
    <w:rsid w:val="00A35810"/>
    <w:rsid w:val="00A404A4"/>
    <w:rsid w:val="00A4584F"/>
    <w:rsid w:val="00A757F5"/>
    <w:rsid w:val="00A864BD"/>
    <w:rsid w:val="00A97304"/>
    <w:rsid w:val="00AA437E"/>
    <w:rsid w:val="00AD6506"/>
    <w:rsid w:val="00AF53CF"/>
    <w:rsid w:val="00B01D39"/>
    <w:rsid w:val="00B338E6"/>
    <w:rsid w:val="00B60287"/>
    <w:rsid w:val="00B6289D"/>
    <w:rsid w:val="00B65A81"/>
    <w:rsid w:val="00BB0E0B"/>
    <w:rsid w:val="00BB3CB6"/>
    <w:rsid w:val="00BD2142"/>
    <w:rsid w:val="00BE4E0E"/>
    <w:rsid w:val="00BF02AD"/>
    <w:rsid w:val="00BF3129"/>
    <w:rsid w:val="00C34DD1"/>
    <w:rsid w:val="00C4029D"/>
    <w:rsid w:val="00CA3A5B"/>
    <w:rsid w:val="00CA412A"/>
    <w:rsid w:val="00CE4228"/>
    <w:rsid w:val="00CF389F"/>
    <w:rsid w:val="00D51C4B"/>
    <w:rsid w:val="00D824BC"/>
    <w:rsid w:val="00DA4B02"/>
    <w:rsid w:val="00DA60EA"/>
    <w:rsid w:val="00DD6EF6"/>
    <w:rsid w:val="00E00DAB"/>
    <w:rsid w:val="00E339E7"/>
    <w:rsid w:val="00E34FC5"/>
    <w:rsid w:val="00E56049"/>
    <w:rsid w:val="00E60D50"/>
    <w:rsid w:val="00E97666"/>
    <w:rsid w:val="00EE6A7F"/>
    <w:rsid w:val="00EF5C9E"/>
    <w:rsid w:val="00F077FE"/>
    <w:rsid w:val="00F259E0"/>
    <w:rsid w:val="00F328A9"/>
    <w:rsid w:val="00F3439E"/>
    <w:rsid w:val="00F366F5"/>
    <w:rsid w:val="00F53A3E"/>
    <w:rsid w:val="00F654F3"/>
    <w:rsid w:val="00F66167"/>
    <w:rsid w:val="00FA409C"/>
    <w:rsid w:val="00FA7A6A"/>
    <w:rsid w:val="00FB2C54"/>
    <w:rsid w:val="00FD2E0C"/>
    <w:rsid w:val="00FD437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">
    <w:name w:val="st"/>
    <w:basedOn w:val="a0"/>
    <w:rsid w:val="00121505"/>
  </w:style>
  <w:style w:type="character" w:styleId="a4">
    <w:name w:val="Emphasis"/>
    <w:basedOn w:val="a0"/>
    <w:uiPriority w:val="20"/>
    <w:qFormat/>
    <w:rsid w:val="00121505"/>
    <w:rPr>
      <w:i/>
      <w:iCs/>
    </w:rPr>
  </w:style>
  <w:style w:type="table" w:styleId="a5">
    <w:name w:val="Table Grid"/>
    <w:basedOn w:val="a1"/>
    <w:rsid w:val="004522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t">
    <w:name w:val="st"/>
    <w:basedOn w:val="a0"/>
    <w:rsid w:val="00121505"/>
  </w:style>
  <w:style w:type="character" w:styleId="a4">
    <w:name w:val="Emphasis"/>
    <w:basedOn w:val="a0"/>
    <w:uiPriority w:val="20"/>
    <w:qFormat/>
    <w:rsid w:val="00121505"/>
    <w:rPr>
      <w:i/>
      <w:iCs/>
    </w:rPr>
  </w:style>
  <w:style w:type="table" w:styleId="a5">
    <w:name w:val="Table Grid"/>
    <w:basedOn w:val="a1"/>
    <w:rsid w:val="004522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79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64AA-0FA7-46BD-A494-ED32BA25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1970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Burduja</dc:creator>
  <cp:keywords/>
  <dc:description/>
  <cp:lastModifiedBy>Alexandra Popa</cp:lastModifiedBy>
  <cp:revision>86</cp:revision>
  <cp:lastPrinted>2012-09-07T13:17:00Z</cp:lastPrinted>
  <dcterms:created xsi:type="dcterms:W3CDTF">2014-03-04T11:53:00Z</dcterms:created>
  <dcterms:modified xsi:type="dcterms:W3CDTF">2014-03-06T12:28:00Z</dcterms:modified>
</cp:coreProperties>
</file>