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BEC" w:rsidRDefault="00B76BEC" w:rsidP="00B76BEC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76BEC" w:rsidRDefault="00B76BEC" w:rsidP="00B76BEC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B76BEC" w:rsidRDefault="00B76BEC" w:rsidP="00B76BEC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B76BEC" w:rsidRDefault="00B76BEC" w:rsidP="00B76BEC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Anexa nr.4</w:t>
      </w:r>
    </w:p>
    <w:p w:rsidR="00B76BEC" w:rsidRDefault="00B76BEC" w:rsidP="00B76BEC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La procesul verbal nr.3 </w:t>
      </w:r>
    </w:p>
    <w:p w:rsidR="00B76BEC" w:rsidRDefault="00B76BEC" w:rsidP="00B76BEC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din </w:t>
      </w:r>
      <w:r w:rsidR="00531FAC">
        <w:rPr>
          <w:rFonts w:ascii="Arial" w:hAnsi="Arial" w:cs="Arial"/>
          <w:i/>
          <w:sz w:val="18"/>
          <w:szCs w:val="18"/>
        </w:rPr>
        <w:t>12</w:t>
      </w:r>
      <w:r>
        <w:rPr>
          <w:rFonts w:ascii="Arial" w:hAnsi="Arial" w:cs="Arial"/>
          <w:i/>
          <w:sz w:val="18"/>
          <w:szCs w:val="18"/>
        </w:rPr>
        <w:t>.0</w:t>
      </w:r>
      <w:r w:rsidR="00531FAC">
        <w:rPr>
          <w:rFonts w:ascii="Arial" w:hAnsi="Arial" w:cs="Arial"/>
          <w:i/>
          <w:sz w:val="18"/>
          <w:szCs w:val="18"/>
        </w:rPr>
        <w:t>9</w:t>
      </w:r>
      <w:r>
        <w:rPr>
          <w:rFonts w:ascii="Arial" w:hAnsi="Arial" w:cs="Arial"/>
          <w:i/>
          <w:sz w:val="18"/>
          <w:szCs w:val="18"/>
        </w:rPr>
        <w:t>. 201</w:t>
      </w:r>
      <w:r w:rsidR="00531FAC">
        <w:rPr>
          <w:rFonts w:ascii="Arial" w:hAnsi="Arial" w:cs="Arial"/>
          <w:i/>
          <w:sz w:val="18"/>
          <w:szCs w:val="18"/>
        </w:rPr>
        <w:t>9</w:t>
      </w:r>
    </w:p>
    <w:p w:rsidR="00B76BEC" w:rsidRDefault="00B76BEC" w:rsidP="00B76BEC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B76BEC" w:rsidRDefault="00B76BEC" w:rsidP="00B76BEC">
      <w:pPr>
        <w:ind w:left="7080" w:firstLine="300"/>
      </w:pPr>
    </w:p>
    <w:p w:rsidR="00B76BEC" w:rsidRDefault="00B76BEC" w:rsidP="00B76B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B76BEC" w:rsidRDefault="00B76BEC" w:rsidP="00B76BEC">
      <w:pPr>
        <w:jc w:val="center"/>
        <w:rPr>
          <w:b/>
          <w:sz w:val="22"/>
          <w:szCs w:val="22"/>
        </w:rPr>
      </w:pPr>
    </w:p>
    <w:p w:rsidR="00B76BEC" w:rsidRDefault="00B76BEC" w:rsidP="00B76BEC">
      <w:pPr>
        <w:jc w:val="center"/>
        <w:rPr>
          <w:b/>
          <w:sz w:val="22"/>
          <w:szCs w:val="22"/>
        </w:rPr>
      </w:pPr>
    </w:p>
    <w:p w:rsidR="00B76BEC" w:rsidRDefault="00B76BEC" w:rsidP="00B76BEC">
      <w:pPr>
        <w:jc w:val="center"/>
        <w:rPr>
          <w:b/>
          <w:sz w:val="22"/>
          <w:szCs w:val="22"/>
        </w:rPr>
      </w:pPr>
    </w:p>
    <w:p w:rsidR="00B76BEC" w:rsidRDefault="00B76BEC" w:rsidP="00B76BEC">
      <w:pPr>
        <w:jc w:val="center"/>
        <w:rPr>
          <w:b/>
          <w:sz w:val="22"/>
          <w:szCs w:val="22"/>
        </w:rPr>
      </w:pPr>
    </w:p>
    <w:p w:rsidR="00B76BEC" w:rsidRDefault="00B76BEC" w:rsidP="00B76B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B76BEC" w:rsidRDefault="00B76BEC" w:rsidP="00B76BEC">
      <w:pPr>
        <w:jc w:val="center"/>
        <w:rPr>
          <w:b/>
          <w:sz w:val="24"/>
          <w:szCs w:val="24"/>
        </w:rPr>
      </w:pPr>
    </w:p>
    <w:p w:rsidR="00B76BEC" w:rsidRDefault="00B76BEC" w:rsidP="00B76B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B76BEC" w:rsidRDefault="00531FAC" w:rsidP="00B76B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</w:t>
      </w:r>
      <w:proofErr w:type="spellStart"/>
      <w:r w:rsidR="00B76BEC">
        <w:rPr>
          <w:b/>
          <w:sz w:val="24"/>
          <w:szCs w:val="24"/>
        </w:rPr>
        <w:t>şi</w:t>
      </w:r>
      <w:proofErr w:type="spellEnd"/>
      <w:r w:rsidR="00B76BEC">
        <w:rPr>
          <w:b/>
          <w:sz w:val="24"/>
          <w:szCs w:val="24"/>
        </w:rPr>
        <w:t xml:space="preserve"> </w:t>
      </w:r>
      <w:proofErr w:type="spellStart"/>
      <w:r w:rsidR="00B76BEC">
        <w:rPr>
          <w:b/>
          <w:sz w:val="24"/>
          <w:szCs w:val="24"/>
        </w:rPr>
        <w:t>sînt</w:t>
      </w:r>
      <w:proofErr w:type="spellEnd"/>
      <w:r w:rsidR="00B76BEC">
        <w:rPr>
          <w:b/>
          <w:sz w:val="24"/>
          <w:szCs w:val="24"/>
        </w:rPr>
        <w:t xml:space="preserve"> </w:t>
      </w:r>
      <w:proofErr w:type="spellStart"/>
      <w:r w:rsidR="00B76BEC">
        <w:rPr>
          <w:b/>
          <w:sz w:val="24"/>
          <w:szCs w:val="24"/>
        </w:rPr>
        <w:t>admişi</w:t>
      </w:r>
      <w:proofErr w:type="spellEnd"/>
      <w:r w:rsidR="00B76BEC">
        <w:rPr>
          <w:b/>
          <w:sz w:val="24"/>
          <w:szCs w:val="24"/>
        </w:rPr>
        <w:t xml:space="preserve"> la</w:t>
      </w:r>
    </w:p>
    <w:p w:rsidR="00B76BEC" w:rsidRDefault="00B76BEC" w:rsidP="00B76B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</w:t>
      </w:r>
      <w:r w:rsidR="00531FAC">
        <w:rPr>
          <w:b/>
          <w:sz w:val="24"/>
          <w:szCs w:val="24"/>
        </w:rPr>
        <w:t xml:space="preserve">nterviul pentru ocuparea </w:t>
      </w:r>
      <w:proofErr w:type="spellStart"/>
      <w:r w:rsidR="00531FAC">
        <w:rPr>
          <w:b/>
          <w:sz w:val="24"/>
          <w:szCs w:val="24"/>
        </w:rPr>
        <w:t>funcţiei</w:t>
      </w:r>
      <w:proofErr w:type="spellEnd"/>
      <w:r>
        <w:rPr>
          <w:b/>
          <w:sz w:val="24"/>
          <w:szCs w:val="24"/>
        </w:rPr>
        <w:t xml:space="preserve"> publice vacante  </w:t>
      </w:r>
    </w:p>
    <w:p w:rsidR="00B76BEC" w:rsidRDefault="00B76BEC" w:rsidP="00B76BEC">
      <w:pPr>
        <w:jc w:val="center"/>
        <w:rPr>
          <w:b/>
          <w:sz w:val="24"/>
          <w:szCs w:val="24"/>
        </w:rPr>
      </w:pPr>
    </w:p>
    <w:p w:rsidR="00B76BEC" w:rsidRPr="00531FAC" w:rsidRDefault="00531FAC" w:rsidP="00B76BEC">
      <w:pPr>
        <w:jc w:val="center"/>
        <w:rPr>
          <w:b/>
          <w:sz w:val="28"/>
          <w:szCs w:val="28"/>
          <w:u w:val="single"/>
        </w:rPr>
      </w:pPr>
      <w:r w:rsidRPr="00531FAC">
        <w:rPr>
          <w:b/>
          <w:sz w:val="28"/>
          <w:szCs w:val="28"/>
          <w:u w:val="single"/>
        </w:rPr>
        <w:t>Director, Agenția pentru Supraveghere Tehnică</w:t>
      </w:r>
    </w:p>
    <w:p w:rsidR="00B76BEC" w:rsidRDefault="00B76BEC" w:rsidP="00B76BEC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B76BEC" w:rsidTr="00342984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Default="00B76BEC" w:rsidP="00342984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Default="00B76BEC" w:rsidP="00342984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B76BEC" w:rsidRPr="00B94A3A" w:rsidTr="00342984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Pr="00B94A3A" w:rsidRDefault="00B76BEC" w:rsidP="003429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6BE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Pr="00B94A3A" w:rsidRDefault="00B76BEC" w:rsidP="00342984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Pr="00531FAC" w:rsidRDefault="00531FAC" w:rsidP="00342984">
            <w:pPr>
              <w:jc w:val="center"/>
              <w:rPr>
                <w:b/>
                <w:sz w:val="28"/>
                <w:szCs w:val="28"/>
              </w:rPr>
            </w:pPr>
            <w:r w:rsidRPr="00531FAC">
              <w:rPr>
                <w:b/>
                <w:sz w:val="28"/>
                <w:szCs w:val="28"/>
              </w:rPr>
              <w:t>Rabei Viorel</w:t>
            </w:r>
          </w:p>
        </w:tc>
      </w:tr>
      <w:tr w:rsidR="00B76BE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Pr="00B94A3A" w:rsidRDefault="00492621" w:rsidP="00342984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BEC" w:rsidRPr="00531FAC" w:rsidRDefault="00531FAC" w:rsidP="00342984">
            <w:pPr>
              <w:jc w:val="center"/>
              <w:rPr>
                <w:b/>
                <w:sz w:val="28"/>
                <w:szCs w:val="28"/>
              </w:rPr>
            </w:pPr>
            <w:r w:rsidRPr="00531FAC">
              <w:rPr>
                <w:b/>
                <w:sz w:val="28"/>
                <w:szCs w:val="28"/>
              </w:rPr>
              <w:t>Vatamaniuc Andrei</w:t>
            </w:r>
          </w:p>
        </w:tc>
      </w:tr>
      <w:tr w:rsidR="00531FA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Default="00531FAC" w:rsidP="00342984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Pr="00531FAC" w:rsidRDefault="00531FAC" w:rsidP="00342984">
            <w:pPr>
              <w:jc w:val="center"/>
              <w:rPr>
                <w:b/>
                <w:sz w:val="28"/>
                <w:szCs w:val="28"/>
              </w:rPr>
            </w:pPr>
            <w:r w:rsidRPr="00531FAC">
              <w:rPr>
                <w:b/>
                <w:sz w:val="28"/>
                <w:szCs w:val="28"/>
              </w:rPr>
              <w:t>Curmei Ion</w:t>
            </w:r>
          </w:p>
        </w:tc>
      </w:tr>
      <w:tr w:rsidR="00531FA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Default="00531FAC" w:rsidP="00342984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4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Pr="00531FAC" w:rsidRDefault="00531FAC" w:rsidP="00342984">
            <w:pPr>
              <w:jc w:val="center"/>
              <w:rPr>
                <w:b/>
                <w:sz w:val="28"/>
                <w:szCs w:val="28"/>
              </w:rPr>
            </w:pPr>
            <w:r w:rsidRPr="00531FAC">
              <w:rPr>
                <w:b/>
                <w:sz w:val="28"/>
                <w:szCs w:val="28"/>
              </w:rPr>
              <w:t>Gaina Sergiu</w:t>
            </w:r>
          </w:p>
        </w:tc>
      </w:tr>
      <w:tr w:rsidR="00531FA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Default="00531FAC" w:rsidP="00342984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Pr="00531FAC" w:rsidRDefault="00531FAC" w:rsidP="00342984">
            <w:pPr>
              <w:jc w:val="center"/>
              <w:rPr>
                <w:b/>
                <w:sz w:val="28"/>
                <w:szCs w:val="28"/>
              </w:rPr>
            </w:pPr>
            <w:r w:rsidRPr="00531FAC">
              <w:rPr>
                <w:b/>
                <w:sz w:val="28"/>
                <w:szCs w:val="28"/>
              </w:rPr>
              <w:t>Sipitca Veaceslav</w:t>
            </w:r>
          </w:p>
        </w:tc>
      </w:tr>
      <w:tr w:rsidR="00531FAC" w:rsidRPr="00B94A3A" w:rsidTr="003429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Default="00531FAC" w:rsidP="00342984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FAC" w:rsidRPr="00531FAC" w:rsidRDefault="00531FAC" w:rsidP="00531FA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31FAC">
              <w:rPr>
                <w:b/>
                <w:sz w:val="28"/>
                <w:szCs w:val="28"/>
              </w:rPr>
              <w:t>Cernăuțanu</w:t>
            </w:r>
            <w:proofErr w:type="spellEnd"/>
            <w:r w:rsidRPr="00531FAC">
              <w:rPr>
                <w:b/>
                <w:sz w:val="28"/>
                <w:szCs w:val="28"/>
              </w:rPr>
              <w:t xml:space="preserve"> Igor</w:t>
            </w:r>
          </w:p>
        </w:tc>
      </w:tr>
    </w:tbl>
    <w:p w:rsidR="005B1B00" w:rsidRDefault="005B1B00"/>
    <w:p w:rsidR="00A90334" w:rsidRDefault="00A90334"/>
    <w:p w:rsidR="00A90334" w:rsidRPr="002F68E4" w:rsidRDefault="00A90334" w:rsidP="00A9033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Interviul se va desfășura la Ministerul Economiei și Infrastructurii (Piața Marii Adunări Naționale 1, (intrarea din </w:t>
      </w:r>
      <w:proofErr w:type="spellStart"/>
      <w:r>
        <w:rPr>
          <w:sz w:val="28"/>
          <w:szCs w:val="28"/>
        </w:rPr>
        <w:t>bd.Banulescu</w:t>
      </w:r>
      <w:proofErr w:type="spellEnd"/>
      <w:r>
        <w:rPr>
          <w:sz w:val="28"/>
          <w:szCs w:val="28"/>
        </w:rPr>
        <w:t xml:space="preserve"> Bodoni)  la data de </w:t>
      </w:r>
      <w:r>
        <w:rPr>
          <w:b/>
          <w:sz w:val="28"/>
          <w:szCs w:val="28"/>
        </w:rPr>
        <w:t>16</w:t>
      </w:r>
      <w:r w:rsidRPr="00D353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septembrie 2019</w:t>
      </w:r>
      <w:r>
        <w:rPr>
          <w:sz w:val="28"/>
          <w:szCs w:val="28"/>
        </w:rPr>
        <w:t xml:space="preserve">, orele </w:t>
      </w:r>
      <w:r>
        <w:rPr>
          <w:b/>
          <w:sz w:val="28"/>
          <w:szCs w:val="28"/>
        </w:rPr>
        <w:t>13</w:t>
      </w:r>
      <w:r w:rsidRPr="002F68E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00</w:t>
      </w:r>
      <w:bookmarkStart w:id="0" w:name="_GoBack"/>
      <w:bookmarkEnd w:id="0"/>
      <w:r>
        <w:rPr>
          <w:sz w:val="28"/>
          <w:szCs w:val="28"/>
        </w:rPr>
        <w:t>, et.2 bir.246.</w:t>
      </w:r>
    </w:p>
    <w:p w:rsidR="00A90334" w:rsidRPr="008A2F78" w:rsidRDefault="00A90334" w:rsidP="00A90334"/>
    <w:p w:rsidR="00A90334" w:rsidRDefault="00A90334"/>
    <w:sectPr w:rsidR="00A90334">
      <w:pgSz w:w="11906" w:h="16838"/>
      <w:pgMar w:top="180" w:right="850" w:bottom="1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EC"/>
    <w:rsid w:val="00492621"/>
    <w:rsid w:val="00531FAC"/>
    <w:rsid w:val="005B1B00"/>
    <w:rsid w:val="009A46D5"/>
    <w:rsid w:val="00A90334"/>
    <w:rsid w:val="00B76BEC"/>
    <w:rsid w:val="00C4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0A446-2504-417D-9996-DC4E01FA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6B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21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Aliona Dobrota</cp:lastModifiedBy>
  <cp:revision>5</cp:revision>
  <cp:lastPrinted>2018-03-21T13:00:00Z</cp:lastPrinted>
  <dcterms:created xsi:type="dcterms:W3CDTF">2018-03-21T12:58:00Z</dcterms:created>
  <dcterms:modified xsi:type="dcterms:W3CDTF">2019-09-12T13:15:00Z</dcterms:modified>
</cp:coreProperties>
</file>