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4D4" w:rsidRDefault="00E944D4" w:rsidP="00E944D4"/>
    <w:p w:rsidR="00E944D4" w:rsidRDefault="00E944D4" w:rsidP="00E944D4"/>
    <w:p w:rsidR="00E944D4" w:rsidRDefault="00E944D4" w:rsidP="00E944D4"/>
    <w:p w:rsidR="00E944D4" w:rsidRDefault="00E944D4" w:rsidP="00E944D4">
      <w:pPr>
        <w:shd w:val="clear" w:color="auto" w:fill="F7CAAC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MINISTERUL ECONOMIEI și INFRASTRUCTURII  AL  REPUBLICII  MOLDOVA</w:t>
      </w:r>
    </w:p>
    <w:p w:rsidR="00E944D4" w:rsidRDefault="00E944D4" w:rsidP="00E944D4">
      <w:pPr>
        <w:shd w:val="clear" w:color="auto" w:fill="F7CAAC"/>
        <w:spacing w:before="480" w:after="240"/>
      </w:pPr>
      <w:r>
        <w:rPr>
          <w:rFonts w:ascii="Arial" w:hAnsi="Arial" w:cs="Arial"/>
          <w:b/>
          <w:sz w:val="24"/>
          <w:szCs w:val="24"/>
        </w:rPr>
        <w:t xml:space="preserve">      Lista învingătorilor concursului</w:t>
      </w:r>
    </w:p>
    <w:p w:rsidR="00E944D4" w:rsidRDefault="00E944D4" w:rsidP="00E944D4">
      <w:pPr>
        <w:spacing w:before="480" w:after="240"/>
        <w:jc w:val="center"/>
        <w:rPr>
          <w:rFonts w:ascii="Arial" w:hAnsi="Arial" w:cs="Arial"/>
          <w:b/>
          <w:sz w:val="22"/>
          <w:szCs w:val="22"/>
        </w:rPr>
      </w:pPr>
    </w:p>
    <w:p w:rsidR="00E944D4" w:rsidRDefault="00E944D4" w:rsidP="00E944D4">
      <w:pPr>
        <w:spacing w:before="480" w:after="240"/>
        <w:jc w:val="center"/>
        <w:rPr>
          <w:rFonts w:ascii="Arial" w:hAnsi="Arial" w:cs="Arial"/>
          <w:b/>
          <w:sz w:val="22"/>
          <w:szCs w:val="22"/>
        </w:rPr>
      </w:pPr>
    </w:p>
    <w:p w:rsidR="00E944D4" w:rsidRDefault="00E944D4" w:rsidP="00E944D4">
      <w:pPr>
        <w:spacing w:before="480"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COMISIA DE CONCURS </w:t>
      </w:r>
    </w:p>
    <w:p w:rsidR="00E944D4" w:rsidRDefault="00E944D4" w:rsidP="00E944D4"/>
    <w:p w:rsidR="005E53F9" w:rsidRDefault="00E944D4" w:rsidP="00E944D4">
      <w:pPr>
        <w:spacing w:after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Lista </w:t>
      </w:r>
    </w:p>
    <w:p w:rsidR="00E944D4" w:rsidRDefault="00E944D4" w:rsidP="00E944D4">
      <w:pPr>
        <w:spacing w:after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învingătorilor concursului pentru ocuparea funcți</w:t>
      </w:r>
      <w:r w:rsidR="005E53F9">
        <w:rPr>
          <w:rFonts w:ascii="Arial" w:hAnsi="Arial" w:cs="Arial"/>
          <w:b/>
          <w:sz w:val="22"/>
          <w:szCs w:val="22"/>
        </w:rPr>
        <w:t>ei</w:t>
      </w:r>
      <w:r>
        <w:rPr>
          <w:rFonts w:ascii="Arial" w:hAnsi="Arial" w:cs="Arial"/>
          <w:b/>
          <w:sz w:val="22"/>
          <w:szCs w:val="22"/>
        </w:rPr>
        <w:t xml:space="preserve"> publice  temporar vacante </w:t>
      </w:r>
    </w:p>
    <w:tbl>
      <w:tblPr>
        <w:tblW w:w="9138" w:type="dxa"/>
        <w:tblInd w:w="4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0"/>
        <w:gridCol w:w="8198"/>
      </w:tblGrid>
      <w:tr w:rsidR="00E944D4" w:rsidTr="00E944D4">
        <w:trPr>
          <w:cantSplit/>
          <w:trHeight w:val="1723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D4" w:rsidRDefault="00E944D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Nr. d/o</w:t>
            </w:r>
          </w:p>
        </w:tc>
        <w:tc>
          <w:tcPr>
            <w:tcW w:w="8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D4" w:rsidRDefault="00E944D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Numele, prenumele </w:t>
            </w:r>
          </w:p>
        </w:tc>
      </w:tr>
      <w:tr w:rsidR="00E944D4" w:rsidTr="00E944D4">
        <w:trPr>
          <w:trHeight w:val="572"/>
        </w:trPr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4D4" w:rsidRDefault="00E944D4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Consultant  principal, Serviciul resurse umane, Direcția management instituțional (funcție temporar vacantă)</w:t>
            </w:r>
          </w:p>
          <w:p w:rsidR="00E944D4" w:rsidRDefault="00E944D4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944D4" w:rsidTr="00E944D4">
        <w:trPr>
          <w:trHeight w:val="57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4D4" w:rsidRDefault="00E944D4">
            <w:pPr>
              <w:spacing w:before="120" w:after="120" w:line="256" w:lineRule="auto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D4" w:rsidRDefault="00E944D4" w:rsidP="005E53F9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Goncear</w:t>
            </w:r>
            <w:proofErr w:type="spellEnd"/>
            <w:r>
              <w:rPr>
                <w:b/>
                <w:sz w:val="24"/>
                <w:szCs w:val="24"/>
              </w:rPr>
              <w:t xml:space="preserve">  L</w:t>
            </w:r>
            <w:r w:rsidR="005E53F9">
              <w:rPr>
                <w:b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E944D4" w:rsidRDefault="00E944D4" w:rsidP="00E944D4"/>
    <w:p w:rsidR="00E944D4" w:rsidRDefault="00E944D4" w:rsidP="00E944D4"/>
    <w:p w:rsidR="00E944D4" w:rsidRDefault="00E944D4" w:rsidP="00E944D4">
      <w:r>
        <w:t xml:space="preserve"> </w:t>
      </w:r>
    </w:p>
    <w:p w:rsidR="00E944D4" w:rsidRDefault="00E944D4" w:rsidP="00E944D4"/>
    <w:p w:rsidR="00E944D4" w:rsidRDefault="00E944D4" w:rsidP="00E944D4"/>
    <w:p w:rsidR="00E944D4" w:rsidRDefault="00E944D4" w:rsidP="00E944D4"/>
    <w:p w:rsidR="00E944D4" w:rsidRDefault="00E944D4" w:rsidP="00E944D4"/>
    <w:p w:rsidR="00E944D4" w:rsidRDefault="00E944D4" w:rsidP="00E944D4"/>
    <w:p w:rsidR="005B1B00" w:rsidRPr="00E944D4" w:rsidRDefault="00E944D4">
      <w:pPr>
        <w:rPr>
          <w:sz w:val="24"/>
          <w:szCs w:val="24"/>
        </w:rPr>
      </w:pPr>
      <w:r>
        <w:t xml:space="preserve">        </w:t>
      </w:r>
      <w:r>
        <w:rPr>
          <w:sz w:val="24"/>
          <w:szCs w:val="24"/>
        </w:rPr>
        <w:t>04.07.2019</w:t>
      </w:r>
    </w:p>
    <w:sectPr w:rsidR="005B1B00" w:rsidRPr="00E94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4D4"/>
    <w:rsid w:val="0033153C"/>
    <w:rsid w:val="004836DC"/>
    <w:rsid w:val="005B1B00"/>
    <w:rsid w:val="005E53F9"/>
    <w:rsid w:val="00A267A9"/>
    <w:rsid w:val="00C47E00"/>
    <w:rsid w:val="00E9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963290-558E-4106-BE35-C95348D1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4D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3F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53F9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5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3</cp:revision>
  <cp:lastPrinted>2019-07-04T05:22:00Z</cp:lastPrinted>
  <dcterms:created xsi:type="dcterms:W3CDTF">2019-07-04T05:19:00Z</dcterms:created>
  <dcterms:modified xsi:type="dcterms:W3CDTF">2019-07-04T05:22:00Z</dcterms:modified>
</cp:coreProperties>
</file>