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92" w:rsidRDefault="007A1192" w:rsidP="007A1192">
      <w:pPr>
        <w:shd w:val="clear" w:color="auto" w:fill="FFCC99"/>
        <w:spacing w:before="240" w:after="120"/>
        <w:rPr>
          <w:rFonts w:ascii="Arial" w:hAnsi="Arial" w:cs="Arial"/>
          <w:b/>
          <w:sz w:val="24"/>
          <w:szCs w:val="24"/>
        </w:rPr>
      </w:pPr>
    </w:p>
    <w:p w:rsidR="007A1192" w:rsidRDefault="007A1192" w:rsidP="007A1192">
      <w:pPr>
        <w:shd w:val="clear" w:color="auto" w:fill="FFCC99"/>
        <w:spacing w:before="240" w:after="120"/>
      </w:pPr>
      <w:r>
        <w:rPr>
          <w:rFonts w:ascii="Arial" w:hAnsi="Arial" w:cs="Arial"/>
          <w:b/>
          <w:sz w:val="24"/>
          <w:szCs w:val="24"/>
        </w:rPr>
        <w:t xml:space="preserve">    Lista </w:t>
      </w:r>
      <w:proofErr w:type="spellStart"/>
      <w:r>
        <w:rPr>
          <w:rFonts w:ascii="Arial" w:hAnsi="Arial" w:cs="Arial"/>
          <w:b/>
          <w:sz w:val="24"/>
          <w:szCs w:val="24"/>
        </w:rPr>
        <w:t>candidaţilor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care au promovat proba scrisă </w:t>
      </w:r>
      <w:proofErr w:type="spellStart"/>
      <w:r>
        <w:rPr>
          <w:rFonts w:ascii="Arial" w:hAnsi="Arial" w:cs="Arial"/>
          <w:b/>
          <w:sz w:val="24"/>
          <w:szCs w:val="24"/>
        </w:rPr>
        <w:t>şi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sînt </w:t>
      </w:r>
      <w:proofErr w:type="spellStart"/>
      <w:r>
        <w:rPr>
          <w:rFonts w:ascii="Arial" w:hAnsi="Arial" w:cs="Arial"/>
          <w:b/>
          <w:sz w:val="24"/>
          <w:szCs w:val="24"/>
        </w:rPr>
        <w:t>admişi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la interviu</w:t>
      </w:r>
    </w:p>
    <w:p w:rsidR="007A1192" w:rsidRDefault="007A1192" w:rsidP="007A1192">
      <w:pPr>
        <w:ind w:left="7080" w:firstLine="300"/>
      </w:pPr>
    </w:p>
    <w:p w:rsidR="007A1192" w:rsidRDefault="007A1192" w:rsidP="007A119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MINISTERUL  ECONOMIEI și INFRASTRUCTURII   AL  REPUBLICII   MOLDOVA</w:t>
      </w:r>
    </w:p>
    <w:p w:rsidR="007A1192" w:rsidRDefault="007A1192" w:rsidP="007A1192">
      <w:pPr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7A1192" w:rsidRDefault="007A1192" w:rsidP="007A1192">
      <w:pPr>
        <w:ind w:left="5760" w:firstLine="720"/>
        <w:jc w:val="center"/>
        <w:rPr>
          <w:i/>
          <w:sz w:val="24"/>
          <w:szCs w:val="24"/>
        </w:rPr>
      </w:pPr>
      <w:r w:rsidRPr="002F117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          </w:t>
      </w:r>
    </w:p>
    <w:p w:rsidR="007A1192" w:rsidRDefault="007A1192" w:rsidP="007A1192">
      <w:pPr>
        <w:ind w:left="5760" w:firstLine="720"/>
        <w:jc w:val="center"/>
        <w:rPr>
          <w:i/>
          <w:sz w:val="24"/>
          <w:szCs w:val="24"/>
        </w:rPr>
      </w:pPr>
    </w:p>
    <w:p w:rsidR="007A1192" w:rsidRDefault="007A1192" w:rsidP="007A1192">
      <w:pPr>
        <w:ind w:left="5760" w:firstLine="72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7A1192" w:rsidRDefault="007A1192" w:rsidP="007A11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COMISIA DE CONCURS</w:t>
      </w:r>
    </w:p>
    <w:p w:rsidR="007A1192" w:rsidRDefault="007A1192" w:rsidP="007A1192">
      <w:pPr>
        <w:jc w:val="center"/>
        <w:rPr>
          <w:b/>
          <w:sz w:val="24"/>
          <w:szCs w:val="24"/>
        </w:rPr>
      </w:pPr>
    </w:p>
    <w:p w:rsidR="007A1192" w:rsidRDefault="007A1192" w:rsidP="007A11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Lista </w:t>
      </w:r>
      <w:proofErr w:type="spellStart"/>
      <w:r>
        <w:rPr>
          <w:b/>
          <w:sz w:val="24"/>
          <w:szCs w:val="24"/>
        </w:rPr>
        <w:t>candidaţilor</w:t>
      </w:r>
      <w:proofErr w:type="spellEnd"/>
    </w:p>
    <w:p w:rsidR="007A1192" w:rsidRDefault="007A1192" w:rsidP="007A11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care au promovat proba scrisă  la </w:t>
      </w:r>
      <w:r w:rsidR="00D52078">
        <w:rPr>
          <w:b/>
          <w:sz w:val="24"/>
          <w:szCs w:val="24"/>
        </w:rPr>
        <w:t>02 octombrie</w:t>
      </w:r>
      <w:r>
        <w:rPr>
          <w:b/>
          <w:sz w:val="24"/>
          <w:szCs w:val="24"/>
        </w:rPr>
        <w:t xml:space="preserve"> 2020 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sînt </w:t>
      </w:r>
      <w:proofErr w:type="spellStart"/>
      <w:r>
        <w:rPr>
          <w:b/>
          <w:sz w:val="24"/>
          <w:szCs w:val="24"/>
        </w:rPr>
        <w:t>admişi</w:t>
      </w:r>
      <w:proofErr w:type="spellEnd"/>
      <w:r>
        <w:rPr>
          <w:b/>
          <w:sz w:val="24"/>
          <w:szCs w:val="24"/>
        </w:rPr>
        <w:t xml:space="preserve"> la</w:t>
      </w:r>
    </w:p>
    <w:p w:rsidR="007A1192" w:rsidRDefault="007A1192" w:rsidP="007A11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interviul pentru ocuparea </w:t>
      </w:r>
      <w:proofErr w:type="spellStart"/>
      <w:r>
        <w:rPr>
          <w:b/>
          <w:sz w:val="24"/>
          <w:szCs w:val="24"/>
        </w:rPr>
        <w:t>funcţiei</w:t>
      </w:r>
      <w:proofErr w:type="spellEnd"/>
      <w:r>
        <w:rPr>
          <w:b/>
          <w:sz w:val="24"/>
          <w:szCs w:val="24"/>
        </w:rPr>
        <w:t xml:space="preserve"> publice vacante</w:t>
      </w:r>
      <w:r w:rsidR="00D52078">
        <w:rPr>
          <w:b/>
          <w:sz w:val="24"/>
          <w:szCs w:val="24"/>
        </w:rPr>
        <w:t xml:space="preserve"> și temporar vacante</w:t>
      </w:r>
      <w:r>
        <w:rPr>
          <w:b/>
          <w:sz w:val="24"/>
          <w:szCs w:val="24"/>
        </w:rPr>
        <w:t xml:space="preserve">  </w:t>
      </w:r>
    </w:p>
    <w:p w:rsidR="007A1192" w:rsidRDefault="007A1192" w:rsidP="007A1192">
      <w:pPr>
        <w:jc w:val="right"/>
        <w:rPr>
          <w:rFonts w:ascii="Arial" w:hAnsi="Arial" w:cs="Arial"/>
        </w:rPr>
      </w:pPr>
    </w:p>
    <w:p w:rsidR="007A1192" w:rsidRDefault="007A1192" w:rsidP="007A1192">
      <w:pPr>
        <w:jc w:val="right"/>
        <w:rPr>
          <w:rFonts w:ascii="Arial" w:hAnsi="Arial" w:cs="Arial"/>
        </w:rPr>
      </w:pPr>
    </w:p>
    <w:p w:rsidR="007A1192" w:rsidRDefault="007A1192" w:rsidP="007A1192">
      <w:pPr>
        <w:jc w:val="right"/>
        <w:rPr>
          <w:rFonts w:ascii="Arial" w:hAnsi="Arial" w:cs="Arial"/>
        </w:rPr>
      </w:pPr>
    </w:p>
    <w:p w:rsidR="00D52078" w:rsidRDefault="00D52078" w:rsidP="00D52078">
      <w:pPr>
        <w:jc w:val="right"/>
        <w:rPr>
          <w:rFonts w:ascii="Arial" w:hAnsi="Arial" w:cs="Arial"/>
        </w:rPr>
      </w:pPr>
    </w:p>
    <w:tbl>
      <w:tblPr>
        <w:tblW w:w="9288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8460"/>
      </w:tblGrid>
      <w:tr w:rsidR="00D52078" w:rsidTr="00904670">
        <w:trPr>
          <w:cantSplit/>
          <w:trHeight w:val="74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Default="00D52078" w:rsidP="00904670">
            <w:pPr>
              <w:spacing w:before="120" w:after="120"/>
              <w:jc w:val="center"/>
              <w:rPr>
                <w:rFonts w:ascii="Arial" w:hAnsi="Arial" w:cs="Arial"/>
                <w:b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lang w:val="es-ES"/>
              </w:rPr>
              <w:t>Nr</w:t>
            </w:r>
            <w:proofErr w:type="spellEnd"/>
            <w:r>
              <w:rPr>
                <w:rFonts w:ascii="Arial" w:hAnsi="Arial" w:cs="Arial"/>
                <w:b/>
                <w:lang w:val="es-ES"/>
              </w:rPr>
              <w:t>. d/o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Default="00D52078" w:rsidP="00904670">
            <w:pPr>
              <w:spacing w:before="120" w:after="120"/>
              <w:jc w:val="center"/>
              <w:rPr>
                <w:rFonts w:ascii="Arial" w:hAnsi="Arial" w:cs="Arial"/>
                <w:b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lang w:val="es-ES"/>
              </w:rPr>
              <w:t>Numele</w:t>
            </w:r>
            <w:proofErr w:type="spellEnd"/>
            <w:r>
              <w:rPr>
                <w:rFonts w:ascii="Arial" w:hAnsi="Arial" w:cs="Arial"/>
                <w:b/>
                <w:lang w:val="es-E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lang w:val="es-ES"/>
              </w:rPr>
              <w:t>prenumele</w:t>
            </w:r>
            <w:proofErr w:type="spellEnd"/>
          </w:p>
        </w:tc>
      </w:tr>
      <w:tr w:rsidR="00D52078" w:rsidRPr="00B94A3A" w:rsidTr="00904670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Default="00D52078" w:rsidP="00904670">
            <w:pPr>
              <w:jc w:val="center"/>
              <w:rPr>
                <w:b/>
                <w:sz w:val="24"/>
                <w:szCs w:val="24"/>
              </w:rPr>
            </w:pPr>
            <w:r w:rsidRPr="006A5609">
              <w:rPr>
                <w:b/>
                <w:sz w:val="24"/>
                <w:szCs w:val="24"/>
              </w:rPr>
              <w:t>Consultant principal, Se</w:t>
            </w:r>
            <w:r>
              <w:rPr>
                <w:b/>
                <w:sz w:val="24"/>
                <w:szCs w:val="24"/>
              </w:rPr>
              <w:t>rviciul  control al circulației mărfurilor cu dublă destinație, Direcția cooperare internațională (funcție temporar vacantă)</w:t>
            </w:r>
          </w:p>
          <w:p w:rsidR="00D52078" w:rsidRDefault="00D52078" w:rsidP="009046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2078" w:rsidRPr="00B94A3A" w:rsidTr="0090467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Pr="005D13D0" w:rsidRDefault="00D52078" w:rsidP="00904670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Default="00D52078" w:rsidP="0090467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Ghilaș</w:t>
            </w:r>
            <w:proofErr w:type="spellEnd"/>
            <w:r>
              <w:rPr>
                <w:b/>
                <w:sz w:val="24"/>
                <w:szCs w:val="24"/>
              </w:rPr>
              <w:t xml:space="preserve"> Alina</w:t>
            </w:r>
          </w:p>
        </w:tc>
      </w:tr>
      <w:tr w:rsidR="00D52078" w:rsidRPr="00B94A3A" w:rsidTr="00904670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Default="00D52078" w:rsidP="00904670">
            <w:pPr>
              <w:jc w:val="center"/>
              <w:rPr>
                <w:b/>
                <w:sz w:val="24"/>
                <w:szCs w:val="24"/>
              </w:rPr>
            </w:pPr>
            <w:r w:rsidRPr="008C49AE">
              <w:rPr>
                <w:b/>
                <w:sz w:val="24"/>
                <w:szCs w:val="24"/>
              </w:rPr>
              <w:t>Consultant, Secția financiar-administrativă, Direcția management instituțional</w:t>
            </w:r>
          </w:p>
          <w:p w:rsidR="00D52078" w:rsidRDefault="00D52078" w:rsidP="0090467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52078" w:rsidRPr="00B94A3A" w:rsidTr="0090467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Pr="005D13D0" w:rsidRDefault="00D52078" w:rsidP="00904670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2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Default="00D52078" w:rsidP="0090467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6"/>
                <w:szCs w:val="26"/>
              </w:rPr>
              <w:t>Savca</w:t>
            </w:r>
            <w:proofErr w:type="spellEnd"/>
            <w:r>
              <w:rPr>
                <w:b/>
                <w:sz w:val="26"/>
                <w:szCs w:val="26"/>
              </w:rPr>
              <w:t xml:space="preserve"> Elena</w:t>
            </w:r>
          </w:p>
        </w:tc>
      </w:tr>
      <w:tr w:rsidR="00D52078" w:rsidRPr="00B94A3A" w:rsidTr="0090467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Pr="005D13D0" w:rsidRDefault="00D52078" w:rsidP="00904670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3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Default="00D52078" w:rsidP="0090467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6"/>
                <w:szCs w:val="26"/>
              </w:rPr>
              <w:t>Crigan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Inna</w:t>
            </w:r>
            <w:proofErr w:type="spellEnd"/>
          </w:p>
        </w:tc>
      </w:tr>
      <w:tr w:rsidR="00D52078" w:rsidRPr="00B94A3A" w:rsidTr="0090467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Pr="005D13D0" w:rsidRDefault="00D52078" w:rsidP="00904670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4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Default="00D52078" w:rsidP="0090467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Coica</w:t>
            </w:r>
            <w:proofErr w:type="spellEnd"/>
            <w:r>
              <w:rPr>
                <w:b/>
                <w:sz w:val="26"/>
                <w:szCs w:val="26"/>
              </w:rPr>
              <w:t xml:space="preserve"> Aliona</w:t>
            </w:r>
          </w:p>
        </w:tc>
      </w:tr>
      <w:tr w:rsidR="00D52078" w:rsidRPr="00B94A3A" w:rsidTr="0090467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Pr="005D13D0" w:rsidRDefault="00D52078" w:rsidP="00904670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5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Default="00D52078" w:rsidP="009046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Munteanu Nadejda</w:t>
            </w:r>
          </w:p>
        </w:tc>
      </w:tr>
      <w:tr w:rsidR="00D52078" w:rsidRPr="00B94A3A" w:rsidTr="0090467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Pr="005D13D0" w:rsidRDefault="00D52078" w:rsidP="00904670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6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Default="00D52078" w:rsidP="0090467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Tataroi</w:t>
            </w:r>
            <w:proofErr w:type="spellEnd"/>
            <w:r>
              <w:rPr>
                <w:b/>
                <w:sz w:val="26"/>
                <w:szCs w:val="26"/>
              </w:rPr>
              <w:t xml:space="preserve"> Mihaela</w:t>
            </w:r>
          </w:p>
        </w:tc>
      </w:tr>
      <w:tr w:rsidR="00D52078" w:rsidRPr="00B94A3A" w:rsidTr="0090467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Default="00D52078" w:rsidP="00904670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7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Default="00D52078" w:rsidP="0090467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Podlesnaia</w:t>
            </w:r>
            <w:proofErr w:type="spellEnd"/>
            <w:r>
              <w:rPr>
                <w:b/>
                <w:sz w:val="26"/>
                <w:szCs w:val="26"/>
              </w:rPr>
              <w:t xml:space="preserve"> Cristina</w:t>
            </w:r>
          </w:p>
        </w:tc>
      </w:tr>
      <w:tr w:rsidR="00D52078" w:rsidRPr="00B94A3A" w:rsidTr="0090467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Default="00D52078" w:rsidP="00904670">
            <w:pPr>
              <w:spacing w:before="120" w:after="120"/>
              <w:jc w:val="center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8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2078" w:rsidRDefault="00D52078" w:rsidP="0090467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Jalba Natalia</w:t>
            </w:r>
          </w:p>
        </w:tc>
      </w:tr>
    </w:tbl>
    <w:p w:rsidR="00D52078" w:rsidRPr="00B94A3A" w:rsidRDefault="00D52078" w:rsidP="00D52078">
      <w:pPr>
        <w:rPr>
          <w:sz w:val="24"/>
          <w:szCs w:val="24"/>
        </w:rPr>
      </w:pPr>
    </w:p>
    <w:p w:rsidR="00D52078" w:rsidRDefault="00D52078" w:rsidP="00D52078">
      <w:pPr>
        <w:jc w:val="both"/>
      </w:pPr>
      <w:r w:rsidRPr="009467DA">
        <w:rPr>
          <w:b/>
          <w:sz w:val="24"/>
          <w:szCs w:val="24"/>
        </w:rPr>
        <w:t xml:space="preserve">Data </w:t>
      </w:r>
      <w:proofErr w:type="spellStart"/>
      <w:r w:rsidRPr="009467DA">
        <w:rPr>
          <w:b/>
          <w:sz w:val="24"/>
          <w:szCs w:val="24"/>
        </w:rPr>
        <w:t>şi</w:t>
      </w:r>
      <w:proofErr w:type="spellEnd"/>
      <w:r w:rsidRPr="009467DA">
        <w:rPr>
          <w:b/>
          <w:sz w:val="24"/>
          <w:szCs w:val="24"/>
        </w:rPr>
        <w:t xml:space="preserve"> ora desfășurării interviului </w:t>
      </w:r>
      <w:r>
        <w:rPr>
          <w:b/>
          <w:sz w:val="24"/>
          <w:szCs w:val="24"/>
        </w:rPr>
        <w:t>– 08 octombrie 2020</w:t>
      </w:r>
      <w:r w:rsidRPr="009467DA">
        <w:rPr>
          <w:b/>
          <w:sz w:val="24"/>
          <w:szCs w:val="24"/>
        </w:rPr>
        <w:t>, Ministerul Economiei și Infrastructurii, et. II, bir.2</w:t>
      </w:r>
      <w:r>
        <w:rPr>
          <w:b/>
          <w:sz w:val="24"/>
          <w:szCs w:val="24"/>
        </w:rPr>
        <w:t>46</w:t>
      </w:r>
      <w:r w:rsidRPr="009467DA">
        <w:rPr>
          <w:b/>
          <w:sz w:val="24"/>
          <w:szCs w:val="24"/>
        </w:rPr>
        <w:t xml:space="preserve">, orele </w:t>
      </w:r>
      <w:r>
        <w:rPr>
          <w:b/>
          <w:sz w:val="24"/>
          <w:szCs w:val="24"/>
        </w:rPr>
        <w:t>09</w:t>
      </w:r>
      <w:r w:rsidRPr="009467DA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00</w:t>
      </w:r>
      <w:r w:rsidRPr="009467DA">
        <w:rPr>
          <w:b/>
          <w:sz w:val="24"/>
          <w:szCs w:val="24"/>
        </w:rPr>
        <w:t>.</w:t>
      </w:r>
    </w:p>
    <w:p w:rsidR="00D52078" w:rsidRDefault="00D52078" w:rsidP="00D52078"/>
    <w:p w:rsidR="00D52078" w:rsidRDefault="00D52078" w:rsidP="00D52078"/>
    <w:p w:rsidR="00D52078" w:rsidRDefault="00D52078" w:rsidP="00D52078"/>
    <w:p w:rsidR="00D52078" w:rsidRDefault="00D52078" w:rsidP="00D52078"/>
    <w:p w:rsidR="00D52078" w:rsidRDefault="00D52078" w:rsidP="00D52078"/>
    <w:p w:rsidR="00D52078" w:rsidRDefault="00D52078" w:rsidP="00D52078"/>
    <w:p w:rsidR="00D52078" w:rsidRDefault="00D52078" w:rsidP="00D52078"/>
    <w:p w:rsidR="007A1192" w:rsidRDefault="007A1192" w:rsidP="007A1192">
      <w:bookmarkStart w:id="0" w:name="_GoBack"/>
      <w:bookmarkEnd w:id="0"/>
    </w:p>
    <w:p w:rsidR="007A1192" w:rsidRDefault="007A1192" w:rsidP="007A1192"/>
    <w:p w:rsidR="007A1192" w:rsidRDefault="007A1192" w:rsidP="007A1192"/>
    <w:p w:rsidR="007A1192" w:rsidRDefault="007A1192" w:rsidP="007A1192"/>
    <w:p w:rsidR="007A1192" w:rsidRDefault="007A1192" w:rsidP="007A1192"/>
    <w:p w:rsidR="003164A9" w:rsidRDefault="003164A9"/>
    <w:sectPr w:rsidR="003164A9" w:rsidSect="005D13D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sDel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92"/>
    <w:rsid w:val="003164A9"/>
    <w:rsid w:val="007A1192"/>
    <w:rsid w:val="00D5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81F36-E9A4-44DF-9007-446FEF5B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11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2020-10-05T14:22:00Z</dcterms:created>
  <dcterms:modified xsi:type="dcterms:W3CDTF">2020-10-05T14:25:00Z</dcterms:modified>
</cp:coreProperties>
</file>