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1D1" w:rsidRDefault="00EB5A28">
      <w:pPr>
        <w:pStyle w:val="a3"/>
        <w:ind w:left="-1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51D1" w:rsidRDefault="00EB5A28">
      <w:pPr>
        <w:pStyle w:val="a3"/>
        <w:ind w:left="1843" w:hanging="1276"/>
        <w:jc w:val="left"/>
      </w:pPr>
      <w:r>
        <w:rPr>
          <w:sz w:val="28"/>
          <w:szCs w:val="28"/>
        </w:rPr>
        <w:t>M I N I S T E R U L  E C O N O M I E I și  I N F R A S T R U C T U R I 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 w:val="0"/>
          <w:sz w:val="28"/>
          <w:szCs w:val="28"/>
        </w:rPr>
        <w:t xml:space="preserve"> </w:t>
      </w:r>
    </w:p>
    <w:p w:rsidR="003D51D1" w:rsidRDefault="00EB5A28">
      <w:r>
        <w:rPr>
          <w:sz w:val="28"/>
          <w:szCs w:val="28"/>
          <w:lang w:val="fr-FR"/>
        </w:rPr>
        <w:t>`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b/>
          <w:sz w:val="28"/>
          <w:szCs w:val="28"/>
        </w:rPr>
        <w:t xml:space="preserve">C O M I S I A   D E  </w:t>
      </w:r>
      <w:r>
        <w:rPr>
          <w:b/>
          <w:caps/>
          <w:sz w:val="28"/>
          <w:szCs w:val="28"/>
        </w:rPr>
        <w:t>c o n c u r s</w:t>
      </w:r>
    </w:p>
    <w:p w:rsidR="003D51D1" w:rsidRDefault="003D51D1">
      <w:pPr>
        <w:rPr>
          <w:b/>
          <w:sz w:val="28"/>
          <w:szCs w:val="28"/>
        </w:rPr>
      </w:pPr>
    </w:p>
    <w:p w:rsidR="003D51D1" w:rsidRDefault="00EB5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Lista </w:t>
      </w:r>
    </w:p>
    <w:p w:rsidR="003D51D1" w:rsidRDefault="00EB5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candidaţilor care au promovat concursul </w:t>
      </w:r>
      <w:r>
        <w:rPr>
          <w:b/>
          <w:sz w:val="28"/>
          <w:szCs w:val="28"/>
        </w:rPr>
        <w:t xml:space="preserve">documentelor şi sunt admişi la </w:t>
      </w:r>
    </w:p>
    <w:p w:rsidR="003D51D1" w:rsidRDefault="00EB5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proba scrisă din cadrul concursului  pentru  ocuparea funcţiilor</w:t>
      </w:r>
    </w:p>
    <w:p w:rsidR="003D51D1" w:rsidRDefault="00EB5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publice vacante </w:t>
      </w:r>
      <w:bookmarkStart w:id="0" w:name="_GoBack"/>
      <w:bookmarkEnd w:id="0"/>
      <w:r>
        <w:rPr>
          <w:b/>
          <w:sz w:val="28"/>
          <w:szCs w:val="28"/>
        </w:rPr>
        <w:t xml:space="preserve"> (concurs lansat la 28 mai 2019)  </w:t>
      </w:r>
    </w:p>
    <w:p w:rsidR="003D51D1" w:rsidRDefault="003D51D1">
      <w:pPr>
        <w:jc w:val="center"/>
        <w:rPr>
          <w:b/>
          <w:sz w:val="28"/>
          <w:szCs w:val="28"/>
        </w:rPr>
      </w:pPr>
    </w:p>
    <w:tbl>
      <w:tblPr>
        <w:tblW w:w="8923" w:type="dxa"/>
        <w:tblInd w:w="6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7"/>
        <w:gridCol w:w="7336"/>
      </w:tblGrid>
      <w:tr w:rsidR="003D51D1">
        <w:tblPrEx>
          <w:tblCellMar>
            <w:top w:w="0" w:type="dxa"/>
            <w:bottom w:w="0" w:type="dxa"/>
          </w:tblCellMar>
        </w:tblPrEx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D1" w:rsidRDefault="00EB5A28">
            <w:pPr>
              <w:ind w:left="252" w:firstLine="2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Nr. d/o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D1" w:rsidRDefault="00EB5A28">
            <w:pPr>
              <w:ind w:left="252" w:firstLine="2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Numele, prenumele</w:t>
            </w:r>
          </w:p>
          <w:p w:rsidR="003D51D1" w:rsidRDefault="003D51D1">
            <w:pPr>
              <w:ind w:left="252" w:firstLine="252"/>
              <w:jc w:val="center"/>
              <w:rPr>
                <w:b/>
                <w:sz w:val="28"/>
                <w:szCs w:val="28"/>
              </w:rPr>
            </w:pPr>
          </w:p>
        </w:tc>
      </w:tr>
      <w:tr w:rsidR="003D51D1">
        <w:tblPrEx>
          <w:tblCellMar>
            <w:top w:w="0" w:type="dxa"/>
            <w:bottom w:w="0" w:type="dxa"/>
          </w:tblCellMar>
        </w:tblPrEx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D1" w:rsidRDefault="00EB5A28">
            <w:pPr>
              <w:ind w:left="252" w:firstLine="252"/>
              <w:jc w:val="center"/>
            </w:pPr>
            <w:r>
              <w:rPr>
                <w:b/>
              </w:rPr>
              <w:t xml:space="preserve">Consultant principal, Secția politici economice,  Direcția </w:t>
            </w:r>
            <w:r>
              <w:rPr>
                <w:b/>
              </w:rPr>
              <w:t xml:space="preserve">politici economice și mediul de afaceri 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Guzun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Marin L.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Neghină S.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Gore  V.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Consultant principal, Secția modelare și prognozare  economică,  Direcția politici economice și mediul de afaceri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Antimir O.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Perju P.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Munteanu Z.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Cernăuțeanu O.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Vicol D.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</w:pPr>
            <w:r>
              <w:rPr>
                <w:b/>
                <w:lang w:val="it-IT"/>
              </w:rPr>
              <w:t>Consultant principal, Direcția urbanism, construcții și locuințe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Mazilu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-79" w:firstLine="79"/>
              <w:jc w:val="center"/>
              <w:rPr>
                <w:b/>
              </w:rPr>
            </w:pPr>
            <w:r>
              <w:rPr>
                <w:b/>
              </w:rPr>
              <w:t>Garabajiu D.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Pricop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Dohotaru C.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Vatamaniuc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Munteanu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</w:pPr>
            <w:r>
              <w:rPr>
                <w:b/>
                <w:lang w:val="it-IT"/>
              </w:rPr>
              <w:t>Consultant principal, Secția  politici și reglementări tehnice   în</w:t>
            </w:r>
            <w:r>
              <w:rPr>
                <w:b/>
                <w:lang w:val="it-IT"/>
              </w:rPr>
              <w:t xml:space="preserve"> construcții, Direcția urbanism, construcții și locuințe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-79" w:firstLine="79"/>
              <w:jc w:val="center"/>
              <w:rPr>
                <w:b/>
              </w:rPr>
            </w:pPr>
            <w:r>
              <w:rPr>
                <w:b/>
              </w:rPr>
              <w:t>Tufar O.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-79" w:firstLine="79"/>
              <w:jc w:val="center"/>
              <w:rPr>
                <w:b/>
              </w:rPr>
            </w:pPr>
            <w:r>
              <w:rPr>
                <w:b/>
              </w:rPr>
              <w:t>Garabajiu D.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-79" w:firstLine="79"/>
              <w:jc w:val="center"/>
            </w:pPr>
            <w:r>
              <w:rPr>
                <w:b/>
                <w:lang w:val="it-IT"/>
              </w:rPr>
              <w:t>Consultant principal, Serviciul cooperare transport, Direcția transport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Dabija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Perju P.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Mamolea E.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 xml:space="preserve">Consultant superior, Direcția cooperare </w:t>
            </w:r>
            <w:r>
              <w:rPr>
                <w:b/>
              </w:rPr>
              <w:t>internațională</w:t>
            </w:r>
          </w:p>
          <w:p w:rsidR="003D51D1" w:rsidRDefault="003D51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Rusu M.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Pogolșa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Guștiuc L.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Constantinovici D.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Cernăuțeanu O.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Cojocaru V.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</w:pPr>
            <w:r>
              <w:rPr>
                <w:b/>
                <w:lang w:val="it-IT"/>
              </w:rPr>
              <w:t>Consultant, Secția regimuri comerciale și relații economice bilaterale, Direcția cooperare internațională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Golubeva E.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Ursachii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Gotmaniuc O.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 xml:space="preserve">Pușcașu D. 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 xml:space="preserve">Dan C. 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Arutiunean M.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Dolma M.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Pogolșa A.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Postolachi N.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Constantinovici D.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Ostap V.</w:t>
            </w:r>
          </w:p>
        </w:tc>
      </w:tr>
      <w:tr w:rsidR="003D51D1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ind w:left="252" w:hanging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D1" w:rsidRDefault="00EB5A28">
            <w:pPr>
              <w:jc w:val="center"/>
              <w:rPr>
                <w:b/>
              </w:rPr>
            </w:pPr>
            <w:r>
              <w:rPr>
                <w:b/>
              </w:rPr>
              <w:t>Durleșteanu V.</w:t>
            </w:r>
          </w:p>
        </w:tc>
      </w:tr>
    </w:tbl>
    <w:p w:rsidR="003D51D1" w:rsidRDefault="003D51D1">
      <w:pPr>
        <w:ind w:left="709"/>
        <w:jc w:val="both"/>
        <w:rPr>
          <w:b/>
          <w:sz w:val="28"/>
          <w:szCs w:val="28"/>
        </w:rPr>
      </w:pPr>
    </w:p>
    <w:p w:rsidR="003D51D1" w:rsidRDefault="003D51D1">
      <w:pPr>
        <w:ind w:left="709"/>
        <w:jc w:val="both"/>
        <w:rPr>
          <w:b/>
          <w:sz w:val="28"/>
          <w:szCs w:val="28"/>
        </w:rPr>
      </w:pPr>
    </w:p>
    <w:p w:rsidR="003D51D1" w:rsidRDefault="00EB5A28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 şi ora desfășurării probei scrise – 26 iulie 2019, orele 10 -00, bir.246, etajul II, </w:t>
      </w:r>
      <w:r>
        <w:rPr>
          <w:b/>
          <w:sz w:val="28"/>
          <w:szCs w:val="28"/>
        </w:rPr>
        <w:t>Ministerul Economiei și Infrastructurii, Casa Guvernului.</w:t>
      </w:r>
    </w:p>
    <w:p w:rsidR="003D51D1" w:rsidRDefault="003D51D1">
      <w:pPr>
        <w:ind w:left="709"/>
        <w:jc w:val="both"/>
        <w:rPr>
          <w:b/>
          <w:sz w:val="28"/>
          <w:szCs w:val="28"/>
        </w:rPr>
      </w:pPr>
    </w:p>
    <w:p w:rsidR="003D51D1" w:rsidRDefault="00EB5A28">
      <w:pPr>
        <w:ind w:left="709"/>
        <w:jc w:val="both"/>
      </w:pPr>
      <w:r>
        <w:rPr>
          <w:b/>
          <w:sz w:val="28"/>
          <w:szCs w:val="28"/>
        </w:rPr>
        <w:t>23.07.2019</w:t>
      </w:r>
    </w:p>
    <w:p w:rsidR="003D51D1" w:rsidRDefault="003D51D1"/>
    <w:sectPr w:rsidR="003D51D1">
      <w:pgSz w:w="11906" w:h="16838"/>
      <w:pgMar w:top="284" w:right="424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A28" w:rsidRDefault="00EB5A28">
      <w:r>
        <w:separator/>
      </w:r>
    </w:p>
  </w:endnote>
  <w:endnote w:type="continuationSeparator" w:id="0">
    <w:p w:rsidR="00EB5A28" w:rsidRDefault="00EB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A28" w:rsidRDefault="00EB5A28">
      <w:r>
        <w:rPr>
          <w:color w:val="000000"/>
        </w:rPr>
        <w:separator/>
      </w:r>
    </w:p>
  </w:footnote>
  <w:footnote w:type="continuationSeparator" w:id="0">
    <w:p w:rsidR="00EB5A28" w:rsidRDefault="00EB5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D51D1"/>
    <w:rsid w:val="000004DC"/>
    <w:rsid w:val="003D51D1"/>
    <w:rsid w:val="0087764A"/>
    <w:rsid w:val="00DE2C78"/>
    <w:rsid w:val="00EB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8CE077-5801-475C-95DC-1723204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a5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dc:description/>
  <cp:lastModifiedBy>Angela</cp:lastModifiedBy>
  <cp:revision>4</cp:revision>
  <cp:lastPrinted>2019-07-23T10:55:00Z</cp:lastPrinted>
  <dcterms:created xsi:type="dcterms:W3CDTF">2019-07-23T12:51:00Z</dcterms:created>
  <dcterms:modified xsi:type="dcterms:W3CDTF">2019-07-23T12:55:00Z</dcterms:modified>
</cp:coreProperties>
</file>