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0F" w:rsidRPr="00790549" w:rsidRDefault="00EB2F0F" w:rsidP="00EB2F0F">
      <w:pPr>
        <w:pStyle w:val="a4"/>
        <w:jc w:val="center"/>
        <w:rPr>
          <w:rFonts w:ascii="Times New Roman" w:hAnsi="Times New Roman"/>
          <w:b/>
          <w:sz w:val="23"/>
          <w:szCs w:val="23"/>
          <w:lang w:val="ro-RO"/>
        </w:rPr>
      </w:pPr>
      <w:r w:rsidRPr="00790549">
        <w:rPr>
          <w:rFonts w:ascii="Times New Roman" w:hAnsi="Times New Roman"/>
          <w:b/>
          <w:sz w:val="23"/>
          <w:szCs w:val="23"/>
          <w:lang w:val="ro-RO"/>
        </w:rPr>
        <w:t>NOTA INFORMATIVĂ</w:t>
      </w:r>
    </w:p>
    <w:p w:rsidR="00EB2F0F" w:rsidRPr="00790549" w:rsidRDefault="00EB2F0F" w:rsidP="00EB2F0F">
      <w:pPr>
        <w:pStyle w:val="a4"/>
        <w:jc w:val="center"/>
        <w:rPr>
          <w:rFonts w:ascii="Times New Roman" w:hAnsi="Times New Roman"/>
          <w:b/>
          <w:sz w:val="23"/>
          <w:szCs w:val="23"/>
          <w:lang w:val="ro-RO"/>
        </w:rPr>
      </w:pPr>
      <w:r w:rsidRPr="00790549">
        <w:rPr>
          <w:rFonts w:ascii="Times New Roman" w:hAnsi="Times New Roman"/>
          <w:b/>
          <w:sz w:val="23"/>
          <w:szCs w:val="23"/>
          <w:lang w:val="ro-RO"/>
        </w:rPr>
        <w:t xml:space="preserve">privind relaţiile comercial-economice între Republica Moldova şi Muntenegru </w:t>
      </w:r>
    </w:p>
    <w:p w:rsidR="00EB2F0F" w:rsidRPr="00790549" w:rsidRDefault="00EB2F0F" w:rsidP="005C101E">
      <w:pPr>
        <w:pStyle w:val="a4"/>
        <w:spacing w:after="240"/>
        <w:jc w:val="center"/>
        <w:rPr>
          <w:rFonts w:ascii="Times New Roman" w:hAnsi="Times New Roman"/>
          <w:b/>
          <w:sz w:val="23"/>
          <w:szCs w:val="23"/>
          <w:lang w:val="ro-RO"/>
        </w:rPr>
      </w:pPr>
      <w:r w:rsidRPr="00790549">
        <w:rPr>
          <w:rFonts w:ascii="Times New Roman" w:hAnsi="Times New Roman"/>
          <w:b/>
          <w:sz w:val="23"/>
          <w:szCs w:val="23"/>
          <w:lang w:val="ro-RO"/>
        </w:rPr>
        <w:t>pentru anul 2014</w:t>
      </w:r>
    </w:p>
    <w:p w:rsidR="006E65F2" w:rsidRPr="00790549" w:rsidRDefault="006E65F2" w:rsidP="00B3120B">
      <w:pPr>
        <w:pStyle w:val="aa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3"/>
          <w:szCs w:val="23"/>
          <w:u w:val="single"/>
          <w:lang w:val="ro-RO"/>
        </w:rPr>
      </w:pPr>
      <w:r w:rsidRPr="00790549">
        <w:rPr>
          <w:rFonts w:ascii="Times New Roman" w:hAnsi="Times New Roman" w:cs="Times New Roman"/>
          <w:b/>
          <w:sz w:val="23"/>
          <w:szCs w:val="23"/>
          <w:u w:val="single"/>
          <w:lang w:val="ro-RO"/>
        </w:rPr>
        <w:t>CADRUL JURIDIC</w:t>
      </w:r>
    </w:p>
    <w:p w:rsidR="002642D3" w:rsidRPr="00790549" w:rsidRDefault="005C101E" w:rsidP="00790549">
      <w:pPr>
        <w:pStyle w:val="a4"/>
        <w:spacing w:after="240"/>
        <w:rPr>
          <w:rFonts w:ascii="Times New Roman" w:hAnsi="Times New Roman"/>
          <w:b/>
          <w:sz w:val="23"/>
          <w:szCs w:val="23"/>
          <w:lang w:val="ro-RO"/>
        </w:rPr>
      </w:pPr>
      <w:r w:rsidRPr="00790549">
        <w:rPr>
          <w:rFonts w:ascii="Times New Roman" w:hAnsi="Times New Roman"/>
          <w:sz w:val="23"/>
          <w:szCs w:val="23"/>
          <w:lang w:val="ro-RO"/>
        </w:rPr>
        <w:t>Pînă în prezent, între Republica Moldova şi</w:t>
      </w:r>
      <w:r w:rsidRPr="00790549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Pr="00790549">
        <w:rPr>
          <w:rFonts w:ascii="Times New Roman" w:hAnsi="Times New Roman"/>
          <w:sz w:val="23"/>
          <w:szCs w:val="23"/>
          <w:lang w:val="ro-RO"/>
        </w:rPr>
        <w:t>Muntenegru a</w:t>
      </w:r>
      <w:r w:rsidR="00B3120B" w:rsidRPr="00790549">
        <w:rPr>
          <w:rFonts w:ascii="Times New Roman" w:hAnsi="Times New Roman"/>
          <w:sz w:val="23"/>
          <w:szCs w:val="23"/>
          <w:lang w:val="ro-RO"/>
        </w:rPr>
        <w:t>u</w:t>
      </w:r>
      <w:r w:rsidRPr="00790549">
        <w:rPr>
          <w:rFonts w:ascii="Times New Roman" w:hAnsi="Times New Roman"/>
          <w:sz w:val="23"/>
          <w:szCs w:val="23"/>
          <w:lang w:val="ro-RO"/>
        </w:rPr>
        <w:t xml:space="preserve"> fost</w:t>
      </w:r>
      <w:r w:rsidRPr="00790549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proofErr w:type="spellStart"/>
      <w:r w:rsidRPr="00790549">
        <w:rPr>
          <w:rFonts w:ascii="Times New Roman" w:hAnsi="Times New Roman"/>
          <w:color w:val="000000"/>
          <w:sz w:val="23"/>
          <w:szCs w:val="23"/>
        </w:rPr>
        <w:t>semnate</w:t>
      </w:r>
      <w:proofErr w:type="spellEnd"/>
      <w:r w:rsidRPr="00790549">
        <w:rPr>
          <w:rFonts w:ascii="Times New Roman" w:hAnsi="Times New Roman"/>
          <w:color w:val="000000"/>
          <w:sz w:val="23"/>
          <w:szCs w:val="23"/>
        </w:rPr>
        <w:t xml:space="preserve"> 9 </w:t>
      </w:r>
      <w:proofErr w:type="spellStart"/>
      <w:r w:rsidRPr="00790549">
        <w:rPr>
          <w:rFonts w:ascii="Times New Roman" w:hAnsi="Times New Roman"/>
          <w:color w:val="000000"/>
          <w:sz w:val="23"/>
          <w:szCs w:val="23"/>
        </w:rPr>
        <w:t>acorduri</w:t>
      </w:r>
      <w:proofErr w:type="spellEnd"/>
      <w:r w:rsidRPr="00790549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790549">
        <w:rPr>
          <w:rFonts w:ascii="Times New Roman" w:hAnsi="Times New Roman"/>
          <w:color w:val="000000"/>
          <w:sz w:val="23"/>
          <w:szCs w:val="23"/>
        </w:rPr>
        <w:t>bilaterale</w:t>
      </w:r>
      <w:proofErr w:type="spellEnd"/>
      <w:r w:rsidRPr="00790549">
        <w:rPr>
          <w:rFonts w:ascii="Times New Roman" w:hAnsi="Times New Roman"/>
          <w:color w:val="000000"/>
          <w:sz w:val="23"/>
          <w:szCs w:val="23"/>
        </w:rPr>
        <w:t>.</w:t>
      </w:r>
    </w:p>
    <w:p w:rsidR="002642D3" w:rsidRPr="002642D3" w:rsidRDefault="002642D3" w:rsidP="005F1B78">
      <w:pPr>
        <w:spacing w:after="12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2642D3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Principalele acorduri </w:t>
      </w:r>
      <w:r w:rsidR="005F1B78"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cu caracter economic:</w:t>
      </w:r>
    </w:p>
    <w:tbl>
      <w:tblPr>
        <w:tblW w:w="9933" w:type="dxa"/>
        <w:jc w:val="center"/>
        <w:tblInd w:w="-344" w:type="dxa"/>
        <w:tblLook w:val="0000" w:firstRow="0" w:lastRow="0" w:firstColumn="0" w:lastColumn="0" w:noHBand="0" w:noVBand="0"/>
      </w:tblPr>
      <w:tblGrid>
        <w:gridCol w:w="658"/>
        <w:gridCol w:w="6061"/>
        <w:gridCol w:w="1701"/>
        <w:gridCol w:w="1513"/>
      </w:tblGrid>
      <w:tr w:rsidR="002642D3" w:rsidRPr="002642D3" w:rsidTr="00790549">
        <w:trPr>
          <w:trHeight w:val="4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2642D3" w:rsidRDefault="002642D3" w:rsidP="002642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</w:pPr>
            <w:r w:rsidRPr="002642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  <w:t>Nr.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2642D3" w:rsidRDefault="002642D3" w:rsidP="002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</w:pPr>
            <w:r w:rsidRPr="002642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  <w:t>Denumirea Acordurilor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2642D3" w:rsidRDefault="002642D3" w:rsidP="002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</w:pPr>
            <w:r w:rsidRPr="002642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  <w:t>Locul şi data semnării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2642D3" w:rsidRDefault="002642D3" w:rsidP="002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</w:pPr>
            <w:r w:rsidRPr="002642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o-RO" w:eastAsia="ru-RU"/>
              </w:rPr>
              <w:t>Intrarea în vigoare</w:t>
            </w:r>
          </w:p>
        </w:tc>
      </w:tr>
      <w:tr w:rsidR="002642D3" w:rsidRPr="00790549" w:rsidTr="00790549">
        <w:trPr>
          <w:trHeight w:val="8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790549" w:rsidRDefault="003B1E1B" w:rsidP="0079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1</w:t>
            </w:r>
            <w:r w:rsidR="002642D3" w:rsidRPr="00790549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>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790549" w:rsidRDefault="002642D3" w:rsidP="0079054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</w:pP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Acordul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dintre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Republica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Moldova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şi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Guvernul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Muntenegrului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privind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promovarea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şi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protejarea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reciprocă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a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investiţiilor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790549" w:rsidRDefault="002642D3" w:rsidP="00264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</w:pP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  <w:t>Bucureşti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  <w:t>,</w:t>
            </w:r>
          </w:p>
          <w:p w:rsidR="002642D3" w:rsidRPr="00790549" w:rsidRDefault="002642D3" w:rsidP="00264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</w:pPr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  <w:t xml:space="preserve">20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  <w:t>iunie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eastAsia="ro-RO"/>
              </w:rPr>
              <w:t xml:space="preserve"> 2014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D3" w:rsidRPr="00790549" w:rsidRDefault="002642D3" w:rsidP="00264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</w:pPr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8 </w:t>
            </w:r>
            <w:proofErr w:type="spellStart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>octombrie</w:t>
            </w:r>
            <w:proofErr w:type="spellEnd"/>
            <w:r w:rsidRPr="00790549">
              <w:rPr>
                <w:rFonts w:ascii="Times New Roman" w:eastAsia="Calibri" w:hAnsi="Times New Roman" w:cs="Times New Roman"/>
                <w:sz w:val="23"/>
                <w:szCs w:val="23"/>
                <w:lang w:val="en-US" w:eastAsia="ro-RO"/>
              </w:rPr>
              <w:t xml:space="preserve"> 2014</w:t>
            </w:r>
          </w:p>
        </w:tc>
      </w:tr>
    </w:tbl>
    <w:p w:rsidR="00315A70" w:rsidRPr="00790549" w:rsidRDefault="00315A70" w:rsidP="005F1B78">
      <w:pPr>
        <w:pStyle w:val="aa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ro-RO"/>
        </w:rPr>
      </w:pPr>
      <w:r w:rsidRPr="00790549">
        <w:rPr>
          <w:rFonts w:ascii="Times New Roman" w:eastAsia="Times New Roman" w:hAnsi="Times New Roman" w:cs="Times New Roman"/>
          <w:b/>
          <w:sz w:val="23"/>
          <w:szCs w:val="23"/>
          <w:u w:val="single"/>
          <w:lang w:val="ro-RO"/>
        </w:rPr>
        <w:t>COMERŢUL BILATERAL</w:t>
      </w:r>
    </w:p>
    <w:p w:rsidR="00315A70" w:rsidRPr="00315A70" w:rsidRDefault="00315A70" w:rsidP="001379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Volumul comerţului exterior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(fără a se ţine cont de activitatea agenţilor economici din partea stângă a Nistrului) al Republicii Moldova cu </w:t>
      </w:r>
      <w:r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Muntenegru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în anul 2014 a înregistrat suma de </w:t>
      </w:r>
      <w:r w:rsidR="0063640D" w:rsidRPr="00790549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206</w:t>
      </w:r>
      <w:r w:rsidR="0063640D" w:rsidRPr="00790549">
        <w:rPr>
          <w:rFonts w:ascii="Times New Roman" w:hAnsi="Times New Roman" w:cs="Times New Roman"/>
          <w:b/>
          <w:color w:val="000000"/>
          <w:sz w:val="23"/>
          <w:szCs w:val="23"/>
          <w:lang w:val="ro-RO"/>
        </w:rPr>
        <w:t xml:space="preserve"> 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mii. USD.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Comparativ cu anul 2013, volumul comerţului exterior 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s-a majorat </w:t>
      </w:r>
      <w:r w:rsidR="0063640D"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semnificativ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. După valoarea volumului schimburilor comerciale, înregistrat în perioada analizată, </w:t>
      </w:r>
      <w:r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Muntenegru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se situează 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pe locul </w:t>
      </w:r>
      <w:r w:rsidR="00216805"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86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între partenerii cu care Republica Moldova întreţine relaţii comerciale</w:t>
      </w:r>
      <w:r w:rsidR="0063640D"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.</w:t>
      </w:r>
      <w:r w:rsidR="000108AE"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</w:t>
      </w:r>
    </w:p>
    <w:p w:rsidR="00315A70" w:rsidRPr="00315A70" w:rsidRDefault="00315A70" w:rsidP="005F1B7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bCs/>
          <w:sz w:val="23"/>
          <w:szCs w:val="23"/>
          <w:lang w:val="ro-RO" w:eastAsia="ru-RU"/>
        </w:rPr>
        <w:t xml:space="preserve">Evoluţia schimburilor comerciale </w:t>
      </w:r>
    </w:p>
    <w:p w:rsidR="00315A70" w:rsidRPr="00315A70" w:rsidRDefault="00315A70" w:rsidP="00CC7DD3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bCs/>
          <w:sz w:val="23"/>
          <w:szCs w:val="23"/>
          <w:lang w:val="ro-RO" w:eastAsia="ru-RU"/>
        </w:rPr>
        <w:t>mii. USD</w:t>
      </w:r>
    </w:p>
    <w:tbl>
      <w:tblPr>
        <w:tblW w:w="9545" w:type="dxa"/>
        <w:jc w:val="center"/>
        <w:tblInd w:w="-1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86"/>
        <w:gridCol w:w="2386"/>
        <w:gridCol w:w="2386"/>
        <w:gridCol w:w="2387"/>
      </w:tblGrid>
      <w:tr w:rsidR="00511DF7" w:rsidRPr="00790549" w:rsidTr="00790549">
        <w:trPr>
          <w:trHeight w:val="529"/>
          <w:jc w:val="center"/>
        </w:trPr>
        <w:tc>
          <w:tcPr>
            <w:tcW w:w="2386" w:type="dxa"/>
          </w:tcPr>
          <w:p w:rsidR="00511DF7" w:rsidRPr="00315A70" w:rsidRDefault="00511DF7" w:rsidP="00B3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</w:p>
        </w:tc>
        <w:tc>
          <w:tcPr>
            <w:tcW w:w="2386" w:type="dxa"/>
            <w:vAlign w:val="center"/>
          </w:tcPr>
          <w:p w:rsidR="00511DF7" w:rsidRPr="00315A70" w:rsidRDefault="00511DF7" w:rsidP="00B3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2013</w:t>
            </w:r>
          </w:p>
        </w:tc>
        <w:tc>
          <w:tcPr>
            <w:tcW w:w="2386" w:type="dxa"/>
            <w:tcBorders>
              <w:top w:val="single" w:sz="6" w:space="0" w:color="auto"/>
              <w:bottom w:val="single" w:sz="6" w:space="0" w:color="808080"/>
            </w:tcBorders>
            <w:shd w:val="pct25" w:color="auto" w:fill="auto"/>
            <w:vAlign w:val="center"/>
          </w:tcPr>
          <w:p w:rsidR="00511DF7" w:rsidRPr="00315A70" w:rsidRDefault="00511DF7" w:rsidP="00B3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2014</w:t>
            </w:r>
          </w:p>
        </w:tc>
        <w:tc>
          <w:tcPr>
            <w:tcW w:w="2387" w:type="dxa"/>
            <w:vAlign w:val="center"/>
          </w:tcPr>
          <w:p w:rsidR="00511DF7" w:rsidRPr="00315A70" w:rsidRDefault="00511DF7" w:rsidP="00B3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Dinamica</w:t>
            </w:r>
          </w:p>
          <w:p w:rsidR="00511DF7" w:rsidRPr="00315A70" w:rsidRDefault="00511DF7" w:rsidP="00B3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201</w:t>
            </w:r>
            <w:r w:rsidRPr="007905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4</w:t>
            </w: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/201</w:t>
            </w:r>
            <w:r w:rsidRPr="007905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3</w:t>
            </w: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%</w:t>
            </w:r>
          </w:p>
        </w:tc>
      </w:tr>
      <w:tr w:rsidR="0063640D" w:rsidRPr="00790549" w:rsidTr="00C41EED">
        <w:trPr>
          <w:trHeight w:val="346"/>
          <w:jc w:val="center"/>
        </w:trPr>
        <w:tc>
          <w:tcPr>
            <w:tcW w:w="2386" w:type="dxa"/>
          </w:tcPr>
          <w:p w:rsidR="0063640D" w:rsidRPr="00315A70" w:rsidRDefault="0063640D" w:rsidP="00B3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2386" w:type="dxa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2386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206</w:t>
            </w:r>
          </w:p>
        </w:tc>
        <w:tc>
          <w:tcPr>
            <w:tcW w:w="2387" w:type="dxa"/>
            <w:vAlign w:val="center"/>
          </w:tcPr>
          <w:p w:rsidR="0063640D" w:rsidRPr="00790549" w:rsidRDefault="0063640D" w:rsidP="00790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371,5</w:t>
            </w:r>
          </w:p>
        </w:tc>
      </w:tr>
      <w:tr w:rsidR="0063640D" w:rsidRPr="00790549" w:rsidTr="00C41EED">
        <w:trPr>
          <w:trHeight w:val="254"/>
          <w:jc w:val="center"/>
        </w:trPr>
        <w:tc>
          <w:tcPr>
            <w:tcW w:w="2386" w:type="dxa"/>
          </w:tcPr>
          <w:p w:rsidR="0063640D" w:rsidRPr="00315A70" w:rsidRDefault="0063640D" w:rsidP="00B3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Export</w:t>
            </w:r>
          </w:p>
        </w:tc>
        <w:tc>
          <w:tcPr>
            <w:tcW w:w="2386" w:type="dxa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96,5</w:t>
            </w:r>
            <w:bookmarkStart w:id="0" w:name="_GoBack"/>
            <w:bookmarkEnd w:id="0"/>
          </w:p>
        </w:tc>
        <w:tc>
          <w:tcPr>
            <w:tcW w:w="2386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183,3</w:t>
            </w:r>
          </w:p>
        </w:tc>
        <w:tc>
          <w:tcPr>
            <w:tcW w:w="2387" w:type="dxa"/>
            <w:vAlign w:val="center"/>
          </w:tcPr>
          <w:p w:rsidR="0063640D" w:rsidRPr="00790549" w:rsidRDefault="0063640D" w:rsidP="00790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189,9</w:t>
            </w:r>
          </w:p>
        </w:tc>
      </w:tr>
      <w:tr w:rsidR="0063640D" w:rsidRPr="00790549" w:rsidTr="00790549">
        <w:trPr>
          <w:trHeight w:val="529"/>
          <w:jc w:val="center"/>
        </w:trPr>
        <w:tc>
          <w:tcPr>
            <w:tcW w:w="2386" w:type="dxa"/>
          </w:tcPr>
          <w:p w:rsidR="0063640D" w:rsidRPr="00315A70" w:rsidRDefault="0063640D" w:rsidP="00B3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 xml:space="preserve">Import </w:t>
            </w:r>
          </w:p>
        </w:tc>
        <w:tc>
          <w:tcPr>
            <w:tcW w:w="2386" w:type="dxa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2386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22,7</w:t>
            </w:r>
          </w:p>
        </w:tc>
        <w:tc>
          <w:tcPr>
            <w:tcW w:w="2387" w:type="dxa"/>
            <w:vAlign w:val="center"/>
          </w:tcPr>
          <w:p w:rsidR="0063640D" w:rsidRPr="00790549" w:rsidRDefault="0063640D" w:rsidP="00790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181,6</w:t>
            </w:r>
          </w:p>
        </w:tc>
      </w:tr>
      <w:tr w:rsidR="0063640D" w:rsidRPr="00790549" w:rsidTr="00790549">
        <w:trPr>
          <w:trHeight w:val="529"/>
          <w:jc w:val="center"/>
        </w:trPr>
        <w:tc>
          <w:tcPr>
            <w:tcW w:w="2386" w:type="dxa"/>
          </w:tcPr>
          <w:p w:rsidR="0063640D" w:rsidRPr="00315A70" w:rsidRDefault="0063640D" w:rsidP="00B31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 xml:space="preserve">Sold </w:t>
            </w:r>
          </w:p>
        </w:tc>
        <w:tc>
          <w:tcPr>
            <w:tcW w:w="2386" w:type="dxa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+</w:t>
            </w:r>
            <w:r w:rsidRPr="007905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2386" w:type="dxa"/>
            <w:tcBorders>
              <w:top w:val="single" w:sz="6" w:space="0" w:color="808080"/>
              <w:bottom w:val="single" w:sz="6" w:space="0" w:color="auto"/>
            </w:tcBorders>
            <w:shd w:val="pct25" w:color="auto" w:fill="auto"/>
            <w:vAlign w:val="center"/>
          </w:tcPr>
          <w:p w:rsidR="0063640D" w:rsidRPr="00790549" w:rsidRDefault="0063640D" w:rsidP="007905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905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+</w:t>
            </w:r>
            <w:r w:rsidRPr="0079054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160,6</w:t>
            </w:r>
          </w:p>
        </w:tc>
        <w:tc>
          <w:tcPr>
            <w:tcW w:w="2387" w:type="dxa"/>
            <w:vAlign w:val="center"/>
          </w:tcPr>
          <w:p w:rsidR="0063640D" w:rsidRPr="00790549" w:rsidRDefault="0063640D" w:rsidP="00790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</w:pPr>
          </w:p>
        </w:tc>
      </w:tr>
    </w:tbl>
    <w:p w:rsidR="00315A70" w:rsidRPr="00315A70" w:rsidRDefault="00315A70" w:rsidP="00315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</w:pPr>
    </w:p>
    <w:p w:rsidR="00315A70" w:rsidRPr="00315A70" w:rsidRDefault="00315A70" w:rsidP="00315A7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Soldul balanţei comerciale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înregistrat în anul 2014 a fost în favoarea </w:t>
      </w:r>
      <w:r w:rsidR="007A4128"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Republicii Moldova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şi a constituit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 </w:t>
      </w:r>
      <w:r w:rsidR="007A4128" w:rsidRPr="00790549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160,6</w:t>
      </w:r>
      <w:r w:rsidRPr="00315A70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u-RU"/>
        </w:rPr>
        <w:t xml:space="preserve"> 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mii. USD.</w:t>
      </w:r>
    </w:p>
    <w:p w:rsidR="00315A70" w:rsidRPr="00315A70" w:rsidRDefault="00315A70" w:rsidP="001379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Exportul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de mărfuri realizat în anul 2014 a înregistrat suma de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 </w:t>
      </w:r>
      <w:r w:rsidR="000108AE" w:rsidRPr="0079054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183,3</w:t>
      </w:r>
      <w:r w:rsidR="000108AE" w:rsidRPr="00790549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mii. USD,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majorîndu-se cu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 </w:t>
      </w:r>
      <w:r w:rsidR="000108AE" w:rsidRPr="00790549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89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,</w:t>
      </w:r>
      <w:r w:rsidR="000108AE" w:rsidRPr="00790549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9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%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faţă de anului precedent.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 </w:t>
      </w:r>
      <w:r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Muntenegru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se situează pe locul </w:t>
      </w:r>
      <w:r w:rsidR="00A54058"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78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în topul ţărilor în care Republica Moldova efectuează exporturi.</w:t>
      </w:r>
    </w:p>
    <w:p w:rsidR="00315A70" w:rsidRPr="00315A70" w:rsidRDefault="00315A70" w:rsidP="00315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Primcipale mărfuri exportate în anul 2014</w:t>
      </w:r>
    </w:p>
    <w:p w:rsidR="00315A70" w:rsidRPr="00315A70" w:rsidRDefault="00315A70" w:rsidP="00135622">
      <w:pPr>
        <w:spacing w:after="0" w:line="240" w:lineRule="auto"/>
        <w:ind w:left="8496"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mii.USD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1"/>
        <w:gridCol w:w="4869"/>
        <w:gridCol w:w="851"/>
        <w:gridCol w:w="992"/>
        <w:gridCol w:w="1276"/>
        <w:gridCol w:w="1559"/>
      </w:tblGrid>
      <w:tr w:rsidR="00511DF7" w:rsidRPr="00790549" w:rsidTr="0013794A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1DF7" w:rsidRPr="00315A70" w:rsidRDefault="00511DF7" w:rsidP="0031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5A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1DF7" w:rsidRPr="00315A70" w:rsidRDefault="00511DF7" w:rsidP="0031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15A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11DF7" w:rsidRPr="00315A70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11DF7" w:rsidRPr="00315A70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11DF7" w:rsidRPr="00790549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Dinamica</w:t>
            </w:r>
          </w:p>
          <w:p w:rsidR="00511DF7" w:rsidRPr="00315A70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 xml:space="preserve">2014/2013 </w:t>
            </w:r>
          </w:p>
          <w:p w:rsidR="00511DF7" w:rsidRPr="00790549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11DF7" w:rsidRPr="00790549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Ponderea în total export</w:t>
            </w:r>
          </w:p>
          <w:p w:rsidR="0013794A" w:rsidRPr="00790549" w:rsidRDefault="0013794A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%</w:t>
            </w:r>
          </w:p>
        </w:tc>
      </w:tr>
      <w:tr w:rsidR="007332ED" w:rsidRPr="00790549" w:rsidTr="0013794A">
        <w:trPr>
          <w:trHeight w:val="55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:rsidR="007332ED" w:rsidRPr="007332ED" w:rsidRDefault="007332ED" w:rsidP="0073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2ED" w:rsidRPr="007332ED" w:rsidRDefault="007332ED" w:rsidP="005F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</w:pP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Tigari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de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foi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,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trabucuri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si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tigarete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, din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tutun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sau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din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inlocuitori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de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tutun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2ED" w:rsidRPr="007332ED" w:rsidRDefault="007332ED" w:rsidP="0050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180,8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7332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95,2</w:t>
            </w:r>
          </w:p>
        </w:tc>
      </w:tr>
      <w:tr w:rsidR="007332ED" w:rsidRPr="00790549" w:rsidTr="0013794A">
        <w:trPr>
          <w:trHeight w:val="51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:rsidR="007332ED" w:rsidRPr="007332ED" w:rsidRDefault="007332ED" w:rsidP="0073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2204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2ED" w:rsidRPr="007332ED" w:rsidRDefault="007332ED" w:rsidP="005F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Vin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si</w:t>
            </w:r>
            <w:proofErr w:type="spellEnd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must din </w:t>
            </w:r>
            <w:proofErr w:type="spellStart"/>
            <w:r w:rsidRPr="007332E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struguri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332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-</w:t>
            </w:r>
            <w:r w:rsidRPr="007332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32ED" w:rsidRPr="007332ED" w:rsidRDefault="007332ED" w:rsidP="0073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7332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4,8</w:t>
            </w:r>
          </w:p>
        </w:tc>
      </w:tr>
    </w:tbl>
    <w:p w:rsidR="00315A70" w:rsidRPr="00315A70" w:rsidRDefault="00315A70" w:rsidP="005F1B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Importul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de mărfuri efectuat în perioada menţionată în Republica Moldova din </w:t>
      </w:r>
      <w:r w:rsidR="0013794A"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Muntenegru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a însumat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 </w:t>
      </w:r>
      <w:r w:rsidR="000108AE" w:rsidRPr="0079054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22,7</w:t>
      </w:r>
      <w:r w:rsidR="000108AE" w:rsidRPr="00790549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mil. USD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şi a înregistrat o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 majorare cu </w:t>
      </w:r>
      <w:r w:rsidR="000108AE"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81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,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6</w:t>
      </w: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% 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în raport cu anul 2013. </w:t>
      </w:r>
      <w:r w:rsidRPr="00790549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Muntenegru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se situează pe locul </w:t>
      </w:r>
      <w:r w:rsidR="00A54058"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112</w:t>
      </w:r>
      <w:r w:rsidRPr="00315A70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în topul ţărilor din care Republica Moldova efectuează importuri.</w:t>
      </w:r>
    </w:p>
    <w:p w:rsidR="00315A70" w:rsidRPr="00790549" w:rsidRDefault="00315A70" w:rsidP="00355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315A70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lastRenderedPageBreak/>
        <w:t>Primcipale mărfuri importate în anul 2014</w:t>
      </w:r>
    </w:p>
    <w:p w:rsidR="00511DF7" w:rsidRPr="00315A70" w:rsidRDefault="00511DF7" w:rsidP="00790549">
      <w:pPr>
        <w:spacing w:after="0" w:line="240" w:lineRule="auto"/>
        <w:ind w:left="8496"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790549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mii.USD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96"/>
        <w:gridCol w:w="4989"/>
        <w:gridCol w:w="851"/>
        <w:gridCol w:w="992"/>
        <w:gridCol w:w="1276"/>
        <w:gridCol w:w="1559"/>
      </w:tblGrid>
      <w:tr w:rsidR="00511DF7" w:rsidRPr="00790549" w:rsidTr="0013794A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511DF7" w:rsidRPr="00315A70" w:rsidRDefault="00511DF7" w:rsidP="0031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15A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511DF7" w:rsidRPr="00315A70" w:rsidRDefault="00511DF7" w:rsidP="0031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15A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511DF7" w:rsidRPr="00315A70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511DF7" w:rsidRPr="00315A70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315A7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511DF7" w:rsidRPr="00790549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Dinamica</w:t>
            </w:r>
          </w:p>
          <w:p w:rsidR="00511DF7" w:rsidRPr="00315A70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 xml:space="preserve">2014/2013 </w:t>
            </w:r>
          </w:p>
          <w:p w:rsidR="00511DF7" w:rsidRPr="00790549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511DF7" w:rsidRPr="00790549" w:rsidRDefault="00511DF7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 xml:space="preserve">Ponderea în total </w:t>
            </w:r>
            <w:r w:rsidRPr="00315A70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import</w:t>
            </w:r>
          </w:p>
          <w:p w:rsidR="0013794A" w:rsidRPr="00790549" w:rsidRDefault="0013794A" w:rsidP="0031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</w:pPr>
            <w:r w:rsidRPr="00790549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o-RO" w:eastAsia="ru-RU"/>
              </w:rPr>
              <w:t>%</w:t>
            </w:r>
          </w:p>
        </w:tc>
      </w:tr>
      <w:tr w:rsidR="006A202B" w:rsidRPr="00790549" w:rsidTr="0013794A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3004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02B" w:rsidRPr="006A202B" w:rsidRDefault="006A202B" w:rsidP="006A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</w:pP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Medicamente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(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dozate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si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conditionate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pentru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vanzarea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cu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amanuntul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85,0</w:t>
            </w:r>
          </w:p>
        </w:tc>
      </w:tr>
      <w:tr w:rsidR="006A202B" w:rsidRPr="00790549" w:rsidTr="0013794A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4901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02B" w:rsidRPr="006A202B" w:rsidRDefault="006A202B" w:rsidP="006A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</w:pP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Carti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,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brosuri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si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tiparituri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similare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,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chiar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in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foi</w:t>
            </w:r>
            <w:proofErr w:type="spellEnd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6A202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val="en-US" w:eastAsia="ru-RU"/>
              </w:rPr>
              <w:t>volante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</w:pPr>
            <w:r w:rsidRPr="006A20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 </w:t>
            </w:r>
            <w:r w:rsidRPr="0079054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o-RO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02B" w:rsidRPr="006A202B" w:rsidRDefault="006A202B" w:rsidP="006A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A20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15,0</w:t>
            </w:r>
          </w:p>
        </w:tc>
      </w:tr>
    </w:tbl>
    <w:p w:rsidR="00EA2D5D" w:rsidRPr="00EA2D5D" w:rsidRDefault="00EA2D5D" w:rsidP="00EA2D5D">
      <w:pPr>
        <w:pStyle w:val="aa"/>
        <w:spacing w:before="120" w:after="12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u-RU"/>
        </w:rPr>
      </w:pPr>
    </w:p>
    <w:p w:rsidR="00315A70" w:rsidRPr="00790549" w:rsidRDefault="00315A70" w:rsidP="00B3120B">
      <w:pPr>
        <w:pStyle w:val="aa"/>
        <w:numPr>
          <w:ilvl w:val="0"/>
          <w:numId w:val="1"/>
        </w:numPr>
        <w:spacing w:before="120" w:after="12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u-RU"/>
        </w:rPr>
      </w:pPr>
      <w:r w:rsidRPr="00790549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ro-RO" w:eastAsia="ru-RU"/>
        </w:rPr>
        <w:t>COMISIA MIXTĂ</w:t>
      </w:r>
      <w:r w:rsidRPr="00790549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u-RU"/>
        </w:rPr>
        <w:t>: Nu este formată</w:t>
      </w:r>
    </w:p>
    <w:p w:rsidR="00315A70" w:rsidRPr="00790549" w:rsidRDefault="005F1B78">
      <w:pPr>
        <w:rPr>
          <w:rFonts w:ascii="Times New Roman" w:hAnsi="Times New Roman" w:cs="Times New Roman"/>
          <w:sz w:val="23"/>
          <w:szCs w:val="23"/>
          <w:lang w:val="ro-RO"/>
        </w:rPr>
      </w:pPr>
      <w:r w:rsidRPr="00790549">
        <w:rPr>
          <w:rFonts w:ascii="Times New Roman" w:hAnsi="Times New Roman" w:cs="Times New Roman"/>
          <w:sz w:val="23"/>
          <w:szCs w:val="23"/>
          <w:lang w:val="ro-RO"/>
        </w:rPr>
        <w:t xml:space="preserve">  </w:t>
      </w:r>
    </w:p>
    <w:sectPr w:rsidR="00315A70" w:rsidRPr="00790549" w:rsidSect="00790549">
      <w:pgSz w:w="11907" w:h="16834" w:code="9"/>
      <w:pgMar w:top="851" w:right="567" w:bottom="567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39" w:rsidRDefault="00904939" w:rsidP="00355302">
      <w:pPr>
        <w:spacing w:after="0" w:line="240" w:lineRule="auto"/>
      </w:pPr>
      <w:r>
        <w:separator/>
      </w:r>
    </w:p>
  </w:endnote>
  <w:endnote w:type="continuationSeparator" w:id="0">
    <w:p w:rsidR="00904939" w:rsidRDefault="00904939" w:rsidP="0035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39" w:rsidRDefault="00904939" w:rsidP="00355302">
      <w:pPr>
        <w:spacing w:after="0" w:line="240" w:lineRule="auto"/>
      </w:pPr>
      <w:r>
        <w:separator/>
      </w:r>
    </w:p>
  </w:footnote>
  <w:footnote w:type="continuationSeparator" w:id="0">
    <w:p w:rsidR="00904939" w:rsidRDefault="00904939" w:rsidP="0035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274BD"/>
    <w:multiLevelType w:val="hybridMultilevel"/>
    <w:tmpl w:val="1CECE4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0F"/>
    <w:rsid w:val="000108AE"/>
    <w:rsid w:val="00012673"/>
    <w:rsid w:val="00012D7C"/>
    <w:rsid w:val="00035BCF"/>
    <w:rsid w:val="000540A4"/>
    <w:rsid w:val="000670EE"/>
    <w:rsid w:val="00075355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35622"/>
    <w:rsid w:val="0013794A"/>
    <w:rsid w:val="0014208E"/>
    <w:rsid w:val="001564CB"/>
    <w:rsid w:val="00157F8E"/>
    <w:rsid w:val="00161AD5"/>
    <w:rsid w:val="00167456"/>
    <w:rsid w:val="001950B1"/>
    <w:rsid w:val="001B4FB1"/>
    <w:rsid w:val="001C37A9"/>
    <w:rsid w:val="001C6092"/>
    <w:rsid w:val="001D21C7"/>
    <w:rsid w:val="00215BFB"/>
    <w:rsid w:val="00216805"/>
    <w:rsid w:val="00227301"/>
    <w:rsid w:val="002320C0"/>
    <w:rsid w:val="002429CD"/>
    <w:rsid w:val="00252753"/>
    <w:rsid w:val="00260591"/>
    <w:rsid w:val="002642D3"/>
    <w:rsid w:val="00270ACF"/>
    <w:rsid w:val="00272FD2"/>
    <w:rsid w:val="00285B15"/>
    <w:rsid w:val="002A10B8"/>
    <w:rsid w:val="002A3C12"/>
    <w:rsid w:val="002A60B1"/>
    <w:rsid w:val="002B4FA2"/>
    <w:rsid w:val="002B6EF4"/>
    <w:rsid w:val="002C654E"/>
    <w:rsid w:val="002F0421"/>
    <w:rsid w:val="00307D94"/>
    <w:rsid w:val="003102F8"/>
    <w:rsid w:val="00311F49"/>
    <w:rsid w:val="0031268C"/>
    <w:rsid w:val="0031415C"/>
    <w:rsid w:val="003149AF"/>
    <w:rsid w:val="00315A70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5302"/>
    <w:rsid w:val="00357A0A"/>
    <w:rsid w:val="003657EA"/>
    <w:rsid w:val="003760BF"/>
    <w:rsid w:val="003B0F48"/>
    <w:rsid w:val="003B1E1B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274F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0186"/>
    <w:rsid w:val="00501BFA"/>
    <w:rsid w:val="00511693"/>
    <w:rsid w:val="00511DF7"/>
    <w:rsid w:val="00525A8F"/>
    <w:rsid w:val="00527B23"/>
    <w:rsid w:val="00533535"/>
    <w:rsid w:val="005438AB"/>
    <w:rsid w:val="00555044"/>
    <w:rsid w:val="005562BA"/>
    <w:rsid w:val="00577313"/>
    <w:rsid w:val="00581D08"/>
    <w:rsid w:val="005A29DF"/>
    <w:rsid w:val="005C0A35"/>
    <w:rsid w:val="005C101E"/>
    <w:rsid w:val="005C59A1"/>
    <w:rsid w:val="005D00E3"/>
    <w:rsid w:val="005D6A41"/>
    <w:rsid w:val="005E02E9"/>
    <w:rsid w:val="005F1B78"/>
    <w:rsid w:val="005F20A8"/>
    <w:rsid w:val="00610524"/>
    <w:rsid w:val="006224A7"/>
    <w:rsid w:val="00627F20"/>
    <w:rsid w:val="00632D59"/>
    <w:rsid w:val="006333BC"/>
    <w:rsid w:val="0063640D"/>
    <w:rsid w:val="006661EA"/>
    <w:rsid w:val="0068154F"/>
    <w:rsid w:val="00681BF3"/>
    <w:rsid w:val="00683679"/>
    <w:rsid w:val="00692F9B"/>
    <w:rsid w:val="006A202B"/>
    <w:rsid w:val="006C7681"/>
    <w:rsid w:val="006D0280"/>
    <w:rsid w:val="006D6EF4"/>
    <w:rsid w:val="006E65F2"/>
    <w:rsid w:val="006F769A"/>
    <w:rsid w:val="0070269D"/>
    <w:rsid w:val="00703D8A"/>
    <w:rsid w:val="00706109"/>
    <w:rsid w:val="00706A07"/>
    <w:rsid w:val="00710264"/>
    <w:rsid w:val="00713783"/>
    <w:rsid w:val="00723DBC"/>
    <w:rsid w:val="007332ED"/>
    <w:rsid w:val="0075504D"/>
    <w:rsid w:val="007553A6"/>
    <w:rsid w:val="00756A1F"/>
    <w:rsid w:val="00764934"/>
    <w:rsid w:val="00766936"/>
    <w:rsid w:val="00783C8D"/>
    <w:rsid w:val="00790549"/>
    <w:rsid w:val="007A39A7"/>
    <w:rsid w:val="007A4128"/>
    <w:rsid w:val="007A6BDE"/>
    <w:rsid w:val="007B3469"/>
    <w:rsid w:val="007C3DF9"/>
    <w:rsid w:val="007D589A"/>
    <w:rsid w:val="007E52F9"/>
    <w:rsid w:val="00823143"/>
    <w:rsid w:val="0083306B"/>
    <w:rsid w:val="00845253"/>
    <w:rsid w:val="00866F43"/>
    <w:rsid w:val="00871493"/>
    <w:rsid w:val="008C67B8"/>
    <w:rsid w:val="008D204D"/>
    <w:rsid w:val="008D44DC"/>
    <w:rsid w:val="008E7327"/>
    <w:rsid w:val="00904939"/>
    <w:rsid w:val="00904C7B"/>
    <w:rsid w:val="00917AD1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D0001"/>
    <w:rsid w:val="009D7A46"/>
    <w:rsid w:val="009E0424"/>
    <w:rsid w:val="009F487C"/>
    <w:rsid w:val="009F5C30"/>
    <w:rsid w:val="00A003C9"/>
    <w:rsid w:val="00A065F4"/>
    <w:rsid w:val="00A17F68"/>
    <w:rsid w:val="00A23FFF"/>
    <w:rsid w:val="00A257A0"/>
    <w:rsid w:val="00A262F1"/>
    <w:rsid w:val="00A36172"/>
    <w:rsid w:val="00A54058"/>
    <w:rsid w:val="00A64D86"/>
    <w:rsid w:val="00A66D7E"/>
    <w:rsid w:val="00A739C7"/>
    <w:rsid w:val="00A83497"/>
    <w:rsid w:val="00A86A65"/>
    <w:rsid w:val="00AA12AD"/>
    <w:rsid w:val="00AA28C3"/>
    <w:rsid w:val="00AC46D4"/>
    <w:rsid w:val="00AD0D82"/>
    <w:rsid w:val="00AD4C50"/>
    <w:rsid w:val="00AD5DD2"/>
    <w:rsid w:val="00AF6A9F"/>
    <w:rsid w:val="00B107E2"/>
    <w:rsid w:val="00B13A0B"/>
    <w:rsid w:val="00B175A7"/>
    <w:rsid w:val="00B26220"/>
    <w:rsid w:val="00B3120B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C06A57"/>
    <w:rsid w:val="00C24FFA"/>
    <w:rsid w:val="00C35037"/>
    <w:rsid w:val="00C41EED"/>
    <w:rsid w:val="00C522FB"/>
    <w:rsid w:val="00C5452C"/>
    <w:rsid w:val="00C72A3F"/>
    <w:rsid w:val="00C7483D"/>
    <w:rsid w:val="00C83FCF"/>
    <w:rsid w:val="00C84B92"/>
    <w:rsid w:val="00CA059A"/>
    <w:rsid w:val="00CC7DD3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6269F"/>
    <w:rsid w:val="00D70224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6E85"/>
    <w:rsid w:val="00E61746"/>
    <w:rsid w:val="00E74B4F"/>
    <w:rsid w:val="00EA2D5D"/>
    <w:rsid w:val="00EB20C7"/>
    <w:rsid w:val="00EB2BCD"/>
    <w:rsid w:val="00EB2F0F"/>
    <w:rsid w:val="00EB3200"/>
    <w:rsid w:val="00EB69DA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B2F0F"/>
  </w:style>
  <w:style w:type="paragraph" w:styleId="a4">
    <w:name w:val="Plain Text"/>
    <w:basedOn w:val="a"/>
    <w:link w:val="a5"/>
    <w:rsid w:val="00EB2F0F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5">
    <w:name w:val="Текст Знак"/>
    <w:basedOn w:val="a0"/>
    <w:link w:val="a4"/>
    <w:rsid w:val="00EB2F0F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35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302"/>
  </w:style>
  <w:style w:type="paragraph" w:styleId="a8">
    <w:name w:val="footer"/>
    <w:basedOn w:val="a"/>
    <w:link w:val="a9"/>
    <w:uiPriority w:val="99"/>
    <w:unhideWhenUsed/>
    <w:rsid w:val="0035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302"/>
  </w:style>
  <w:style w:type="paragraph" w:styleId="aa">
    <w:name w:val="List Paragraph"/>
    <w:basedOn w:val="a"/>
    <w:uiPriority w:val="34"/>
    <w:qFormat/>
    <w:rsid w:val="00B31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B2F0F"/>
  </w:style>
  <w:style w:type="paragraph" w:styleId="a4">
    <w:name w:val="Plain Text"/>
    <w:basedOn w:val="a"/>
    <w:link w:val="a5"/>
    <w:rsid w:val="00EB2F0F"/>
    <w:pPr>
      <w:widowControl w:val="0"/>
      <w:spacing w:after="0" w:line="240" w:lineRule="auto"/>
      <w:jc w:val="both"/>
    </w:pPr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character" w:customStyle="1" w:styleId="a5">
    <w:name w:val="Текст Знак"/>
    <w:basedOn w:val="a0"/>
    <w:link w:val="a4"/>
    <w:rsid w:val="00EB2F0F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35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302"/>
  </w:style>
  <w:style w:type="paragraph" w:styleId="a8">
    <w:name w:val="footer"/>
    <w:basedOn w:val="a"/>
    <w:link w:val="a9"/>
    <w:uiPriority w:val="99"/>
    <w:unhideWhenUsed/>
    <w:rsid w:val="0035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302"/>
  </w:style>
  <w:style w:type="paragraph" w:styleId="aa">
    <w:name w:val="List Paragraph"/>
    <w:basedOn w:val="a"/>
    <w:uiPriority w:val="34"/>
    <w:qFormat/>
    <w:rsid w:val="00B3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353</Words>
  <Characters>2014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30</cp:revision>
  <dcterms:created xsi:type="dcterms:W3CDTF">2015-03-09T07:19:00Z</dcterms:created>
  <dcterms:modified xsi:type="dcterms:W3CDTF">2015-04-21T10:53:00Z</dcterms:modified>
</cp:coreProperties>
</file>