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065"/>
      </w:tblGrid>
      <w:tr w:rsidR="00B0267C" w:rsidRPr="002D7671" w:rsidTr="006D1FC5">
        <w:tc>
          <w:tcPr>
            <w:tcW w:w="10065" w:type="dxa"/>
            <w:shd w:val="clear" w:color="auto" w:fill="D9D9D9"/>
            <w:vAlign w:val="center"/>
          </w:tcPr>
          <w:p w:rsidR="00B0267C" w:rsidRPr="006D1FC5" w:rsidRDefault="00B0267C" w:rsidP="006D1FC5">
            <w:pPr>
              <w:pStyle w:val="FR1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ind w:firstLine="0"/>
              <w:jc w:val="center"/>
              <w:rPr>
                <w:b/>
                <w:szCs w:val="24"/>
              </w:rPr>
            </w:pPr>
            <w:r w:rsidRPr="006D1FC5">
              <w:rPr>
                <w:b/>
                <w:szCs w:val="24"/>
              </w:rPr>
              <w:t xml:space="preserve">Информация </w:t>
            </w:r>
          </w:p>
          <w:p w:rsidR="00B0267C" w:rsidRPr="006D1FC5" w:rsidRDefault="00B0267C" w:rsidP="006D1FC5">
            <w:pPr>
              <w:pStyle w:val="FR1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ind w:firstLine="0"/>
              <w:jc w:val="center"/>
              <w:rPr>
                <w:b/>
                <w:szCs w:val="24"/>
              </w:rPr>
            </w:pPr>
            <w:r w:rsidRPr="006D1FC5">
              <w:rPr>
                <w:b/>
                <w:szCs w:val="24"/>
              </w:rPr>
              <w:t xml:space="preserve">о торгово-экономическом сотрудничестве </w:t>
            </w:r>
          </w:p>
          <w:p w:rsidR="00B0267C" w:rsidRPr="006D1FC5" w:rsidRDefault="00B0267C" w:rsidP="006D1FC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b/>
                <w:lang w:val="ru-RU"/>
              </w:rPr>
            </w:pPr>
            <w:r w:rsidRPr="006D1FC5">
              <w:rPr>
                <w:b/>
                <w:lang w:val="ru-RU"/>
              </w:rPr>
              <w:t xml:space="preserve">между Республикой Молдова и Республикой </w:t>
            </w:r>
            <w:r>
              <w:rPr>
                <w:b/>
                <w:lang w:val="ru-RU"/>
              </w:rPr>
              <w:t>Туркменистан</w:t>
            </w:r>
          </w:p>
          <w:p w:rsidR="00B0267C" w:rsidRPr="006D1FC5" w:rsidRDefault="00B0267C" w:rsidP="006D1FC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lang w:val="ru-RU"/>
              </w:rPr>
            </w:pPr>
          </w:p>
        </w:tc>
      </w:tr>
    </w:tbl>
    <w:p w:rsidR="00B0267C" w:rsidRPr="00337A1C" w:rsidRDefault="00B0267C" w:rsidP="009705C7">
      <w:pPr>
        <w:rPr>
          <w:lang w:val="ru-RU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065"/>
      </w:tblGrid>
      <w:tr w:rsidR="00B0267C" w:rsidRPr="00337A1C" w:rsidTr="006D1FC5">
        <w:tc>
          <w:tcPr>
            <w:tcW w:w="10065" w:type="dxa"/>
            <w:shd w:val="clear" w:color="auto" w:fill="D9D9D9"/>
          </w:tcPr>
          <w:p w:rsidR="00B0267C" w:rsidRPr="006D1FC5" w:rsidRDefault="00B0267C" w:rsidP="006D1FC5">
            <w:pPr>
              <w:spacing w:before="120" w:after="120"/>
              <w:rPr>
                <w:bCs/>
                <w:color w:val="000000"/>
                <w:lang w:val="ru-RU"/>
              </w:rPr>
            </w:pPr>
            <w:r w:rsidRPr="006D1FC5">
              <w:rPr>
                <w:b/>
                <w:bCs/>
                <w:lang w:val="ru-RU"/>
              </w:rPr>
              <w:t>Нормативно-правовая база</w:t>
            </w:r>
          </w:p>
        </w:tc>
      </w:tr>
      <w:tr w:rsidR="00B0267C" w:rsidRPr="002D7671" w:rsidTr="006D1FC5">
        <w:tc>
          <w:tcPr>
            <w:tcW w:w="10065" w:type="dxa"/>
          </w:tcPr>
          <w:p w:rsidR="00B0267C" w:rsidRPr="006D1FC5" w:rsidRDefault="00B0267C" w:rsidP="006D1FC5">
            <w:pPr>
              <w:spacing w:before="120" w:after="120"/>
              <w:jc w:val="both"/>
              <w:rPr>
                <w:bCs/>
                <w:lang w:val="ru-RU"/>
              </w:rPr>
            </w:pPr>
            <w:r w:rsidRPr="006D1FC5">
              <w:rPr>
                <w:bCs/>
                <w:lang w:val="ru-RU"/>
              </w:rPr>
              <w:t xml:space="preserve">Нормативно-правовая база двустороннего </w:t>
            </w:r>
            <w:r w:rsidRPr="00570824">
              <w:rPr>
                <w:bCs/>
                <w:lang w:val="ru-RU"/>
              </w:rPr>
              <w:t xml:space="preserve">между Республикой Молдова и Республикой Туркменистан </w:t>
            </w:r>
            <w:r w:rsidRPr="006D1FC5">
              <w:rPr>
                <w:bCs/>
                <w:lang w:val="ru-RU"/>
              </w:rPr>
              <w:t xml:space="preserve">состоит из </w:t>
            </w:r>
            <w:r w:rsidR="00551AC4">
              <w:rPr>
                <w:bCs/>
                <w:i/>
                <w:lang w:val="ru-RU"/>
              </w:rPr>
              <w:t>17</w:t>
            </w:r>
            <w:r w:rsidRPr="006D1FC5">
              <w:rPr>
                <w:bCs/>
                <w:i/>
                <w:lang w:val="ru-RU"/>
              </w:rPr>
              <w:t xml:space="preserve"> двусторонних документов</w:t>
            </w:r>
            <w:r w:rsidRPr="006D1FC5">
              <w:rPr>
                <w:bCs/>
                <w:lang w:val="ru-RU"/>
              </w:rPr>
              <w:t>, из которых в области экономического сотрудничества:</w:t>
            </w:r>
          </w:p>
          <w:p w:rsidR="00551AC4" w:rsidRDefault="00551AC4" w:rsidP="006D1FC5">
            <w:pPr>
              <w:widowControl/>
              <w:numPr>
                <w:ilvl w:val="0"/>
                <w:numId w:val="6"/>
              </w:numPr>
              <w:tabs>
                <w:tab w:val="left" w:pos="460"/>
              </w:tabs>
              <w:spacing w:before="120" w:after="120"/>
              <w:ind w:left="34" w:right="32" w:firstLine="0"/>
              <w:jc w:val="both"/>
              <w:rPr>
                <w:lang w:val="ru-RU"/>
              </w:rPr>
            </w:pPr>
            <w:r w:rsidRPr="006D1FC5">
              <w:rPr>
                <w:lang w:val="ru-RU"/>
              </w:rPr>
              <w:t xml:space="preserve">Соглашение между Правительством Республики Молдова и Правительством Республики </w:t>
            </w:r>
            <w:r>
              <w:rPr>
                <w:lang w:val="ru-RU"/>
              </w:rPr>
              <w:t>Туркменистан</w:t>
            </w:r>
            <w:r w:rsidRPr="006D1FC5">
              <w:rPr>
                <w:lang w:val="ru-RU"/>
              </w:rPr>
              <w:t xml:space="preserve"> о свободной торго</w:t>
            </w:r>
            <w:r>
              <w:rPr>
                <w:lang w:val="ru-RU"/>
              </w:rPr>
              <w:t>вле, вступило в силу 01.03.1996,</w:t>
            </w:r>
          </w:p>
          <w:p w:rsidR="00B0267C" w:rsidRPr="00AC6279" w:rsidRDefault="00551AC4" w:rsidP="00AC6279">
            <w:pPr>
              <w:widowControl/>
              <w:numPr>
                <w:ilvl w:val="0"/>
                <w:numId w:val="6"/>
              </w:numPr>
              <w:tabs>
                <w:tab w:val="left" w:pos="460"/>
              </w:tabs>
              <w:spacing w:before="120" w:after="120"/>
              <w:ind w:left="34" w:right="32" w:firstLine="0"/>
              <w:jc w:val="both"/>
              <w:rPr>
                <w:color w:val="000000"/>
                <w:lang w:val="ru-RU"/>
              </w:rPr>
            </w:pPr>
            <w:r w:rsidRPr="00551AC4">
              <w:rPr>
                <w:lang w:val="ru-RU"/>
              </w:rPr>
              <w:t xml:space="preserve">Конвенция между Правительством Республики Молдова и Правительством Туркменистана об </w:t>
            </w:r>
            <w:r w:rsidR="00AC6279" w:rsidRPr="00551AC4">
              <w:rPr>
                <w:lang w:val="ru-RU"/>
              </w:rPr>
              <w:t>избежание</w:t>
            </w:r>
            <w:r w:rsidRPr="00551AC4">
              <w:rPr>
                <w:lang w:val="ru-RU"/>
              </w:rPr>
              <w:t xml:space="preserve"> двойного налогообложения и предотвращении уклонения от уплаты налогов на доходы и на имущество</w:t>
            </w:r>
            <w:r w:rsidR="00AC6279">
              <w:rPr>
                <w:lang w:val="ru-RU"/>
              </w:rPr>
              <w:t>, вступило в силу 31.12.2013,</w:t>
            </w:r>
          </w:p>
          <w:p w:rsidR="00AC6279" w:rsidRPr="00AC6279" w:rsidRDefault="00AC6279" w:rsidP="00AC6279">
            <w:pPr>
              <w:widowControl/>
              <w:numPr>
                <w:ilvl w:val="0"/>
                <w:numId w:val="6"/>
              </w:numPr>
              <w:tabs>
                <w:tab w:val="left" w:pos="460"/>
              </w:tabs>
              <w:spacing w:before="120" w:after="120"/>
              <w:ind w:left="34" w:right="32" w:firstLine="0"/>
              <w:jc w:val="both"/>
              <w:rPr>
                <w:lang w:val="ru-RU"/>
              </w:rPr>
            </w:pPr>
            <w:r w:rsidRPr="00AC6279">
              <w:rPr>
                <w:lang w:val="ru-RU"/>
              </w:rPr>
              <w:t>Соглашени</w:t>
            </w:r>
            <w:r>
              <w:rPr>
                <w:lang w:val="ru-RU"/>
              </w:rPr>
              <w:t>е</w:t>
            </w:r>
            <w:r w:rsidRPr="00AC6279">
              <w:rPr>
                <w:lang w:val="ru-RU"/>
              </w:rPr>
              <w:t xml:space="preserve"> о торгово-экономическом сотрудничестве между Правительством Республики Молдова и Правительством Туркменистана</w:t>
            </w:r>
            <w:r>
              <w:rPr>
                <w:lang w:val="ru-RU"/>
              </w:rPr>
              <w:t>, вступило в силу 16.09.2015.</w:t>
            </w:r>
          </w:p>
        </w:tc>
      </w:tr>
    </w:tbl>
    <w:p w:rsidR="00B0267C" w:rsidRPr="00AC6279" w:rsidRDefault="00B0267C" w:rsidP="009705C7">
      <w:pPr>
        <w:spacing w:before="120" w:after="120"/>
        <w:rPr>
          <w:lang w:val="ru-RU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065"/>
      </w:tblGrid>
      <w:tr w:rsidR="00B0267C" w:rsidRPr="00337A1C" w:rsidTr="006D1FC5">
        <w:tc>
          <w:tcPr>
            <w:tcW w:w="10065" w:type="dxa"/>
            <w:shd w:val="clear" w:color="auto" w:fill="D9D9D9"/>
          </w:tcPr>
          <w:p w:rsidR="00B0267C" w:rsidRPr="006D1FC5" w:rsidRDefault="00B0267C" w:rsidP="006D1FC5">
            <w:pPr>
              <w:spacing w:before="120" w:after="120"/>
              <w:rPr>
                <w:b/>
                <w:color w:val="000000"/>
                <w:lang w:val="ru-RU"/>
              </w:rPr>
            </w:pPr>
            <w:r w:rsidRPr="006D1FC5">
              <w:rPr>
                <w:b/>
                <w:lang w:val="ru-RU"/>
              </w:rPr>
              <w:t>Межправительственная комиссия</w:t>
            </w:r>
          </w:p>
        </w:tc>
      </w:tr>
      <w:tr w:rsidR="00B0267C" w:rsidRPr="002D7671" w:rsidTr="006D1FC5">
        <w:trPr>
          <w:trHeight w:val="509"/>
        </w:trPr>
        <w:tc>
          <w:tcPr>
            <w:tcW w:w="10065" w:type="dxa"/>
          </w:tcPr>
          <w:p w:rsidR="00B0267C" w:rsidRDefault="00B0267C" w:rsidP="006D1FC5">
            <w:pPr>
              <w:spacing w:before="120" w:after="120"/>
              <w:jc w:val="both"/>
              <w:rPr>
                <w:bCs/>
                <w:i/>
                <w:lang w:val="ru-RU"/>
              </w:rPr>
            </w:pPr>
            <w:r>
              <w:rPr>
                <w:bCs/>
                <w:lang w:val="ru-RU"/>
              </w:rPr>
              <w:t xml:space="preserve">Первое </w:t>
            </w:r>
            <w:r w:rsidRPr="006D1FC5">
              <w:rPr>
                <w:bCs/>
                <w:lang w:val="ru-RU"/>
              </w:rPr>
              <w:t>заседание Межправительственной молдавско-</w:t>
            </w:r>
            <w:r w:rsidRPr="00140279">
              <w:rPr>
                <w:color w:val="000000"/>
                <w:lang w:val="ru-RU"/>
              </w:rPr>
              <w:t>туркменской</w:t>
            </w:r>
            <w:r w:rsidRPr="006D1FC5">
              <w:rPr>
                <w:bCs/>
                <w:lang w:val="ru-RU"/>
              </w:rPr>
              <w:t xml:space="preserve"> комиссии по торгово-экономическому сотрудничеству состоялось </w:t>
            </w:r>
            <w:r>
              <w:rPr>
                <w:bCs/>
                <w:lang w:val="ru-RU"/>
              </w:rPr>
              <w:t xml:space="preserve">6 апреля </w:t>
            </w:r>
            <w:r>
              <w:rPr>
                <w:bCs/>
                <w:i/>
                <w:lang w:val="ru-RU"/>
              </w:rPr>
              <w:t xml:space="preserve">20015 </w:t>
            </w:r>
            <w:r w:rsidRPr="006D1FC5">
              <w:rPr>
                <w:bCs/>
                <w:i/>
                <w:lang w:val="ru-RU"/>
              </w:rPr>
              <w:t xml:space="preserve">года, в городе </w:t>
            </w:r>
            <w:r>
              <w:rPr>
                <w:bCs/>
                <w:i/>
                <w:lang w:val="ru-RU"/>
              </w:rPr>
              <w:t>Ашхабаде</w:t>
            </w:r>
            <w:r w:rsidRPr="006D1FC5">
              <w:rPr>
                <w:bCs/>
                <w:i/>
                <w:lang w:val="ru-RU"/>
              </w:rPr>
              <w:t xml:space="preserve">. </w:t>
            </w:r>
          </w:p>
          <w:p w:rsidR="00B0267C" w:rsidRPr="00E3332F" w:rsidRDefault="00B0267C" w:rsidP="00AC6279">
            <w:pPr>
              <w:spacing w:before="120" w:after="120"/>
              <w:jc w:val="both"/>
              <w:rPr>
                <w:bCs/>
                <w:lang w:val="ru-RU"/>
              </w:rPr>
            </w:pPr>
            <w:r w:rsidRPr="00E3332F">
              <w:rPr>
                <w:bCs/>
                <w:lang w:val="ru-RU"/>
              </w:rPr>
              <w:t xml:space="preserve">Второе заседание состоится в г. </w:t>
            </w:r>
            <w:proofErr w:type="spellStart"/>
            <w:r w:rsidRPr="00E3332F">
              <w:rPr>
                <w:bCs/>
                <w:lang w:val="ru-RU"/>
              </w:rPr>
              <w:t>Кишинэу</w:t>
            </w:r>
            <w:proofErr w:type="spellEnd"/>
            <w:r w:rsidRPr="00E3332F">
              <w:rPr>
                <w:bCs/>
                <w:lang w:val="ru-RU"/>
              </w:rPr>
              <w:t>. Конкретная дата проведения заседания будет согласована Сторонами по дипломатическим каналам.</w:t>
            </w:r>
          </w:p>
          <w:p w:rsidR="00B0267C" w:rsidRPr="006D1FC5" w:rsidRDefault="00B0267C" w:rsidP="006D1FC5">
            <w:pPr>
              <w:spacing w:before="120" w:after="120"/>
              <w:jc w:val="both"/>
              <w:rPr>
                <w:bCs/>
                <w:lang w:val="ru-RU"/>
              </w:rPr>
            </w:pPr>
            <w:r w:rsidRPr="006D1FC5">
              <w:rPr>
                <w:bCs/>
                <w:i/>
                <w:lang w:val="ru-RU"/>
              </w:rPr>
              <w:t>Состав молдавской части Межправительственной молдавско-</w:t>
            </w:r>
            <w:r>
              <w:rPr>
                <w:bCs/>
                <w:i/>
                <w:lang w:val="ru-RU"/>
              </w:rPr>
              <w:t>туркменской</w:t>
            </w:r>
            <w:r w:rsidRPr="006D1FC5">
              <w:rPr>
                <w:bCs/>
                <w:i/>
                <w:lang w:val="ru-RU"/>
              </w:rPr>
              <w:t xml:space="preserve"> комиссии</w:t>
            </w:r>
            <w:r w:rsidRPr="006D1FC5">
              <w:rPr>
                <w:bCs/>
                <w:lang w:val="ru-RU"/>
              </w:rPr>
              <w:t xml:space="preserve"> по экономическому сотрудничеству был утвержден Постановлением Правительства № 544 от 04.05.2016:</w:t>
            </w:r>
          </w:p>
          <w:p w:rsidR="00B0267C" w:rsidRDefault="00B0267C" w:rsidP="006D1FC5">
            <w:pPr>
              <w:spacing w:before="120" w:after="120"/>
              <w:jc w:val="both"/>
              <w:rPr>
                <w:i/>
                <w:lang w:val="ru-RU"/>
              </w:rPr>
            </w:pPr>
            <w:r>
              <w:rPr>
                <w:color w:val="000000"/>
                <w:lang w:val="ru-RU"/>
              </w:rPr>
              <w:t xml:space="preserve">- </w:t>
            </w:r>
            <w:r w:rsidRPr="00993B0D">
              <w:rPr>
                <w:color w:val="000000"/>
                <w:lang w:val="ru-RU"/>
              </w:rPr>
              <w:t xml:space="preserve">министр сельского хозяйства и пищевой промышленности, </w:t>
            </w:r>
            <w:r w:rsidRPr="007365EC">
              <w:rPr>
                <w:i/>
                <w:lang w:val="ru-RU"/>
              </w:rPr>
              <w:t>председатель Молдавской части Комиссии</w:t>
            </w:r>
          </w:p>
          <w:p w:rsidR="00B0267C" w:rsidRPr="007365EC" w:rsidRDefault="00B0267C" w:rsidP="006D1FC5">
            <w:pPr>
              <w:spacing w:before="120" w:after="120"/>
              <w:jc w:val="both"/>
              <w:rPr>
                <w:i/>
                <w:lang w:val="ru-RU"/>
              </w:rPr>
            </w:pPr>
            <w:r w:rsidRPr="006D1FC5">
              <w:rPr>
                <w:i/>
                <w:lang w:val="ru-RU"/>
              </w:rPr>
              <w:t xml:space="preserve">- </w:t>
            </w:r>
            <w:r w:rsidRPr="007365EC">
              <w:rPr>
                <w:i/>
                <w:lang w:val="ru-RU"/>
              </w:rPr>
              <w:t xml:space="preserve">ЮРКУ </w:t>
            </w:r>
            <w:proofErr w:type="spellStart"/>
            <w:r w:rsidRPr="007365EC">
              <w:rPr>
                <w:i/>
                <w:lang w:val="ru-RU"/>
              </w:rPr>
              <w:t>Виталие</w:t>
            </w:r>
            <w:proofErr w:type="spellEnd"/>
            <w:r w:rsidRPr="006D1FC5">
              <w:rPr>
                <w:i/>
                <w:lang w:val="ru-RU"/>
              </w:rPr>
              <w:t>,</w:t>
            </w:r>
            <w:r w:rsidRPr="006D1FC5">
              <w:rPr>
                <w:lang w:val="ru-RU"/>
              </w:rPr>
              <w:t xml:space="preserve"> </w:t>
            </w:r>
            <w:r w:rsidRPr="00993B0D">
              <w:rPr>
                <w:color w:val="000000"/>
                <w:lang w:val="ru-RU"/>
              </w:rPr>
              <w:t xml:space="preserve">заместитель министра экономики, </w:t>
            </w:r>
            <w:r w:rsidRPr="007365EC">
              <w:rPr>
                <w:i/>
                <w:lang w:val="ru-RU"/>
              </w:rPr>
              <w:t>заместитель председателя Молдавской части Комиссии;</w:t>
            </w:r>
          </w:p>
          <w:p w:rsidR="00B0267C" w:rsidRPr="007365EC" w:rsidRDefault="00B0267C" w:rsidP="007365EC">
            <w:pPr>
              <w:spacing w:before="120" w:after="120"/>
              <w:jc w:val="both"/>
              <w:rPr>
                <w:lang w:val="ru-RU"/>
              </w:rPr>
            </w:pPr>
            <w:r w:rsidRPr="006D1FC5">
              <w:rPr>
                <w:i/>
                <w:lang w:val="ru-RU"/>
              </w:rPr>
              <w:t xml:space="preserve">- МОРОШАНУ </w:t>
            </w:r>
            <w:proofErr w:type="spellStart"/>
            <w:r w:rsidRPr="006D1FC5">
              <w:rPr>
                <w:i/>
                <w:lang w:val="ru-RU"/>
              </w:rPr>
              <w:t>Леонора</w:t>
            </w:r>
            <w:proofErr w:type="spellEnd"/>
            <w:r w:rsidRPr="006D1FC5">
              <w:rPr>
                <w:lang w:val="ru-RU"/>
              </w:rPr>
              <w:t xml:space="preserve">, </w:t>
            </w:r>
            <w:proofErr w:type="spellStart"/>
            <w:r w:rsidRPr="006D1FC5">
              <w:rPr>
                <w:lang w:val="ru-RU"/>
              </w:rPr>
              <w:t>и.о</w:t>
            </w:r>
            <w:proofErr w:type="spellEnd"/>
            <w:r w:rsidRPr="006D1FC5">
              <w:rPr>
                <w:lang w:val="ru-RU"/>
              </w:rPr>
              <w:t xml:space="preserve">. начальника управления двусторонних экономических отношений и сотрудничества с международными финансовыми организациями, Министерство экономики, </w:t>
            </w:r>
            <w:r w:rsidRPr="006D1FC5">
              <w:rPr>
                <w:i/>
                <w:lang w:val="ru-RU"/>
              </w:rPr>
              <w:t>Секретарь Молдавской части Комиссии</w:t>
            </w:r>
            <w:r w:rsidRPr="006D1FC5">
              <w:rPr>
                <w:lang w:val="ru-RU"/>
              </w:rPr>
              <w:t>.</w:t>
            </w:r>
          </w:p>
        </w:tc>
      </w:tr>
    </w:tbl>
    <w:p w:rsidR="00B0267C" w:rsidRPr="00337A1C" w:rsidRDefault="00B0267C" w:rsidP="009705C7">
      <w:pPr>
        <w:widowControl/>
        <w:autoSpaceDE/>
        <w:autoSpaceDN/>
        <w:adjustRightInd/>
        <w:ind w:left="500"/>
        <w:rPr>
          <w:bCs/>
          <w:sz w:val="16"/>
          <w:szCs w:val="16"/>
          <w:lang w:val="ru-RU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065"/>
      </w:tblGrid>
      <w:tr w:rsidR="00B0267C" w:rsidRPr="00337A1C" w:rsidTr="006D1FC5">
        <w:tc>
          <w:tcPr>
            <w:tcW w:w="10065" w:type="dxa"/>
            <w:shd w:val="clear" w:color="auto" w:fill="D9D9D9"/>
          </w:tcPr>
          <w:p w:rsidR="00B0267C" w:rsidRPr="006D1FC5" w:rsidRDefault="00B0267C" w:rsidP="006D1FC5">
            <w:pPr>
              <w:spacing w:before="120" w:after="120"/>
              <w:rPr>
                <w:b/>
                <w:lang w:val="ru-RU"/>
              </w:rPr>
            </w:pPr>
            <w:r w:rsidRPr="006D1FC5">
              <w:rPr>
                <w:b/>
                <w:lang w:val="ru-RU"/>
              </w:rPr>
              <w:t>Инвестиционные отношения</w:t>
            </w:r>
          </w:p>
        </w:tc>
      </w:tr>
      <w:tr w:rsidR="00B0267C" w:rsidRPr="002D7671" w:rsidTr="006D1FC5">
        <w:trPr>
          <w:trHeight w:val="509"/>
        </w:trPr>
        <w:tc>
          <w:tcPr>
            <w:tcW w:w="10065" w:type="dxa"/>
          </w:tcPr>
          <w:p w:rsidR="00B0267C" w:rsidRPr="006D1FC5" w:rsidRDefault="00B0267C" w:rsidP="008C10B8">
            <w:pPr>
              <w:spacing w:before="120" w:after="120"/>
              <w:jc w:val="both"/>
              <w:rPr>
                <w:bCs/>
                <w:iCs/>
                <w:color w:val="000000"/>
                <w:lang w:val="ru-RU"/>
              </w:rPr>
            </w:pPr>
            <w:r w:rsidRPr="006D1FC5">
              <w:rPr>
                <w:lang w:val="ru-RU"/>
              </w:rPr>
              <w:t xml:space="preserve">По данным Государственной Регистрационной Палаты в Республике Молдова зарегистрировано </w:t>
            </w:r>
            <w:r w:rsidR="00AC6279" w:rsidRPr="00AC6279">
              <w:rPr>
                <w:i/>
                <w:lang w:val="ru-RU"/>
              </w:rPr>
              <w:t>4</w:t>
            </w:r>
            <w:r w:rsidRPr="00AC6279">
              <w:rPr>
                <w:i/>
                <w:lang w:val="ru-RU"/>
              </w:rPr>
              <w:t xml:space="preserve"> предприятия</w:t>
            </w:r>
            <w:r w:rsidRPr="00AC6279">
              <w:rPr>
                <w:lang w:val="ru-RU"/>
              </w:rPr>
              <w:t xml:space="preserve"> с общим объемом туркменских инвестиций в уставной капитал </w:t>
            </w:r>
            <w:r w:rsidR="008C10B8">
              <w:rPr>
                <w:lang w:val="ru-RU"/>
              </w:rPr>
              <w:t>в</w:t>
            </w:r>
            <w:r w:rsidRPr="00AC6279">
              <w:rPr>
                <w:lang w:val="ru-RU"/>
              </w:rPr>
              <w:t xml:space="preserve"> размере </w:t>
            </w:r>
            <w:r w:rsidR="00AC6279" w:rsidRPr="00AC6279">
              <w:rPr>
                <w:i/>
                <w:lang w:val="ru-RU"/>
              </w:rPr>
              <w:t>7 911</w:t>
            </w:r>
            <w:r w:rsidRPr="00AC6279">
              <w:rPr>
                <w:i/>
                <w:lang w:val="ru-RU"/>
              </w:rPr>
              <w:t xml:space="preserve"> лей.</w:t>
            </w:r>
          </w:p>
        </w:tc>
      </w:tr>
    </w:tbl>
    <w:p w:rsidR="00B0267C" w:rsidRPr="00337A1C" w:rsidRDefault="00B0267C" w:rsidP="009705C7">
      <w:pPr>
        <w:widowControl/>
        <w:autoSpaceDE/>
        <w:autoSpaceDN/>
        <w:adjustRightInd/>
        <w:ind w:left="500"/>
        <w:rPr>
          <w:bCs/>
          <w:sz w:val="16"/>
          <w:szCs w:val="16"/>
          <w:lang w:val="ru-RU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065"/>
      </w:tblGrid>
      <w:tr w:rsidR="00B0267C" w:rsidRPr="00337A1C" w:rsidTr="006D1FC5">
        <w:tc>
          <w:tcPr>
            <w:tcW w:w="10065" w:type="dxa"/>
            <w:shd w:val="clear" w:color="auto" w:fill="D9D9D9"/>
          </w:tcPr>
          <w:p w:rsidR="00B0267C" w:rsidRPr="006D1FC5" w:rsidRDefault="00B0267C" w:rsidP="006D1FC5">
            <w:pPr>
              <w:spacing w:before="120" w:after="120"/>
              <w:rPr>
                <w:b/>
                <w:lang w:val="ru-RU"/>
              </w:rPr>
            </w:pPr>
            <w:r w:rsidRPr="006D1FC5">
              <w:rPr>
                <w:b/>
                <w:lang w:val="ru-RU"/>
              </w:rPr>
              <w:t>В</w:t>
            </w:r>
            <w:r w:rsidRPr="006D1FC5">
              <w:rPr>
                <w:b/>
                <w:bCs/>
                <w:lang w:val="ru-RU"/>
              </w:rPr>
              <w:t>нешнеторговый оборот</w:t>
            </w:r>
            <w:r w:rsidRPr="006D1FC5">
              <w:rPr>
                <w:bCs/>
                <w:lang w:val="ru-RU"/>
              </w:rPr>
              <w:t xml:space="preserve"> </w:t>
            </w:r>
          </w:p>
        </w:tc>
      </w:tr>
      <w:tr w:rsidR="00B0267C" w:rsidRPr="002D7671" w:rsidTr="006D1FC5">
        <w:trPr>
          <w:trHeight w:val="509"/>
        </w:trPr>
        <w:tc>
          <w:tcPr>
            <w:tcW w:w="10065" w:type="dxa"/>
          </w:tcPr>
          <w:p w:rsidR="00B0267C" w:rsidRDefault="00B0267C" w:rsidP="007A6DF7">
            <w:pPr>
              <w:spacing w:before="120" w:after="120"/>
              <w:jc w:val="both"/>
              <w:rPr>
                <w:lang w:val="ru-RU"/>
              </w:rPr>
            </w:pPr>
            <w:r w:rsidRPr="00337A1C">
              <w:rPr>
                <w:b/>
                <w:lang w:val="ru-RU"/>
              </w:rPr>
              <w:t>Внешнеторговый оборот</w:t>
            </w:r>
            <w:r w:rsidRPr="00337A1C">
              <w:rPr>
                <w:lang w:val="ru-RU"/>
              </w:rPr>
              <w:t xml:space="preserve"> между Республикой Молдова и Республикой </w:t>
            </w:r>
            <w:r>
              <w:rPr>
                <w:lang w:val="ru-RU"/>
              </w:rPr>
              <w:t>Туркменистан</w:t>
            </w:r>
            <w:r w:rsidRPr="00337A1C">
              <w:rPr>
                <w:lang w:val="ru-RU"/>
              </w:rPr>
              <w:t xml:space="preserve"> за 2016 год, без учета внешнеэкономической деятельности экономических агентов приднестровского региона, составил </w:t>
            </w:r>
            <w:r>
              <w:rPr>
                <w:lang w:val="ru-RU"/>
              </w:rPr>
              <w:t>1078,53</w:t>
            </w:r>
            <w:r w:rsidRPr="00337A1C">
              <w:rPr>
                <w:lang w:val="ru-RU"/>
              </w:rPr>
              <w:t xml:space="preserve"> </w:t>
            </w:r>
            <w:r>
              <w:rPr>
                <w:lang w:val="ru-RU"/>
              </w:rPr>
              <w:t>тыс</w:t>
            </w:r>
            <w:r w:rsidRPr="00337A1C">
              <w:rPr>
                <w:lang w:val="ru-RU"/>
              </w:rPr>
              <w:t>. долл. США и по сравнению с 201</w:t>
            </w:r>
            <w:r>
              <w:rPr>
                <w:lang w:val="ru-RU"/>
              </w:rPr>
              <w:t>5</w:t>
            </w:r>
            <w:r w:rsidRPr="00337A1C">
              <w:rPr>
                <w:lang w:val="ru-RU"/>
              </w:rPr>
              <w:t xml:space="preserve"> годом снизился на </w:t>
            </w:r>
            <w:r>
              <w:rPr>
                <w:lang w:val="ru-RU"/>
              </w:rPr>
              <w:t>3382,5</w:t>
            </w:r>
            <w:r w:rsidRPr="00337A1C">
              <w:rPr>
                <w:lang w:val="ru-RU"/>
              </w:rPr>
              <w:t xml:space="preserve"> </w:t>
            </w:r>
            <w:r>
              <w:rPr>
                <w:lang w:val="ru-RU"/>
              </w:rPr>
              <w:t>тыс</w:t>
            </w:r>
            <w:r w:rsidRPr="00337A1C">
              <w:rPr>
                <w:lang w:val="ru-RU"/>
              </w:rPr>
              <w:t xml:space="preserve">. долл. США или на </w:t>
            </w:r>
            <w:r>
              <w:rPr>
                <w:lang w:val="ru-RU"/>
              </w:rPr>
              <w:t>75,82</w:t>
            </w:r>
            <w:r w:rsidRPr="00337A1C">
              <w:rPr>
                <w:lang w:val="ru-RU"/>
              </w:rPr>
              <w:t xml:space="preserve">%. </w:t>
            </w:r>
          </w:p>
          <w:p w:rsidR="00B0267C" w:rsidRPr="00337A1C" w:rsidRDefault="00B0267C" w:rsidP="00283959">
            <w:pPr>
              <w:spacing w:before="120" w:after="120"/>
              <w:jc w:val="both"/>
              <w:rPr>
                <w:lang w:val="ru-RU"/>
              </w:rPr>
            </w:pPr>
            <w:r w:rsidRPr="00337A1C">
              <w:rPr>
                <w:b/>
                <w:bCs/>
                <w:lang w:val="ru-RU"/>
              </w:rPr>
              <w:lastRenderedPageBreak/>
              <w:t>Торговое сальдо</w:t>
            </w:r>
            <w:r w:rsidRPr="00337A1C">
              <w:rPr>
                <w:lang w:val="ru-RU"/>
              </w:rPr>
              <w:t xml:space="preserve"> положительное для Республики Молдова и </w:t>
            </w:r>
            <w:r>
              <w:rPr>
                <w:lang w:val="ru-RU"/>
              </w:rPr>
              <w:t xml:space="preserve">составило </w:t>
            </w:r>
            <w:r>
              <w:rPr>
                <w:color w:val="000000"/>
                <w:lang w:val="ru-RU"/>
              </w:rPr>
              <w:t xml:space="preserve">1034,7 </w:t>
            </w:r>
            <w:r>
              <w:rPr>
                <w:lang w:val="ru-RU"/>
              </w:rPr>
              <w:t>тыс. долл. США.</w:t>
            </w:r>
          </w:p>
          <w:p w:rsidR="008C10B8" w:rsidRPr="008C10B8" w:rsidRDefault="00B0267C" w:rsidP="00143F9E">
            <w:pPr>
              <w:spacing w:before="120" w:after="120"/>
              <w:jc w:val="both"/>
              <w:rPr>
                <w:color w:val="000000"/>
                <w:lang w:val="ru-RU"/>
              </w:rPr>
            </w:pPr>
            <w:r w:rsidRPr="00337A1C">
              <w:rPr>
                <w:b/>
                <w:bCs/>
                <w:lang w:val="ru-RU"/>
              </w:rPr>
              <w:t xml:space="preserve">Экспорт. </w:t>
            </w:r>
            <w:r w:rsidRPr="00337A1C">
              <w:rPr>
                <w:lang w:val="ru-RU"/>
              </w:rPr>
              <w:t xml:space="preserve">За </w:t>
            </w:r>
            <w:r w:rsidRPr="00337A1C">
              <w:rPr>
                <w:bCs/>
                <w:lang w:val="ru-RU"/>
              </w:rPr>
              <w:t>2016 год</w:t>
            </w:r>
            <w:r w:rsidRPr="00337A1C">
              <w:rPr>
                <w:lang w:val="ru-RU"/>
              </w:rPr>
              <w:t xml:space="preserve"> </w:t>
            </w:r>
            <w:r w:rsidRPr="00337A1C">
              <w:rPr>
                <w:bCs/>
                <w:lang w:val="ru-RU"/>
              </w:rPr>
              <w:t xml:space="preserve">объем экспорта из Республики Молдова в Республику </w:t>
            </w:r>
            <w:r>
              <w:rPr>
                <w:bCs/>
                <w:lang w:val="ru-RU"/>
              </w:rPr>
              <w:t>Туркменистан</w:t>
            </w:r>
            <w:r w:rsidRPr="00337A1C">
              <w:rPr>
                <w:bCs/>
                <w:lang w:val="ru-RU"/>
              </w:rPr>
              <w:t xml:space="preserve"> составил </w:t>
            </w:r>
            <w:r>
              <w:rPr>
                <w:color w:val="000000"/>
                <w:lang w:val="ru-RU"/>
              </w:rPr>
              <w:t>1056,62</w:t>
            </w:r>
            <w:r w:rsidRPr="00337A1C">
              <w:rPr>
                <w:bCs/>
                <w:lang w:val="ru-RU"/>
              </w:rPr>
              <w:t xml:space="preserve"> </w:t>
            </w:r>
            <w:r>
              <w:rPr>
                <w:bCs/>
                <w:lang w:val="ru-RU"/>
              </w:rPr>
              <w:t>тыс</w:t>
            </w:r>
            <w:r w:rsidRPr="00337A1C">
              <w:rPr>
                <w:bCs/>
                <w:lang w:val="ru-RU"/>
              </w:rPr>
              <w:t xml:space="preserve">. долл. США </w:t>
            </w:r>
            <w:r>
              <w:rPr>
                <w:bCs/>
                <w:lang w:val="ru-RU"/>
              </w:rPr>
              <w:t xml:space="preserve">и </w:t>
            </w:r>
            <w:r w:rsidRPr="00337A1C">
              <w:rPr>
                <w:bCs/>
                <w:lang w:val="ru-RU"/>
              </w:rPr>
              <w:t xml:space="preserve">по сравнению с 2015 годом экспорт товаров снизился на </w:t>
            </w:r>
            <w:r>
              <w:rPr>
                <w:bCs/>
                <w:lang w:val="ru-RU"/>
              </w:rPr>
              <w:t xml:space="preserve">            721,76 тыс</w:t>
            </w:r>
            <w:r w:rsidRPr="00337A1C">
              <w:rPr>
                <w:bCs/>
                <w:lang w:val="ru-RU"/>
              </w:rPr>
              <w:t xml:space="preserve">. </w:t>
            </w:r>
            <w:r w:rsidRPr="007128D0">
              <w:rPr>
                <w:lang w:val="ru-RU"/>
              </w:rPr>
              <w:t>долл</w:t>
            </w:r>
            <w:r w:rsidRPr="00337A1C">
              <w:rPr>
                <w:bCs/>
                <w:lang w:val="ru-RU"/>
              </w:rPr>
              <w:t xml:space="preserve">. США </w:t>
            </w:r>
            <w:r w:rsidRPr="008C10B8">
              <w:rPr>
                <w:color w:val="000000"/>
                <w:lang w:val="ru-RU"/>
              </w:rPr>
              <w:t xml:space="preserve">или на 40,6%. </w:t>
            </w:r>
          </w:p>
          <w:p w:rsidR="00B0267C" w:rsidRPr="008C10B8" w:rsidRDefault="00B0267C" w:rsidP="00143F9E">
            <w:pPr>
              <w:spacing w:before="120" w:after="120"/>
              <w:jc w:val="both"/>
              <w:rPr>
                <w:color w:val="000000"/>
                <w:lang w:val="ru-RU"/>
              </w:rPr>
            </w:pPr>
            <w:r w:rsidRPr="008C10B8">
              <w:rPr>
                <w:b/>
                <w:color w:val="000000"/>
                <w:lang w:val="ru-RU"/>
              </w:rPr>
              <w:t>Основными товарами, экспортированные</w:t>
            </w:r>
            <w:r w:rsidRPr="008C10B8">
              <w:rPr>
                <w:color w:val="000000"/>
                <w:lang w:val="ru-RU"/>
              </w:rPr>
              <w:t xml:space="preserve"> на туркменский рынок в 2016 году являются: лекарственные средства, соединения органические прочие, пряжа шерстяная гребенного прядения, не расфасованная для розничной продажи, овощи прочие, приготовленные или консервированные, без добавления уксуса или уксусной кислоты, незамороженные, бумага, картон, целлюлозная вата и полотно из целлюлозных волокон, прочие.</w:t>
            </w:r>
          </w:p>
          <w:p w:rsidR="008C10B8" w:rsidRDefault="00B0267C" w:rsidP="006D1FC5">
            <w:pPr>
              <w:spacing w:before="120" w:after="120"/>
              <w:ind w:right="34"/>
              <w:jc w:val="both"/>
              <w:rPr>
                <w:lang w:val="ru-RU"/>
              </w:rPr>
            </w:pPr>
            <w:r w:rsidRPr="00337A1C">
              <w:rPr>
                <w:b/>
                <w:bCs/>
                <w:lang w:val="ru-RU"/>
              </w:rPr>
              <w:t>Импорт.</w:t>
            </w:r>
            <w:r w:rsidRPr="00337A1C">
              <w:rPr>
                <w:lang w:val="ru-RU"/>
              </w:rPr>
              <w:t xml:space="preserve"> За анализируемый год объем импорта в Молдову из Республики </w:t>
            </w:r>
            <w:r>
              <w:rPr>
                <w:lang w:val="ru-RU"/>
              </w:rPr>
              <w:t>Туркменистан</w:t>
            </w:r>
            <w:r w:rsidRPr="00337A1C">
              <w:rPr>
                <w:lang w:val="ru-RU"/>
              </w:rPr>
              <w:t xml:space="preserve"> составил </w:t>
            </w:r>
            <w:r>
              <w:rPr>
                <w:lang w:val="ru-RU"/>
              </w:rPr>
              <w:t>21,92</w:t>
            </w:r>
            <w:r w:rsidRPr="00337A1C">
              <w:rPr>
                <w:lang w:val="ru-RU"/>
              </w:rPr>
              <w:t xml:space="preserve"> </w:t>
            </w:r>
            <w:r>
              <w:rPr>
                <w:lang w:val="ru-RU"/>
              </w:rPr>
              <w:t>тыс</w:t>
            </w:r>
            <w:r w:rsidRPr="00337A1C">
              <w:rPr>
                <w:lang w:val="ru-RU"/>
              </w:rPr>
              <w:t xml:space="preserve">. долл. США, и в сравнении с 2015 годом импорт товаров </w:t>
            </w:r>
            <w:r>
              <w:rPr>
                <w:lang w:val="ru-RU"/>
              </w:rPr>
              <w:t xml:space="preserve">снизился </w:t>
            </w:r>
            <w:r w:rsidRPr="00337A1C">
              <w:rPr>
                <w:lang w:val="ru-RU"/>
              </w:rPr>
              <w:t xml:space="preserve">на </w:t>
            </w:r>
            <w:r w:rsidRPr="007128D0">
              <w:rPr>
                <w:bCs/>
                <w:lang w:val="ru-RU"/>
              </w:rPr>
              <w:t>2660</w:t>
            </w:r>
            <w:r>
              <w:rPr>
                <w:lang w:val="ru-RU"/>
              </w:rPr>
              <w:t>,76</w:t>
            </w:r>
            <w:r w:rsidRPr="00337A1C">
              <w:rPr>
                <w:lang w:val="ru-RU"/>
              </w:rPr>
              <w:t xml:space="preserve"> </w:t>
            </w:r>
            <w:r>
              <w:rPr>
                <w:lang w:val="ru-RU"/>
              </w:rPr>
              <w:t>тыс</w:t>
            </w:r>
            <w:r w:rsidRPr="00337A1C">
              <w:rPr>
                <w:lang w:val="ru-RU"/>
              </w:rPr>
              <w:t xml:space="preserve">. долл. США или на </w:t>
            </w:r>
            <w:r>
              <w:rPr>
                <w:lang w:val="ru-RU"/>
              </w:rPr>
              <w:t>99,18</w:t>
            </w:r>
            <w:r w:rsidRPr="00337A1C">
              <w:rPr>
                <w:lang w:val="ru-RU"/>
              </w:rPr>
              <w:t>%.</w:t>
            </w:r>
            <w:r w:rsidRPr="006D1FC5">
              <w:rPr>
                <w:lang w:val="ru-RU"/>
              </w:rPr>
              <w:t xml:space="preserve"> </w:t>
            </w:r>
          </w:p>
          <w:p w:rsidR="00B0267C" w:rsidRPr="006D1FC5" w:rsidRDefault="00B0267C" w:rsidP="006D1FC5">
            <w:pPr>
              <w:spacing w:before="120" w:after="120"/>
              <w:ind w:right="34"/>
              <w:jc w:val="both"/>
              <w:rPr>
                <w:bCs/>
                <w:iCs/>
                <w:color w:val="000000"/>
                <w:lang w:val="ru-RU"/>
              </w:rPr>
            </w:pPr>
            <w:r w:rsidRPr="008C10B8">
              <w:rPr>
                <w:b/>
                <w:lang w:val="ru-RU"/>
              </w:rPr>
              <w:t>Основными товарами, импортированные</w:t>
            </w:r>
            <w:r w:rsidRPr="006D1FC5">
              <w:rPr>
                <w:lang w:val="ru-RU"/>
              </w:rPr>
              <w:t xml:space="preserve"> из Республики </w:t>
            </w:r>
            <w:r>
              <w:rPr>
                <w:lang w:val="ru-RU"/>
              </w:rPr>
              <w:t>Туркменистан</w:t>
            </w:r>
            <w:r w:rsidRPr="006D1FC5">
              <w:rPr>
                <w:lang w:val="ru-RU"/>
              </w:rPr>
              <w:t xml:space="preserve"> в 2016 году являются: </w:t>
            </w:r>
            <w:r w:rsidRPr="008C10B8">
              <w:rPr>
                <w:lang w:val="ru-RU"/>
              </w:rPr>
              <w:t xml:space="preserve">белье постельное, столовое, туалетное и кухонное, тканые ковры и прочие текстильные напольные покрытия, </w:t>
            </w:r>
            <w:proofErr w:type="spellStart"/>
            <w:r w:rsidRPr="008C10B8">
              <w:rPr>
                <w:lang w:val="ru-RU"/>
              </w:rPr>
              <w:t>нетафтинговые</w:t>
            </w:r>
            <w:proofErr w:type="spellEnd"/>
            <w:r w:rsidRPr="008C10B8">
              <w:rPr>
                <w:lang w:val="ru-RU"/>
              </w:rPr>
              <w:t xml:space="preserve"> или </w:t>
            </w:r>
            <w:proofErr w:type="spellStart"/>
            <w:r w:rsidRPr="008C10B8">
              <w:rPr>
                <w:lang w:val="ru-RU"/>
              </w:rPr>
              <w:t>нефлокированные</w:t>
            </w:r>
            <w:proofErr w:type="spellEnd"/>
            <w:r w:rsidRPr="008C10B8">
              <w:rPr>
                <w:lang w:val="ru-RU"/>
              </w:rPr>
              <w:t xml:space="preserve">, соки и экстракты растительные; пектиновые вещества, </w:t>
            </w:r>
            <w:proofErr w:type="spellStart"/>
            <w:r w:rsidRPr="008C10B8">
              <w:rPr>
                <w:lang w:val="ru-RU"/>
              </w:rPr>
              <w:t>пектинаты</w:t>
            </w:r>
            <w:proofErr w:type="spellEnd"/>
            <w:r w:rsidRPr="008C10B8">
              <w:rPr>
                <w:lang w:val="ru-RU"/>
              </w:rPr>
              <w:t xml:space="preserve"> и </w:t>
            </w:r>
            <w:proofErr w:type="spellStart"/>
            <w:r w:rsidRPr="008C10B8">
              <w:rPr>
                <w:lang w:val="ru-RU"/>
              </w:rPr>
              <w:t>пектаты</w:t>
            </w:r>
            <w:proofErr w:type="spellEnd"/>
            <w:r w:rsidRPr="008C10B8">
              <w:rPr>
                <w:lang w:val="ru-RU"/>
              </w:rPr>
              <w:t>.</w:t>
            </w:r>
          </w:p>
        </w:tc>
      </w:tr>
    </w:tbl>
    <w:p w:rsidR="002D7671" w:rsidRDefault="00B0267C" w:rsidP="002D7671">
      <w:pPr>
        <w:pStyle w:val="FR1"/>
        <w:spacing w:line="240" w:lineRule="auto"/>
        <w:ind w:firstLine="0"/>
        <w:jc w:val="right"/>
        <w:rPr>
          <w:bCs/>
          <w:sz w:val="20"/>
        </w:rPr>
      </w:pPr>
      <w:r w:rsidRPr="00337A1C">
        <w:rPr>
          <w:b/>
          <w:bCs/>
        </w:rPr>
        <w:lastRenderedPageBreak/>
        <w:br w:type="page"/>
      </w:r>
      <w:r w:rsidR="002D7671">
        <w:rPr>
          <w:bCs/>
          <w:sz w:val="20"/>
        </w:rPr>
        <w:lastRenderedPageBreak/>
        <w:t>Приложение</w:t>
      </w:r>
    </w:p>
    <w:p w:rsidR="002D7671" w:rsidRPr="002D7671" w:rsidRDefault="002D7671" w:rsidP="009705C7">
      <w:pPr>
        <w:pStyle w:val="FR1"/>
        <w:spacing w:line="240" w:lineRule="auto"/>
        <w:ind w:firstLine="0"/>
        <w:jc w:val="center"/>
        <w:rPr>
          <w:b/>
          <w:bCs/>
        </w:rPr>
      </w:pPr>
    </w:p>
    <w:p w:rsidR="00B0267C" w:rsidRPr="00337A1C" w:rsidRDefault="00B0267C" w:rsidP="009705C7">
      <w:pPr>
        <w:pStyle w:val="FR1"/>
        <w:spacing w:line="240" w:lineRule="auto"/>
        <w:ind w:firstLine="0"/>
        <w:jc w:val="center"/>
        <w:rPr>
          <w:b/>
          <w:szCs w:val="24"/>
        </w:rPr>
      </w:pPr>
      <w:r w:rsidRPr="00337A1C">
        <w:rPr>
          <w:b/>
          <w:szCs w:val="24"/>
        </w:rPr>
        <w:t>Обзор внешней торговли</w:t>
      </w:r>
    </w:p>
    <w:p w:rsidR="00B0267C" w:rsidRPr="00337A1C" w:rsidRDefault="00B0267C" w:rsidP="009705C7">
      <w:pPr>
        <w:jc w:val="center"/>
        <w:rPr>
          <w:b/>
          <w:lang w:val="ru-RU"/>
        </w:rPr>
      </w:pPr>
      <w:r w:rsidRPr="00337A1C">
        <w:rPr>
          <w:b/>
          <w:lang w:val="ru-RU"/>
        </w:rPr>
        <w:t xml:space="preserve">между Республикой Молдова </w:t>
      </w:r>
      <w:r w:rsidRPr="00337A1C">
        <w:rPr>
          <w:b/>
          <w:bCs/>
          <w:lang w:val="ru-RU"/>
        </w:rPr>
        <w:t xml:space="preserve">с Республикой </w:t>
      </w:r>
      <w:r>
        <w:rPr>
          <w:b/>
          <w:bCs/>
          <w:lang w:val="ru-RU"/>
        </w:rPr>
        <w:t>Туркменистан</w:t>
      </w:r>
      <w:r w:rsidRPr="00337A1C">
        <w:rPr>
          <w:b/>
          <w:lang w:val="ru-RU"/>
        </w:rPr>
        <w:t xml:space="preserve"> </w:t>
      </w:r>
    </w:p>
    <w:p w:rsidR="00B0267C" w:rsidRPr="00337A1C" w:rsidRDefault="00B0267C" w:rsidP="009705C7">
      <w:pPr>
        <w:jc w:val="center"/>
        <w:rPr>
          <w:b/>
          <w:lang w:val="ru-RU"/>
        </w:rPr>
      </w:pPr>
      <w:r w:rsidRPr="00337A1C">
        <w:rPr>
          <w:b/>
          <w:lang w:val="ru-RU"/>
        </w:rPr>
        <w:t>за 2016 год</w:t>
      </w:r>
    </w:p>
    <w:p w:rsidR="00B0267C" w:rsidRDefault="00B0267C" w:rsidP="00337A1C">
      <w:pPr>
        <w:spacing w:before="120" w:after="120"/>
        <w:ind w:left="284"/>
        <w:jc w:val="both"/>
        <w:rPr>
          <w:lang w:val="ru-RU"/>
        </w:rPr>
      </w:pPr>
      <w:r w:rsidRPr="00337A1C">
        <w:rPr>
          <w:b/>
          <w:lang w:val="ru-RU"/>
        </w:rPr>
        <w:t>Внешнеторговый оборот</w:t>
      </w:r>
      <w:r w:rsidRPr="00337A1C">
        <w:rPr>
          <w:lang w:val="ru-RU"/>
        </w:rPr>
        <w:t xml:space="preserve"> между Республикой Молдова и Республикой </w:t>
      </w:r>
      <w:r>
        <w:rPr>
          <w:lang w:val="ru-RU"/>
        </w:rPr>
        <w:t>Туркменистан</w:t>
      </w:r>
      <w:r w:rsidRPr="00337A1C">
        <w:rPr>
          <w:lang w:val="ru-RU"/>
        </w:rPr>
        <w:t xml:space="preserve"> за 2016 год, без учета внешнеэкономической деятельности экономических агентов приднестровского региона, составил </w:t>
      </w:r>
      <w:r>
        <w:rPr>
          <w:lang w:val="ru-RU"/>
        </w:rPr>
        <w:t>1078,5</w:t>
      </w:r>
      <w:r w:rsidRPr="00337A1C">
        <w:rPr>
          <w:lang w:val="ru-RU"/>
        </w:rPr>
        <w:t xml:space="preserve"> </w:t>
      </w:r>
      <w:r>
        <w:rPr>
          <w:lang w:val="ru-RU"/>
        </w:rPr>
        <w:t>тыс</w:t>
      </w:r>
      <w:r w:rsidRPr="00337A1C">
        <w:rPr>
          <w:lang w:val="ru-RU"/>
        </w:rPr>
        <w:t>. долл. США и по сравнению с 201</w:t>
      </w:r>
      <w:r>
        <w:rPr>
          <w:lang w:val="ru-RU"/>
        </w:rPr>
        <w:t>5</w:t>
      </w:r>
      <w:r w:rsidRPr="00337A1C">
        <w:rPr>
          <w:lang w:val="ru-RU"/>
        </w:rPr>
        <w:t xml:space="preserve"> годом снизился на </w:t>
      </w:r>
      <w:r>
        <w:rPr>
          <w:lang w:val="ru-RU"/>
        </w:rPr>
        <w:t>3382,5</w:t>
      </w:r>
      <w:r w:rsidRPr="00337A1C">
        <w:rPr>
          <w:lang w:val="ru-RU"/>
        </w:rPr>
        <w:t xml:space="preserve"> </w:t>
      </w:r>
      <w:r>
        <w:rPr>
          <w:lang w:val="ru-RU"/>
        </w:rPr>
        <w:t>тыс</w:t>
      </w:r>
      <w:r w:rsidRPr="00337A1C">
        <w:rPr>
          <w:lang w:val="ru-RU"/>
        </w:rPr>
        <w:t xml:space="preserve">. долл. США или на </w:t>
      </w:r>
      <w:r>
        <w:rPr>
          <w:lang w:val="ru-RU"/>
        </w:rPr>
        <w:t>75,82</w:t>
      </w:r>
      <w:r w:rsidRPr="00337A1C">
        <w:rPr>
          <w:lang w:val="ru-RU"/>
        </w:rPr>
        <w:t xml:space="preserve">%. </w:t>
      </w:r>
    </w:p>
    <w:p w:rsidR="00B0267C" w:rsidRPr="00337A1C" w:rsidRDefault="00B0267C" w:rsidP="00337A1C">
      <w:pPr>
        <w:spacing w:before="120" w:after="120"/>
        <w:ind w:left="284"/>
        <w:jc w:val="both"/>
        <w:rPr>
          <w:lang w:val="ru-RU"/>
        </w:rPr>
      </w:pPr>
      <w:r w:rsidRPr="00337A1C">
        <w:rPr>
          <w:lang w:val="ru-RU"/>
        </w:rPr>
        <w:t xml:space="preserve">По величине объема торгового оборота зарегистрированного за анализируемый год, Республика </w:t>
      </w:r>
      <w:r>
        <w:rPr>
          <w:lang w:val="ru-RU"/>
        </w:rPr>
        <w:t>Туркменистан</w:t>
      </w:r>
      <w:r w:rsidRPr="00337A1C">
        <w:rPr>
          <w:lang w:val="ru-RU"/>
        </w:rPr>
        <w:t xml:space="preserve"> занимает </w:t>
      </w:r>
      <w:r>
        <w:rPr>
          <w:lang w:val="ru-RU"/>
        </w:rPr>
        <w:t xml:space="preserve">83 </w:t>
      </w:r>
      <w:r w:rsidRPr="00337A1C">
        <w:rPr>
          <w:lang w:val="ru-RU"/>
        </w:rPr>
        <w:t>место среди стран партнеров, с которыми Республика Молдова развивает экономические отношения.</w:t>
      </w:r>
    </w:p>
    <w:p w:rsidR="00DB1A4F" w:rsidRPr="00337A1C" w:rsidRDefault="00DB1A4F" w:rsidP="00DB1A4F">
      <w:pPr>
        <w:spacing w:before="120" w:after="120"/>
        <w:ind w:left="284"/>
        <w:jc w:val="both"/>
        <w:rPr>
          <w:lang w:val="ru-RU"/>
        </w:rPr>
      </w:pPr>
      <w:r w:rsidRPr="00337A1C">
        <w:rPr>
          <w:b/>
          <w:bCs/>
          <w:lang w:val="ru-RU"/>
        </w:rPr>
        <w:t>Торговое сальдо</w:t>
      </w:r>
      <w:r w:rsidRPr="00337A1C">
        <w:rPr>
          <w:lang w:val="ru-RU"/>
        </w:rPr>
        <w:t xml:space="preserve"> положительное для Республики Молдова и за </w:t>
      </w:r>
      <w:r w:rsidRPr="00337A1C">
        <w:rPr>
          <w:bCs/>
          <w:lang w:val="ru-RU"/>
        </w:rPr>
        <w:t>2016 год</w:t>
      </w:r>
      <w:r w:rsidRPr="00337A1C">
        <w:rPr>
          <w:lang w:val="ru-RU"/>
        </w:rPr>
        <w:t xml:space="preserve"> составляет                  </w:t>
      </w:r>
      <w:r>
        <w:rPr>
          <w:color w:val="000000"/>
          <w:lang w:val="ru-RU"/>
        </w:rPr>
        <w:t xml:space="preserve">1034,7 </w:t>
      </w:r>
      <w:r>
        <w:rPr>
          <w:lang w:val="ru-RU"/>
        </w:rPr>
        <w:t>тыс. долл. США.</w:t>
      </w:r>
    </w:p>
    <w:p w:rsidR="00DB1A4F" w:rsidRDefault="00DB1A4F" w:rsidP="00DB1A4F">
      <w:pPr>
        <w:spacing w:before="120" w:after="120"/>
        <w:ind w:left="284"/>
        <w:jc w:val="both"/>
        <w:rPr>
          <w:bCs/>
          <w:lang w:val="ru-RU"/>
        </w:rPr>
      </w:pPr>
      <w:r w:rsidRPr="00337A1C">
        <w:rPr>
          <w:b/>
          <w:bCs/>
          <w:lang w:val="ru-RU"/>
        </w:rPr>
        <w:t xml:space="preserve">Экспорт. </w:t>
      </w:r>
      <w:r w:rsidRPr="00337A1C">
        <w:rPr>
          <w:lang w:val="ru-RU"/>
        </w:rPr>
        <w:t xml:space="preserve">За </w:t>
      </w:r>
      <w:r w:rsidRPr="00337A1C">
        <w:rPr>
          <w:bCs/>
          <w:lang w:val="ru-RU"/>
        </w:rPr>
        <w:t>2016 год</w:t>
      </w:r>
      <w:r w:rsidRPr="00337A1C">
        <w:rPr>
          <w:lang w:val="ru-RU"/>
        </w:rPr>
        <w:t xml:space="preserve"> </w:t>
      </w:r>
      <w:r w:rsidRPr="00337A1C">
        <w:rPr>
          <w:bCs/>
          <w:lang w:val="ru-RU"/>
        </w:rPr>
        <w:t xml:space="preserve">объем экспорта из Республики Молдова в Республику </w:t>
      </w:r>
      <w:r>
        <w:rPr>
          <w:bCs/>
          <w:lang w:val="ru-RU"/>
        </w:rPr>
        <w:t>Туркменистан</w:t>
      </w:r>
      <w:r w:rsidRPr="00337A1C">
        <w:rPr>
          <w:bCs/>
          <w:lang w:val="ru-RU"/>
        </w:rPr>
        <w:t xml:space="preserve"> составил </w:t>
      </w:r>
      <w:r>
        <w:rPr>
          <w:color w:val="000000"/>
          <w:lang w:val="ru-RU"/>
        </w:rPr>
        <w:t>1056,62</w:t>
      </w:r>
      <w:r w:rsidRPr="00337A1C">
        <w:rPr>
          <w:bCs/>
          <w:lang w:val="ru-RU"/>
        </w:rPr>
        <w:t xml:space="preserve"> </w:t>
      </w:r>
      <w:r>
        <w:rPr>
          <w:bCs/>
          <w:lang w:val="ru-RU"/>
        </w:rPr>
        <w:t>тыс</w:t>
      </w:r>
      <w:r w:rsidRPr="00337A1C">
        <w:rPr>
          <w:bCs/>
          <w:lang w:val="ru-RU"/>
        </w:rPr>
        <w:t xml:space="preserve">. долл. США </w:t>
      </w:r>
      <w:r>
        <w:rPr>
          <w:bCs/>
          <w:lang w:val="ru-RU"/>
        </w:rPr>
        <w:t xml:space="preserve">и </w:t>
      </w:r>
      <w:r w:rsidRPr="00337A1C">
        <w:rPr>
          <w:bCs/>
          <w:lang w:val="ru-RU"/>
        </w:rPr>
        <w:t xml:space="preserve">по сравнению с 2015 годом экспорт товаров снизился на </w:t>
      </w:r>
      <w:r>
        <w:rPr>
          <w:bCs/>
          <w:lang w:val="ru-RU"/>
        </w:rPr>
        <w:t xml:space="preserve">            721,76 тыс</w:t>
      </w:r>
      <w:r w:rsidRPr="00337A1C">
        <w:rPr>
          <w:bCs/>
          <w:lang w:val="ru-RU"/>
        </w:rPr>
        <w:t xml:space="preserve">. долл. США или на </w:t>
      </w:r>
      <w:r>
        <w:rPr>
          <w:bCs/>
          <w:lang w:val="ru-RU"/>
        </w:rPr>
        <w:t>40,59</w:t>
      </w:r>
      <w:r w:rsidRPr="00337A1C">
        <w:rPr>
          <w:bCs/>
          <w:lang w:val="ru-RU"/>
        </w:rPr>
        <w:t>%</w:t>
      </w:r>
      <w:r>
        <w:rPr>
          <w:bCs/>
          <w:lang w:val="ru-RU"/>
        </w:rPr>
        <w:t>, в основном за счет того что в 2015 году Молдова поставила в Туркменистан вино</w:t>
      </w:r>
      <w:r w:rsidRPr="00F73145">
        <w:rPr>
          <w:bCs/>
          <w:lang w:val="ru-RU"/>
        </w:rPr>
        <w:t xml:space="preserve"> виноградные, включая крепленные</w:t>
      </w:r>
      <w:r>
        <w:rPr>
          <w:bCs/>
          <w:lang w:val="ru-RU"/>
        </w:rPr>
        <w:t xml:space="preserve"> (</w:t>
      </w:r>
      <w:r>
        <w:rPr>
          <w:color w:val="000000"/>
          <w:lang w:val="ru-RU"/>
        </w:rPr>
        <w:t>171,6</w:t>
      </w:r>
      <w:r w:rsidRPr="00337A1C">
        <w:rPr>
          <w:bCs/>
          <w:lang w:val="ru-RU"/>
        </w:rPr>
        <w:t xml:space="preserve"> </w:t>
      </w:r>
      <w:r>
        <w:rPr>
          <w:bCs/>
          <w:lang w:val="ru-RU"/>
        </w:rPr>
        <w:t>тыс</w:t>
      </w:r>
      <w:r w:rsidRPr="00337A1C">
        <w:rPr>
          <w:bCs/>
          <w:lang w:val="ru-RU"/>
        </w:rPr>
        <w:t>. долл. США</w:t>
      </w:r>
      <w:r>
        <w:rPr>
          <w:bCs/>
          <w:lang w:val="ru-RU"/>
        </w:rPr>
        <w:t>)</w:t>
      </w:r>
      <w:r w:rsidRPr="00F73145">
        <w:rPr>
          <w:bCs/>
          <w:lang w:val="ru-RU"/>
        </w:rPr>
        <w:t xml:space="preserve">, </w:t>
      </w:r>
      <w:r>
        <w:rPr>
          <w:bCs/>
          <w:lang w:val="ru-RU"/>
        </w:rPr>
        <w:t>с</w:t>
      </w:r>
      <w:r w:rsidRPr="00F73145">
        <w:rPr>
          <w:bCs/>
          <w:lang w:val="ru-RU"/>
        </w:rPr>
        <w:t xml:space="preserve">пирт этиловый </w:t>
      </w:r>
      <w:proofErr w:type="spellStart"/>
      <w:r w:rsidRPr="00F73145">
        <w:rPr>
          <w:bCs/>
          <w:lang w:val="ru-RU"/>
        </w:rPr>
        <w:t>неденатурированный</w:t>
      </w:r>
      <w:proofErr w:type="spellEnd"/>
      <w:r w:rsidRPr="00F73145">
        <w:rPr>
          <w:bCs/>
          <w:lang w:val="ru-RU"/>
        </w:rPr>
        <w:t xml:space="preserve"> с объемной долей этилового спирта менее 80% </w:t>
      </w:r>
      <w:r>
        <w:rPr>
          <w:bCs/>
          <w:lang w:val="ru-RU"/>
        </w:rPr>
        <w:t>(</w:t>
      </w:r>
      <w:r>
        <w:rPr>
          <w:color w:val="000000"/>
          <w:lang w:val="ru-RU"/>
        </w:rPr>
        <w:t>166,92</w:t>
      </w:r>
      <w:r w:rsidRPr="00337A1C">
        <w:rPr>
          <w:bCs/>
          <w:lang w:val="ru-RU"/>
        </w:rPr>
        <w:t xml:space="preserve"> </w:t>
      </w:r>
      <w:r>
        <w:rPr>
          <w:bCs/>
          <w:lang w:val="ru-RU"/>
        </w:rPr>
        <w:t>тыс</w:t>
      </w:r>
      <w:r w:rsidRPr="00337A1C">
        <w:rPr>
          <w:bCs/>
          <w:lang w:val="ru-RU"/>
        </w:rPr>
        <w:t>. долл. США</w:t>
      </w:r>
      <w:r>
        <w:rPr>
          <w:bCs/>
          <w:lang w:val="ru-RU"/>
        </w:rPr>
        <w:t>), а в 2016 году экспорт данных товаров не</w:t>
      </w:r>
      <w:r w:rsidR="008C10B8">
        <w:rPr>
          <w:bCs/>
          <w:lang w:val="ru-RU"/>
        </w:rPr>
        <w:t xml:space="preserve"> осуществлялся</w:t>
      </w:r>
      <w:r>
        <w:rPr>
          <w:bCs/>
          <w:lang w:val="ru-RU"/>
        </w:rPr>
        <w:t>.</w:t>
      </w:r>
    </w:p>
    <w:p w:rsidR="008C10B8" w:rsidRPr="008C10B8" w:rsidRDefault="008C10B8" w:rsidP="008C10B8">
      <w:pPr>
        <w:spacing w:before="120" w:after="120"/>
        <w:ind w:left="284"/>
        <w:jc w:val="both"/>
        <w:rPr>
          <w:color w:val="000000"/>
          <w:lang w:val="ru-RU"/>
        </w:rPr>
      </w:pPr>
      <w:r w:rsidRPr="008C10B8">
        <w:rPr>
          <w:b/>
          <w:color w:val="000000"/>
          <w:lang w:val="ru-RU"/>
        </w:rPr>
        <w:t>Основными товарами, экспортированные</w:t>
      </w:r>
      <w:r w:rsidRPr="008C10B8">
        <w:rPr>
          <w:color w:val="000000"/>
          <w:lang w:val="ru-RU"/>
        </w:rPr>
        <w:t xml:space="preserve"> на туркменский рынок в 2016 году являются: лекарственные средства, соединения органические прочие, пряжа шерстяная гребенного прядения, не расфасованная для розничной продажи, овощи прочие, приготовленные или консервированные, без добавления уксуса или уксусной кислоты, незамороженные, бумага, картон, целлюлозная вата и полотно из целлюлозных волокон, прочие.</w:t>
      </w:r>
    </w:p>
    <w:p w:rsidR="00DB1A4F" w:rsidRDefault="00DB1A4F" w:rsidP="00DB1A4F">
      <w:pPr>
        <w:spacing w:before="120" w:after="120"/>
        <w:ind w:left="284"/>
        <w:jc w:val="both"/>
        <w:rPr>
          <w:lang w:val="ru-RU"/>
        </w:rPr>
      </w:pPr>
      <w:r w:rsidRPr="00337A1C">
        <w:rPr>
          <w:lang w:val="ru-RU"/>
        </w:rPr>
        <w:t xml:space="preserve">Республика </w:t>
      </w:r>
      <w:r>
        <w:rPr>
          <w:lang w:val="ru-RU"/>
        </w:rPr>
        <w:t>Туркменистан</w:t>
      </w:r>
      <w:r w:rsidRPr="00337A1C">
        <w:rPr>
          <w:lang w:val="ru-RU"/>
        </w:rPr>
        <w:t xml:space="preserve"> </w:t>
      </w:r>
      <w:r w:rsidRPr="00337A1C">
        <w:rPr>
          <w:bCs/>
          <w:lang w:val="ru-RU"/>
        </w:rPr>
        <w:t>занимает</w:t>
      </w:r>
      <w:r w:rsidRPr="00337A1C">
        <w:rPr>
          <w:lang w:val="ru-RU"/>
        </w:rPr>
        <w:t xml:space="preserve"> </w:t>
      </w:r>
      <w:r>
        <w:rPr>
          <w:lang w:val="ru-RU"/>
        </w:rPr>
        <w:t>52</w:t>
      </w:r>
      <w:r w:rsidRPr="00337A1C">
        <w:rPr>
          <w:lang w:val="ru-RU"/>
        </w:rPr>
        <w:t xml:space="preserve"> место среди стран, с которыми Республика Молдова осуществляет экспортную деятельность. </w:t>
      </w:r>
    </w:p>
    <w:p w:rsidR="00DB1A4F" w:rsidRDefault="00DB1A4F" w:rsidP="00DB1A4F">
      <w:pPr>
        <w:spacing w:before="120" w:after="120"/>
        <w:ind w:left="284"/>
        <w:jc w:val="both"/>
        <w:rPr>
          <w:lang w:val="ru-RU"/>
        </w:rPr>
      </w:pPr>
      <w:r w:rsidRPr="00337A1C">
        <w:rPr>
          <w:b/>
          <w:bCs/>
          <w:lang w:val="ru-RU"/>
        </w:rPr>
        <w:t>Импорт.</w:t>
      </w:r>
      <w:r w:rsidRPr="00337A1C">
        <w:rPr>
          <w:lang w:val="ru-RU"/>
        </w:rPr>
        <w:t xml:space="preserve"> </w:t>
      </w:r>
      <w:proofErr w:type="gramStart"/>
      <w:r w:rsidRPr="00337A1C">
        <w:rPr>
          <w:lang w:val="ru-RU"/>
        </w:rPr>
        <w:t xml:space="preserve">За анализируемый год объем импорта в Молдову из Республики </w:t>
      </w:r>
      <w:r>
        <w:rPr>
          <w:lang w:val="ru-RU"/>
        </w:rPr>
        <w:t>Туркменистан</w:t>
      </w:r>
      <w:r w:rsidRPr="00337A1C">
        <w:rPr>
          <w:lang w:val="ru-RU"/>
        </w:rPr>
        <w:t xml:space="preserve"> составил </w:t>
      </w:r>
      <w:r>
        <w:rPr>
          <w:lang w:val="ru-RU"/>
        </w:rPr>
        <w:t>21,92</w:t>
      </w:r>
      <w:r w:rsidRPr="00337A1C">
        <w:rPr>
          <w:lang w:val="ru-RU"/>
        </w:rPr>
        <w:t xml:space="preserve"> </w:t>
      </w:r>
      <w:r>
        <w:rPr>
          <w:lang w:val="ru-RU"/>
        </w:rPr>
        <w:t>тыс</w:t>
      </w:r>
      <w:r w:rsidRPr="00337A1C">
        <w:rPr>
          <w:lang w:val="ru-RU"/>
        </w:rPr>
        <w:t xml:space="preserve">. долл. США, и в сравнении с 2015 годом импорт товаров </w:t>
      </w:r>
      <w:r>
        <w:rPr>
          <w:lang w:val="ru-RU"/>
        </w:rPr>
        <w:t xml:space="preserve">снизился </w:t>
      </w:r>
      <w:r w:rsidRPr="00337A1C">
        <w:rPr>
          <w:lang w:val="ru-RU"/>
        </w:rPr>
        <w:t xml:space="preserve">на </w:t>
      </w:r>
      <w:r>
        <w:rPr>
          <w:lang w:val="ru-RU"/>
        </w:rPr>
        <w:t>2660,76</w:t>
      </w:r>
      <w:r w:rsidRPr="00337A1C">
        <w:rPr>
          <w:lang w:val="ru-RU"/>
        </w:rPr>
        <w:t xml:space="preserve"> </w:t>
      </w:r>
      <w:r>
        <w:rPr>
          <w:lang w:val="ru-RU"/>
        </w:rPr>
        <w:t>тыс</w:t>
      </w:r>
      <w:r w:rsidRPr="00337A1C">
        <w:rPr>
          <w:lang w:val="ru-RU"/>
        </w:rPr>
        <w:t xml:space="preserve">. долл. США или на </w:t>
      </w:r>
      <w:r>
        <w:rPr>
          <w:lang w:val="ru-RU"/>
        </w:rPr>
        <w:t>99,18</w:t>
      </w:r>
      <w:r w:rsidRPr="00337A1C">
        <w:rPr>
          <w:lang w:val="ru-RU"/>
        </w:rPr>
        <w:t xml:space="preserve">%. </w:t>
      </w:r>
      <w:r>
        <w:rPr>
          <w:lang w:val="ru-RU"/>
        </w:rPr>
        <w:t xml:space="preserve">Этот спад объясняется тем, что в 2015 году, Молдова импортировала </w:t>
      </w:r>
      <w:r w:rsidRPr="001274B9">
        <w:rPr>
          <w:lang w:val="ru-RU"/>
        </w:rPr>
        <w:t>нефть и нефтепродукты</w:t>
      </w:r>
      <w:r>
        <w:rPr>
          <w:lang w:val="ru-RU"/>
        </w:rPr>
        <w:t xml:space="preserve"> на общую сумму 2614,22 тыс. </w:t>
      </w:r>
      <w:r w:rsidRPr="00337A1C">
        <w:rPr>
          <w:lang w:val="ru-RU"/>
        </w:rPr>
        <w:t>долл. США</w:t>
      </w:r>
      <w:r>
        <w:rPr>
          <w:lang w:val="ru-RU"/>
        </w:rPr>
        <w:t>, но в 2016 году импорт данного товара не</w:t>
      </w:r>
      <w:proofErr w:type="gramEnd"/>
      <w:r>
        <w:rPr>
          <w:lang w:val="ru-RU"/>
        </w:rPr>
        <w:t xml:space="preserve"> зарегистрировано. </w:t>
      </w:r>
    </w:p>
    <w:p w:rsidR="00DB1A4F" w:rsidRPr="00337A1C" w:rsidRDefault="00DB1A4F" w:rsidP="00DB1A4F">
      <w:pPr>
        <w:spacing w:before="120" w:after="120"/>
        <w:ind w:left="284"/>
        <w:jc w:val="both"/>
        <w:rPr>
          <w:lang w:val="ru-RU"/>
        </w:rPr>
      </w:pPr>
      <w:r w:rsidRPr="00337A1C">
        <w:rPr>
          <w:lang w:val="ru-RU"/>
        </w:rPr>
        <w:t xml:space="preserve">Республика </w:t>
      </w:r>
      <w:r>
        <w:rPr>
          <w:lang w:val="ru-RU"/>
        </w:rPr>
        <w:t>Туркменистан</w:t>
      </w:r>
      <w:r w:rsidRPr="00337A1C">
        <w:rPr>
          <w:lang w:val="ru-RU"/>
        </w:rPr>
        <w:t xml:space="preserve"> занимает </w:t>
      </w:r>
      <w:r>
        <w:rPr>
          <w:lang w:val="ru-RU"/>
        </w:rPr>
        <w:t>108</w:t>
      </w:r>
      <w:r w:rsidRPr="00337A1C">
        <w:rPr>
          <w:lang w:val="ru-RU"/>
        </w:rPr>
        <w:t xml:space="preserve"> место среди </w:t>
      </w:r>
      <w:r w:rsidR="00876991" w:rsidRPr="00337A1C">
        <w:rPr>
          <w:lang w:val="ru-RU"/>
        </w:rPr>
        <w:t>стран,</w:t>
      </w:r>
      <w:r w:rsidRPr="00337A1C">
        <w:rPr>
          <w:lang w:val="ru-RU"/>
        </w:rPr>
        <w:t xml:space="preserve"> из которых Республика Молдова осуществляет импортную деятельность.</w:t>
      </w:r>
    </w:p>
    <w:p w:rsidR="008C10B8" w:rsidRPr="00F73145" w:rsidRDefault="008C10B8" w:rsidP="008C10B8">
      <w:pPr>
        <w:spacing w:before="120" w:after="120"/>
        <w:ind w:left="284"/>
        <w:jc w:val="both"/>
        <w:rPr>
          <w:bCs/>
          <w:lang w:val="ru-RU"/>
        </w:rPr>
      </w:pPr>
      <w:r w:rsidRPr="008C10B8">
        <w:rPr>
          <w:b/>
          <w:lang w:val="ru-RU"/>
        </w:rPr>
        <w:t>Основными товарами, импортированные</w:t>
      </w:r>
      <w:r w:rsidRPr="006D1FC5">
        <w:rPr>
          <w:lang w:val="ru-RU"/>
        </w:rPr>
        <w:t xml:space="preserve"> из Республики </w:t>
      </w:r>
      <w:r>
        <w:rPr>
          <w:lang w:val="ru-RU"/>
        </w:rPr>
        <w:t>Туркменистан</w:t>
      </w:r>
      <w:r w:rsidRPr="006D1FC5">
        <w:rPr>
          <w:lang w:val="ru-RU"/>
        </w:rPr>
        <w:t xml:space="preserve"> в 2016 году являются: </w:t>
      </w:r>
      <w:r w:rsidRPr="008C10B8">
        <w:rPr>
          <w:lang w:val="ru-RU"/>
        </w:rPr>
        <w:t xml:space="preserve">белье постельное, столовое, туалетное и кухонное, тканые ковры и прочие текстильные напольные покрытия, </w:t>
      </w:r>
      <w:proofErr w:type="spellStart"/>
      <w:r w:rsidRPr="008C10B8">
        <w:rPr>
          <w:lang w:val="ru-RU"/>
        </w:rPr>
        <w:t>нетафтинговые</w:t>
      </w:r>
      <w:proofErr w:type="spellEnd"/>
      <w:r w:rsidRPr="008C10B8">
        <w:rPr>
          <w:lang w:val="ru-RU"/>
        </w:rPr>
        <w:t xml:space="preserve"> или </w:t>
      </w:r>
      <w:proofErr w:type="spellStart"/>
      <w:r w:rsidRPr="008C10B8">
        <w:rPr>
          <w:lang w:val="ru-RU"/>
        </w:rPr>
        <w:t>нефлокированные</w:t>
      </w:r>
      <w:proofErr w:type="spellEnd"/>
      <w:r w:rsidRPr="008C10B8">
        <w:rPr>
          <w:lang w:val="ru-RU"/>
        </w:rPr>
        <w:t xml:space="preserve">, соки и экстракты растительные; пектиновые вещества, </w:t>
      </w:r>
      <w:proofErr w:type="spellStart"/>
      <w:r w:rsidRPr="008C10B8">
        <w:rPr>
          <w:lang w:val="ru-RU"/>
        </w:rPr>
        <w:t>пектинаты</w:t>
      </w:r>
      <w:proofErr w:type="spellEnd"/>
      <w:r w:rsidRPr="008C10B8">
        <w:rPr>
          <w:lang w:val="ru-RU"/>
        </w:rPr>
        <w:t xml:space="preserve"> и </w:t>
      </w:r>
      <w:proofErr w:type="spellStart"/>
      <w:r w:rsidRPr="008C10B8">
        <w:rPr>
          <w:lang w:val="ru-RU"/>
        </w:rPr>
        <w:t>пектаты</w:t>
      </w:r>
      <w:proofErr w:type="spellEnd"/>
      <w:r w:rsidRPr="008C10B8">
        <w:rPr>
          <w:lang w:val="ru-RU"/>
        </w:rPr>
        <w:t>.</w:t>
      </w:r>
    </w:p>
    <w:p w:rsidR="00DB1A4F" w:rsidRDefault="00DB1A4F" w:rsidP="00DB1A4F">
      <w:pPr>
        <w:spacing w:before="120" w:after="120"/>
        <w:ind w:left="284"/>
        <w:jc w:val="both"/>
        <w:rPr>
          <w:lang w:val="ru-RU"/>
        </w:rPr>
      </w:pPr>
    </w:p>
    <w:p w:rsidR="00B0267C" w:rsidRPr="00337A1C" w:rsidRDefault="00B0267C" w:rsidP="005C3F25">
      <w:pPr>
        <w:pStyle w:val="a8"/>
        <w:jc w:val="center"/>
        <w:rPr>
          <w:b/>
          <w:sz w:val="24"/>
          <w:szCs w:val="24"/>
        </w:rPr>
      </w:pPr>
      <w:r w:rsidRPr="00337A1C">
        <w:rPr>
          <w:b/>
          <w:sz w:val="24"/>
          <w:szCs w:val="24"/>
        </w:rPr>
        <w:t>Динамика тов</w:t>
      </w:r>
      <w:bookmarkStart w:id="0" w:name="_GoBack"/>
      <w:bookmarkEnd w:id="0"/>
      <w:r w:rsidRPr="00337A1C">
        <w:rPr>
          <w:b/>
          <w:sz w:val="24"/>
          <w:szCs w:val="24"/>
        </w:rPr>
        <w:t>арооборота</w:t>
      </w:r>
    </w:p>
    <w:p w:rsidR="00B0267C" w:rsidRPr="00337A1C" w:rsidRDefault="00B0267C" w:rsidP="005C3F25">
      <w:pPr>
        <w:pStyle w:val="a8"/>
        <w:jc w:val="center"/>
        <w:rPr>
          <w:b/>
          <w:sz w:val="24"/>
          <w:szCs w:val="24"/>
        </w:rPr>
      </w:pPr>
      <w:r w:rsidRPr="00337A1C">
        <w:rPr>
          <w:b/>
          <w:sz w:val="24"/>
          <w:szCs w:val="24"/>
        </w:rPr>
        <w:t xml:space="preserve">между Республикой Молдова и Республикой </w:t>
      </w:r>
      <w:r>
        <w:rPr>
          <w:b/>
          <w:sz w:val="24"/>
          <w:szCs w:val="24"/>
        </w:rPr>
        <w:t>Туркменистан</w:t>
      </w:r>
      <w:r w:rsidRPr="00337A1C">
        <w:rPr>
          <w:b/>
          <w:sz w:val="24"/>
          <w:szCs w:val="24"/>
        </w:rPr>
        <w:t xml:space="preserve"> </w:t>
      </w:r>
    </w:p>
    <w:p w:rsidR="00B0267C" w:rsidRPr="00337A1C" w:rsidRDefault="00B0267C" w:rsidP="005C3F25">
      <w:pPr>
        <w:ind w:right="282" w:firstLine="567"/>
        <w:jc w:val="right"/>
        <w:rPr>
          <w:lang w:val="ru-RU"/>
        </w:rPr>
      </w:pPr>
      <w:r>
        <w:rPr>
          <w:lang w:val="ru-RU"/>
        </w:rPr>
        <w:t>тыс</w:t>
      </w:r>
      <w:r w:rsidRPr="00337A1C">
        <w:rPr>
          <w:lang w:val="ru-RU"/>
        </w:rPr>
        <w:t>. долл. США</w:t>
      </w:r>
    </w:p>
    <w:tbl>
      <w:tblPr>
        <w:tblW w:w="9230" w:type="dxa"/>
        <w:jc w:val="center"/>
        <w:tblInd w:w="-10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A0" w:firstRow="1" w:lastRow="0" w:firstColumn="1" w:lastColumn="0" w:noHBand="0" w:noVBand="0"/>
      </w:tblPr>
      <w:tblGrid>
        <w:gridCol w:w="1802"/>
        <w:gridCol w:w="1758"/>
        <w:gridCol w:w="1842"/>
        <w:gridCol w:w="1843"/>
        <w:gridCol w:w="1985"/>
      </w:tblGrid>
      <w:tr w:rsidR="00B0267C" w:rsidRPr="00337A1C" w:rsidTr="005B74C0">
        <w:trPr>
          <w:jc w:val="center"/>
        </w:trPr>
        <w:tc>
          <w:tcPr>
            <w:tcW w:w="1802" w:type="dxa"/>
            <w:vAlign w:val="center"/>
          </w:tcPr>
          <w:p w:rsidR="00B0267C" w:rsidRPr="00714B02" w:rsidRDefault="00B0267C" w:rsidP="00337A1C">
            <w:pPr>
              <w:spacing w:before="40" w:after="40"/>
              <w:jc w:val="center"/>
              <w:rPr>
                <w:b/>
                <w:i/>
                <w:lang w:val="ru-RU"/>
              </w:rPr>
            </w:pPr>
          </w:p>
        </w:tc>
        <w:tc>
          <w:tcPr>
            <w:tcW w:w="1758" w:type="dxa"/>
            <w:vAlign w:val="center"/>
          </w:tcPr>
          <w:p w:rsidR="00B0267C" w:rsidRPr="00714B02" w:rsidRDefault="00B0267C" w:rsidP="00337A1C">
            <w:pPr>
              <w:spacing w:before="40" w:after="40"/>
              <w:jc w:val="center"/>
              <w:rPr>
                <w:b/>
                <w:i/>
                <w:lang w:val="ru-RU"/>
              </w:rPr>
            </w:pPr>
            <w:smartTag w:uri="urn:schemas-microsoft-com:office:smarttags" w:element="metricconverter">
              <w:smartTagPr>
                <w:attr w:name="ProductID" w:val="2014 г"/>
              </w:smartTagPr>
              <w:r w:rsidRPr="00714B02">
                <w:rPr>
                  <w:b/>
                  <w:i/>
                  <w:lang w:val="ru-RU"/>
                </w:rPr>
                <w:t>2014 г</w:t>
              </w:r>
            </w:smartTag>
            <w:r w:rsidRPr="00714B02">
              <w:rPr>
                <w:b/>
                <w:i/>
                <w:lang w:val="ru-RU"/>
              </w:rPr>
              <w:t>.</w:t>
            </w:r>
          </w:p>
        </w:tc>
        <w:tc>
          <w:tcPr>
            <w:tcW w:w="1842" w:type="dxa"/>
            <w:vAlign w:val="center"/>
          </w:tcPr>
          <w:p w:rsidR="00B0267C" w:rsidRPr="00714B02" w:rsidRDefault="00B0267C" w:rsidP="00337A1C">
            <w:pPr>
              <w:spacing w:before="40" w:after="40"/>
              <w:jc w:val="center"/>
              <w:rPr>
                <w:b/>
                <w:i/>
                <w:lang w:val="ru-RU"/>
              </w:rPr>
            </w:pPr>
            <w:smartTag w:uri="urn:schemas-microsoft-com:office:smarttags" w:element="metricconverter">
              <w:smartTagPr>
                <w:attr w:name="ProductID" w:val="2015 г"/>
              </w:smartTagPr>
              <w:r w:rsidRPr="00714B02">
                <w:rPr>
                  <w:b/>
                  <w:i/>
                  <w:lang w:val="ru-RU"/>
                </w:rPr>
                <w:t>2015 г</w:t>
              </w:r>
            </w:smartTag>
            <w:r w:rsidRPr="00714B02">
              <w:rPr>
                <w:b/>
                <w:i/>
                <w:lang w:val="ru-RU"/>
              </w:rPr>
              <w:t>.</w:t>
            </w:r>
          </w:p>
        </w:tc>
        <w:tc>
          <w:tcPr>
            <w:tcW w:w="1843" w:type="dxa"/>
            <w:vAlign w:val="center"/>
          </w:tcPr>
          <w:p w:rsidR="00B0267C" w:rsidRPr="00714B02" w:rsidRDefault="00B0267C" w:rsidP="00337A1C">
            <w:pPr>
              <w:spacing w:before="40" w:after="40"/>
              <w:jc w:val="center"/>
              <w:rPr>
                <w:b/>
                <w:i/>
                <w:lang w:val="ru-RU"/>
              </w:rPr>
            </w:pPr>
            <w:smartTag w:uri="urn:schemas-microsoft-com:office:smarttags" w:element="metricconverter">
              <w:smartTagPr>
                <w:attr w:name="ProductID" w:val="2016 г"/>
              </w:smartTagPr>
              <w:r w:rsidRPr="00714B02">
                <w:rPr>
                  <w:b/>
                  <w:i/>
                  <w:lang w:val="ru-RU"/>
                </w:rPr>
                <w:t>2016 г</w:t>
              </w:r>
            </w:smartTag>
            <w:r w:rsidRPr="00714B02">
              <w:rPr>
                <w:b/>
                <w:i/>
                <w:lang w:val="ru-RU"/>
              </w:rPr>
              <w:t>.</w:t>
            </w:r>
          </w:p>
        </w:tc>
        <w:tc>
          <w:tcPr>
            <w:tcW w:w="1985" w:type="dxa"/>
            <w:vAlign w:val="center"/>
          </w:tcPr>
          <w:p w:rsidR="00B0267C" w:rsidRPr="00714B02" w:rsidRDefault="00B0267C" w:rsidP="00337A1C">
            <w:pPr>
              <w:spacing w:before="40" w:after="40"/>
              <w:jc w:val="center"/>
              <w:rPr>
                <w:b/>
                <w:i/>
                <w:lang w:val="ru-RU"/>
              </w:rPr>
            </w:pPr>
            <w:r w:rsidRPr="00714B02">
              <w:rPr>
                <w:b/>
                <w:i/>
                <w:lang w:val="ru-RU"/>
              </w:rPr>
              <w:t>Динамика, 2016/2015, %</w:t>
            </w:r>
          </w:p>
        </w:tc>
      </w:tr>
      <w:tr w:rsidR="00B0267C" w:rsidRPr="00337A1C" w:rsidTr="00FE0393">
        <w:trPr>
          <w:jc w:val="center"/>
        </w:trPr>
        <w:tc>
          <w:tcPr>
            <w:tcW w:w="1802" w:type="dxa"/>
          </w:tcPr>
          <w:p w:rsidR="00B0267C" w:rsidRPr="00714B02" w:rsidRDefault="00B0267C" w:rsidP="00337A1C">
            <w:pPr>
              <w:spacing w:before="40" w:after="40"/>
              <w:rPr>
                <w:b/>
                <w:i/>
                <w:lang w:val="ru-RU"/>
              </w:rPr>
            </w:pPr>
            <w:r w:rsidRPr="00714B02">
              <w:rPr>
                <w:b/>
                <w:i/>
                <w:lang w:val="ru-RU"/>
              </w:rPr>
              <w:t>Всего</w:t>
            </w:r>
          </w:p>
        </w:tc>
        <w:tc>
          <w:tcPr>
            <w:tcW w:w="1758" w:type="dxa"/>
            <w:vAlign w:val="bottom"/>
          </w:tcPr>
          <w:p w:rsidR="00B0267C" w:rsidRPr="00714B02" w:rsidRDefault="00B0267C" w:rsidP="00337A1C">
            <w:pPr>
              <w:spacing w:before="40" w:after="40"/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1250,50</w:t>
            </w:r>
          </w:p>
        </w:tc>
        <w:tc>
          <w:tcPr>
            <w:tcW w:w="1842" w:type="dxa"/>
            <w:vAlign w:val="bottom"/>
          </w:tcPr>
          <w:p w:rsidR="00B0267C" w:rsidRPr="00714B02" w:rsidRDefault="00B0267C" w:rsidP="00337A1C">
            <w:pPr>
              <w:spacing w:before="40" w:after="40"/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4461,05</w:t>
            </w:r>
          </w:p>
        </w:tc>
        <w:tc>
          <w:tcPr>
            <w:tcW w:w="1843" w:type="dxa"/>
            <w:vAlign w:val="bottom"/>
          </w:tcPr>
          <w:p w:rsidR="00B0267C" w:rsidRPr="00714B02" w:rsidRDefault="00B0267C" w:rsidP="00337A1C">
            <w:pPr>
              <w:spacing w:before="40" w:after="40"/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1078,54</w:t>
            </w:r>
          </w:p>
        </w:tc>
        <w:tc>
          <w:tcPr>
            <w:tcW w:w="1985" w:type="dxa"/>
            <w:vAlign w:val="bottom"/>
          </w:tcPr>
          <w:p w:rsidR="00B0267C" w:rsidRPr="00714B02" w:rsidRDefault="00B0267C" w:rsidP="00337A1C">
            <w:pPr>
              <w:spacing w:before="40" w:after="40"/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24,18</w:t>
            </w:r>
          </w:p>
        </w:tc>
      </w:tr>
      <w:tr w:rsidR="00B0267C" w:rsidRPr="00337A1C" w:rsidTr="00FE0393">
        <w:trPr>
          <w:jc w:val="center"/>
        </w:trPr>
        <w:tc>
          <w:tcPr>
            <w:tcW w:w="1802" w:type="dxa"/>
          </w:tcPr>
          <w:p w:rsidR="00B0267C" w:rsidRPr="00714B02" w:rsidRDefault="00B0267C" w:rsidP="00337A1C">
            <w:pPr>
              <w:spacing w:before="40" w:after="40"/>
              <w:rPr>
                <w:i/>
                <w:lang w:val="ru-RU"/>
              </w:rPr>
            </w:pPr>
            <w:r w:rsidRPr="00714B02">
              <w:rPr>
                <w:i/>
                <w:lang w:val="ru-RU"/>
              </w:rPr>
              <w:t>Экспорт</w:t>
            </w:r>
          </w:p>
        </w:tc>
        <w:tc>
          <w:tcPr>
            <w:tcW w:w="1758" w:type="dxa"/>
            <w:vAlign w:val="bottom"/>
          </w:tcPr>
          <w:p w:rsidR="00B0267C" w:rsidRPr="00714B02" w:rsidRDefault="00B0267C" w:rsidP="00337A1C">
            <w:pPr>
              <w:spacing w:before="40" w:after="4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1240,70</w:t>
            </w:r>
          </w:p>
        </w:tc>
        <w:tc>
          <w:tcPr>
            <w:tcW w:w="1842" w:type="dxa"/>
          </w:tcPr>
          <w:p w:rsidR="00B0267C" w:rsidRPr="00714B02" w:rsidRDefault="00B0267C" w:rsidP="00337A1C">
            <w:pPr>
              <w:spacing w:before="40" w:after="4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1778,38</w:t>
            </w:r>
          </w:p>
        </w:tc>
        <w:tc>
          <w:tcPr>
            <w:tcW w:w="1843" w:type="dxa"/>
          </w:tcPr>
          <w:p w:rsidR="00B0267C" w:rsidRPr="00714B02" w:rsidRDefault="00B0267C" w:rsidP="00337A1C">
            <w:pPr>
              <w:spacing w:before="40" w:after="4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1056,62</w:t>
            </w:r>
          </w:p>
        </w:tc>
        <w:tc>
          <w:tcPr>
            <w:tcW w:w="1985" w:type="dxa"/>
            <w:vAlign w:val="bottom"/>
          </w:tcPr>
          <w:p w:rsidR="00B0267C" w:rsidRPr="00714B02" w:rsidRDefault="00B0267C" w:rsidP="00337A1C">
            <w:pPr>
              <w:spacing w:before="40" w:after="4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59,41</w:t>
            </w:r>
          </w:p>
        </w:tc>
      </w:tr>
      <w:tr w:rsidR="00B0267C" w:rsidRPr="00337A1C" w:rsidTr="00FE0393">
        <w:trPr>
          <w:jc w:val="center"/>
        </w:trPr>
        <w:tc>
          <w:tcPr>
            <w:tcW w:w="1802" w:type="dxa"/>
          </w:tcPr>
          <w:p w:rsidR="00B0267C" w:rsidRPr="00714B02" w:rsidRDefault="00B0267C" w:rsidP="00337A1C">
            <w:pPr>
              <w:spacing w:before="40" w:after="40"/>
              <w:rPr>
                <w:i/>
                <w:lang w:val="ru-RU"/>
              </w:rPr>
            </w:pPr>
            <w:r w:rsidRPr="00714B02">
              <w:rPr>
                <w:i/>
                <w:lang w:val="ru-RU"/>
              </w:rPr>
              <w:t xml:space="preserve">Импорт </w:t>
            </w:r>
          </w:p>
        </w:tc>
        <w:tc>
          <w:tcPr>
            <w:tcW w:w="1758" w:type="dxa"/>
          </w:tcPr>
          <w:p w:rsidR="00B0267C" w:rsidRPr="00714B02" w:rsidRDefault="00B0267C" w:rsidP="00337A1C">
            <w:pPr>
              <w:spacing w:before="40" w:after="4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9,8</w:t>
            </w:r>
          </w:p>
        </w:tc>
        <w:tc>
          <w:tcPr>
            <w:tcW w:w="1842" w:type="dxa"/>
          </w:tcPr>
          <w:p w:rsidR="00B0267C" w:rsidRPr="00714B02" w:rsidRDefault="00B0267C" w:rsidP="00337A1C">
            <w:pPr>
              <w:spacing w:before="40" w:after="4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2682,67</w:t>
            </w:r>
          </w:p>
        </w:tc>
        <w:tc>
          <w:tcPr>
            <w:tcW w:w="1843" w:type="dxa"/>
          </w:tcPr>
          <w:p w:rsidR="00B0267C" w:rsidRPr="00714B02" w:rsidRDefault="00B0267C" w:rsidP="00337A1C">
            <w:pPr>
              <w:spacing w:before="40" w:after="4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21,92</w:t>
            </w:r>
          </w:p>
        </w:tc>
        <w:tc>
          <w:tcPr>
            <w:tcW w:w="1985" w:type="dxa"/>
            <w:vAlign w:val="bottom"/>
          </w:tcPr>
          <w:p w:rsidR="00B0267C" w:rsidRPr="00714B02" w:rsidRDefault="00B0267C" w:rsidP="00337A1C">
            <w:pPr>
              <w:spacing w:before="40" w:after="4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0,82</w:t>
            </w:r>
          </w:p>
        </w:tc>
      </w:tr>
      <w:tr w:rsidR="00B0267C" w:rsidRPr="00337A1C" w:rsidTr="00FE0393">
        <w:trPr>
          <w:jc w:val="center"/>
        </w:trPr>
        <w:tc>
          <w:tcPr>
            <w:tcW w:w="1802" w:type="dxa"/>
          </w:tcPr>
          <w:p w:rsidR="00B0267C" w:rsidRPr="00714B02" w:rsidRDefault="00B0267C" w:rsidP="00337A1C">
            <w:pPr>
              <w:spacing w:before="40" w:after="40"/>
              <w:rPr>
                <w:i/>
                <w:lang w:val="ru-RU"/>
              </w:rPr>
            </w:pPr>
            <w:r w:rsidRPr="00714B02">
              <w:rPr>
                <w:i/>
                <w:lang w:val="ru-RU"/>
              </w:rPr>
              <w:t>Сальдо</w:t>
            </w:r>
          </w:p>
        </w:tc>
        <w:tc>
          <w:tcPr>
            <w:tcW w:w="1758" w:type="dxa"/>
            <w:vAlign w:val="bottom"/>
          </w:tcPr>
          <w:p w:rsidR="00B0267C" w:rsidRPr="00714B02" w:rsidRDefault="00B0267C" w:rsidP="00337A1C">
            <w:pPr>
              <w:spacing w:before="40" w:after="4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+1230,9</w:t>
            </w:r>
          </w:p>
        </w:tc>
        <w:tc>
          <w:tcPr>
            <w:tcW w:w="1842" w:type="dxa"/>
            <w:vAlign w:val="bottom"/>
          </w:tcPr>
          <w:p w:rsidR="00B0267C" w:rsidRPr="00714B02" w:rsidRDefault="00B0267C" w:rsidP="00337A1C">
            <w:pPr>
              <w:spacing w:before="40" w:after="4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-904,29</w:t>
            </w:r>
          </w:p>
        </w:tc>
        <w:tc>
          <w:tcPr>
            <w:tcW w:w="1843" w:type="dxa"/>
            <w:vAlign w:val="bottom"/>
          </w:tcPr>
          <w:p w:rsidR="00B0267C" w:rsidRPr="00714B02" w:rsidRDefault="00B0267C" w:rsidP="00337A1C">
            <w:pPr>
              <w:spacing w:before="40" w:after="4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+1034,7</w:t>
            </w:r>
          </w:p>
        </w:tc>
        <w:tc>
          <w:tcPr>
            <w:tcW w:w="1985" w:type="dxa"/>
            <w:vAlign w:val="bottom"/>
          </w:tcPr>
          <w:p w:rsidR="00B0267C" w:rsidRPr="00714B02" w:rsidRDefault="00B0267C" w:rsidP="00337A1C">
            <w:pPr>
              <w:spacing w:before="40" w:after="40"/>
              <w:jc w:val="center"/>
              <w:rPr>
                <w:color w:val="000000"/>
                <w:lang w:val="ru-RU"/>
              </w:rPr>
            </w:pPr>
          </w:p>
        </w:tc>
      </w:tr>
    </w:tbl>
    <w:p w:rsidR="00B0267C" w:rsidRPr="00337A1C" w:rsidRDefault="00B0267C" w:rsidP="00337A1C">
      <w:pPr>
        <w:spacing w:before="120" w:after="120"/>
        <w:ind w:left="284"/>
        <w:jc w:val="both"/>
        <w:rPr>
          <w:lang w:val="ru-RU"/>
        </w:rPr>
      </w:pPr>
    </w:p>
    <w:p w:rsidR="00B0267C" w:rsidRPr="00337A1C" w:rsidRDefault="00B0267C" w:rsidP="00213B7A">
      <w:pPr>
        <w:ind w:left="810" w:right="32"/>
        <w:jc w:val="center"/>
        <w:rPr>
          <w:b/>
          <w:bCs/>
          <w:lang w:val="ru-RU"/>
        </w:rPr>
      </w:pPr>
      <w:r w:rsidRPr="00337A1C">
        <w:rPr>
          <w:b/>
          <w:lang w:val="ru-RU"/>
        </w:rPr>
        <w:t xml:space="preserve">Главные товары, экспортируемые на </w:t>
      </w:r>
      <w:r>
        <w:rPr>
          <w:b/>
          <w:lang w:val="ru-RU"/>
        </w:rPr>
        <w:t>туркменс</w:t>
      </w:r>
      <w:r w:rsidRPr="00337A1C">
        <w:rPr>
          <w:b/>
          <w:lang w:val="ru-RU"/>
        </w:rPr>
        <w:t xml:space="preserve">кий рынок </w:t>
      </w:r>
    </w:p>
    <w:p w:rsidR="00B0267C" w:rsidRPr="00337A1C" w:rsidRDefault="00B0267C" w:rsidP="00C04955">
      <w:pPr>
        <w:ind w:right="32"/>
        <w:jc w:val="right"/>
        <w:rPr>
          <w:bCs/>
          <w:lang w:val="ru-RU"/>
        </w:rPr>
      </w:pPr>
      <w:r>
        <w:rPr>
          <w:bCs/>
          <w:lang w:val="ru-RU"/>
        </w:rPr>
        <w:t>тыс</w:t>
      </w:r>
      <w:r w:rsidRPr="00337A1C">
        <w:rPr>
          <w:bCs/>
          <w:lang w:val="ru-RU"/>
        </w:rPr>
        <w:t>. долл. США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2551"/>
        <w:gridCol w:w="1134"/>
        <w:gridCol w:w="1134"/>
        <w:gridCol w:w="992"/>
        <w:gridCol w:w="1560"/>
        <w:gridCol w:w="1559"/>
      </w:tblGrid>
      <w:tr w:rsidR="00B0267C" w:rsidRPr="002D7671" w:rsidTr="00714B02">
        <w:tc>
          <w:tcPr>
            <w:tcW w:w="709" w:type="dxa"/>
            <w:vMerge w:val="restart"/>
          </w:tcPr>
          <w:p w:rsidR="00B0267C" w:rsidRPr="00337A1C" w:rsidRDefault="00B0267C" w:rsidP="00240854">
            <w:pPr>
              <w:ind w:right="32"/>
              <w:jc w:val="center"/>
              <w:rPr>
                <w:b/>
                <w:bCs/>
                <w:sz w:val="20"/>
                <w:szCs w:val="20"/>
                <w:lang w:val="ru-RU"/>
              </w:rPr>
            </w:pPr>
          </w:p>
          <w:p w:rsidR="00B0267C" w:rsidRPr="00337A1C" w:rsidRDefault="00B0267C" w:rsidP="00240854">
            <w:pPr>
              <w:ind w:right="32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337A1C">
              <w:rPr>
                <w:b/>
                <w:bCs/>
                <w:sz w:val="20"/>
                <w:szCs w:val="20"/>
                <w:lang w:val="ru-RU"/>
              </w:rPr>
              <w:t>Код</w:t>
            </w:r>
          </w:p>
        </w:tc>
        <w:tc>
          <w:tcPr>
            <w:tcW w:w="2551" w:type="dxa"/>
          </w:tcPr>
          <w:p w:rsidR="00B0267C" w:rsidRPr="00337A1C" w:rsidRDefault="00B0267C" w:rsidP="00240854">
            <w:pPr>
              <w:ind w:right="32"/>
              <w:jc w:val="center"/>
              <w:rPr>
                <w:b/>
                <w:bCs/>
                <w:sz w:val="20"/>
                <w:szCs w:val="20"/>
                <w:lang w:val="ru-RU"/>
              </w:rPr>
            </w:pPr>
          </w:p>
          <w:p w:rsidR="00B0267C" w:rsidRPr="00337A1C" w:rsidRDefault="00B0267C" w:rsidP="00240854">
            <w:pPr>
              <w:ind w:right="32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337A1C">
              <w:rPr>
                <w:b/>
                <w:bCs/>
                <w:sz w:val="20"/>
                <w:szCs w:val="20"/>
                <w:lang w:val="ru-RU"/>
              </w:rPr>
              <w:t>Название товара</w:t>
            </w:r>
          </w:p>
        </w:tc>
        <w:tc>
          <w:tcPr>
            <w:tcW w:w="1134" w:type="dxa"/>
            <w:vAlign w:val="center"/>
          </w:tcPr>
          <w:p w:rsidR="00B0267C" w:rsidRPr="00337A1C" w:rsidRDefault="00B0267C" w:rsidP="005C3F25">
            <w:pPr>
              <w:ind w:right="32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337A1C">
              <w:rPr>
                <w:b/>
                <w:bCs/>
                <w:sz w:val="20"/>
                <w:szCs w:val="20"/>
                <w:lang w:val="ru-RU"/>
              </w:rPr>
              <w:t>2014</w:t>
            </w:r>
          </w:p>
        </w:tc>
        <w:tc>
          <w:tcPr>
            <w:tcW w:w="1134" w:type="dxa"/>
            <w:vAlign w:val="center"/>
          </w:tcPr>
          <w:p w:rsidR="00B0267C" w:rsidRPr="00337A1C" w:rsidRDefault="00B0267C" w:rsidP="005C3F25">
            <w:pPr>
              <w:ind w:right="32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337A1C">
              <w:rPr>
                <w:b/>
                <w:bCs/>
                <w:sz w:val="20"/>
                <w:szCs w:val="20"/>
                <w:lang w:val="ru-RU"/>
              </w:rPr>
              <w:t>2015</w:t>
            </w:r>
          </w:p>
        </w:tc>
        <w:tc>
          <w:tcPr>
            <w:tcW w:w="992" w:type="dxa"/>
            <w:vAlign w:val="center"/>
          </w:tcPr>
          <w:p w:rsidR="00B0267C" w:rsidRPr="00337A1C" w:rsidRDefault="00B0267C" w:rsidP="005C3F25">
            <w:pPr>
              <w:ind w:right="32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337A1C">
              <w:rPr>
                <w:b/>
                <w:bCs/>
                <w:sz w:val="20"/>
                <w:szCs w:val="20"/>
                <w:lang w:val="ru-RU"/>
              </w:rPr>
              <w:t>2016</w:t>
            </w:r>
          </w:p>
        </w:tc>
        <w:tc>
          <w:tcPr>
            <w:tcW w:w="1560" w:type="dxa"/>
            <w:vAlign w:val="center"/>
          </w:tcPr>
          <w:p w:rsidR="00B0267C" w:rsidRPr="00337A1C" w:rsidRDefault="00B0267C" w:rsidP="005C3F25">
            <w:pPr>
              <w:ind w:right="32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337A1C">
              <w:rPr>
                <w:b/>
                <w:bCs/>
                <w:sz w:val="20"/>
                <w:szCs w:val="20"/>
                <w:lang w:val="ru-RU"/>
              </w:rPr>
              <w:t xml:space="preserve">Динамика, </w:t>
            </w:r>
          </w:p>
          <w:p w:rsidR="00B0267C" w:rsidRPr="00337A1C" w:rsidRDefault="00B0267C" w:rsidP="00714B02">
            <w:pPr>
              <w:ind w:right="32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337A1C">
              <w:rPr>
                <w:b/>
                <w:bCs/>
                <w:sz w:val="20"/>
                <w:szCs w:val="20"/>
                <w:lang w:val="ru-RU"/>
              </w:rPr>
              <w:t>2016/2015</w:t>
            </w:r>
            <w:r>
              <w:rPr>
                <w:b/>
                <w:bCs/>
                <w:sz w:val="20"/>
                <w:szCs w:val="20"/>
                <w:lang w:val="en-US"/>
              </w:rPr>
              <w:t>, %</w:t>
            </w:r>
          </w:p>
        </w:tc>
        <w:tc>
          <w:tcPr>
            <w:tcW w:w="1559" w:type="dxa"/>
            <w:vAlign w:val="center"/>
          </w:tcPr>
          <w:p w:rsidR="00B0267C" w:rsidRPr="00337A1C" w:rsidRDefault="00B0267C" w:rsidP="005C3F25">
            <w:pPr>
              <w:ind w:right="32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337A1C">
              <w:rPr>
                <w:b/>
                <w:bCs/>
                <w:sz w:val="20"/>
                <w:szCs w:val="20"/>
                <w:lang w:val="ru-RU"/>
              </w:rPr>
              <w:t>Доля в общем объеме экспорта, %</w:t>
            </w:r>
          </w:p>
        </w:tc>
      </w:tr>
      <w:tr w:rsidR="00B0267C" w:rsidRPr="00337A1C" w:rsidTr="00C94321">
        <w:tc>
          <w:tcPr>
            <w:tcW w:w="709" w:type="dxa"/>
            <w:vMerge/>
          </w:tcPr>
          <w:p w:rsidR="00B0267C" w:rsidRPr="00337A1C" w:rsidRDefault="00B0267C" w:rsidP="00240854">
            <w:pPr>
              <w:ind w:right="32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</w:tcPr>
          <w:p w:rsidR="00B0267C" w:rsidRPr="00337A1C" w:rsidRDefault="00B0267C" w:rsidP="001A2276">
            <w:pPr>
              <w:ind w:right="32"/>
              <w:jc w:val="both"/>
              <w:rPr>
                <w:bCs/>
                <w:sz w:val="20"/>
                <w:szCs w:val="20"/>
                <w:lang w:val="ru-RU"/>
              </w:rPr>
            </w:pPr>
            <w:r w:rsidRPr="00337A1C">
              <w:rPr>
                <w:b/>
                <w:sz w:val="20"/>
                <w:szCs w:val="20"/>
                <w:lang w:val="ru-RU"/>
              </w:rPr>
              <w:t>Общий объем экспорта</w:t>
            </w:r>
          </w:p>
        </w:tc>
        <w:tc>
          <w:tcPr>
            <w:tcW w:w="1134" w:type="dxa"/>
            <w:vAlign w:val="center"/>
          </w:tcPr>
          <w:p w:rsidR="00B0267C" w:rsidRPr="00C94321" w:rsidRDefault="00B0267C" w:rsidP="00C94321">
            <w:pPr>
              <w:ind w:right="32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C94321">
              <w:rPr>
                <w:b/>
                <w:bCs/>
                <w:sz w:val="20"/>
                <w:szCs w:val="20"/>
                <w:lang w:val="ru-RU"/>
              </w:rPr>
              <w:t>1240,70</w:t>
            </w:r>
          </w:p>
        </w:tc>
        <w:tc>
          <w:tcPr>
            <w:tcW w:w="1134" w:type="dxa"/>
            <w:vAlign w:val="center"/>
          </w:tcPr>
          <w:p w:rsidR="00B0267C" w:rsidRPr="00C94321" w:rsidRDefault="00B0267C" w:rsidP="00C94321">
            <w:pPr>
              <w:ind w:right="32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C94321">
              <w:rPr>
                <w:b/>
                <w:bCs/>
                <w:sz w:val="20"/>
                <w:szCs w:val="20"/>
                <w:lang w:val="ru-RU"/>
              </w:rPr>
              <w:t>1778,38</w:t>
            </w:r>
          </w:p>
        </w:tc>
        <w:tc>
          <w:tcPr>
            <w:tcW w:w="992" w:type="dxa"/>
            <w:vAlign w:val="center"/>
          </w:tcPr>
          <w:p w:rsidR="00B0267C" w:rsidRPr="00C94321" w:rsidRDefault="00B0267C" w:rsidP="00C94321">
            <w:pPr>
              <w:ind w:right="32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C94321">
              <w:rPr>
                <w:b/>
                <w:bCs/>
                <w:sz w:val="20"/>
                <w:szCs w:val="20"/>
                <w:lang w:val="ru-RU"/>
              </w:rPr>
              <w:t>1056,62</w:t>
            </w:r>
          </w:p>
        </w:tc>
        <w:tc>
          <w:tcPr>
            <w:tcW w:w="1560" w:type="dxa"/>
            <w:vAlign w:val="center"/>
          </w:tcPr>
          <w:p w:rsidR="00B0267C" w:rsidRPr="00C94321" w:rsidRDefault="00B0267C" w:rsidP="00C94321">
            <w:pPr>
              <w:ind w:right="32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C94321">
              <w:rPr>
                <w:b/>
                <w:bCs/>
                <w:sz w:val="20"/>
                <w:szCs w:val="20"/>
                <w:lang w:val="ru-RU"/>
              </w:rPr>
              <w:t>59,41</w:t>
            </w:r>
          </w:p>
        </w:tc>
        <w:tc>
          <w:tcPr>
            <w:tcW w:w="1559" w:type="dxa"/>
            <w:vAlign w:val="center"/>
          </w:tcPr>
          <w:p w:rsidR="00B0267C" w:rsidRPr="00337A1C" w:rsidRDefault="00B0267C" w:rsidP="00C94321">
            <w:pPr>
              <w:ind w:right="32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337A1C">
              <w:rPr>
                <w:b/>
                <w:bCs/>
                <w:sz w:val="20"/>
                <w:szCs w:val="20"/>
                <w:lang w:val="ru-RU"/>
              </w:rPr>
              <w:t>100,0</w:t>
            </w:r>
          </w:p>
        </w:tc>
      </w:tr>
      <w:tr w:rsidR="00B0267C" w:rsidRPr="00337A1C" w:rsidTr="00714B02">
        <w:tc>
          <w:tcPr>
            <w:tcW w:w="709" w:type="dxa"/>
          </w:tcPr>
          <w:p w:rsidR="00B0267C" w:rsidRPr="00337A1C" w:rsidRDefault="00B0267C" w:rsidP="005914E4">
            <w:pPr>
              <w:ind w:right="32"/>
              <w:rPr>
                <w:bCs/>
                <w:sz w:val="20"/>
                <w:szCs w:val="20"/>
                <w:lang w:val="ru-RU"/>
              </w:rPr>
            </w:pPr>
            <w:r w:rsidRPr="00337A1C">
              <w:rPr>
                <w:bCs/>
                <w:sz w:val="20"/>
                <w:szCs w:val="20"/>
                <w:lang w:val="ru-RU"/>
              </w:rPr>
              <w:t>3004</w:t>
            </w:r>
          </w:p>
        </w:tc>
        <w:tc>
          <w:tcPr>
            <w:tcW w:w="2551" w:type="dxa"/>
          </w:tcPr>
          <w:p w:rsidR="00B0267C" w:rsidRPr="00337A1C" w:rsidRDefault="00B0267C" w:rsidP="005914E4">
            <w:pPr>
              <w:ind w:right="32"/>
              <w:jc w:val="both"/>
              <w:rPr>
                <w:bCs/>
                <w:sz w:val="20"/>
                <w:szCs w:val="20"/>
                <w:lang w:val="ru-RU"/>
              </w:rPr>
            </w:pPr>
            <w:r w:rsidRPr="00337A1C">
              <w:rPr>
                <w:bCs/>
                <w:sz w:val="20"/>
                <w:szCs w:val="20"/>
                <w:lang w:val="ru-RU"/>
              </w:rPr>
              <w:t xml:space="preserve">Лекарственные средства </w:t>
            </w:r>
          </w:p>
        </w:tc>
        <w:tc>
          <w:tcPr>
            <w:tcW w:w="1134" w:type="dxa"/>
            <w:vAlign w:val="center"/>
          </w:tcPr>
          <w:p w:rsidR="00B0267C" w:rsidRPr="00337A1C" w:rsidRDefault="00B0267C" w:rsidP="009B3F25">
            <w:pPr>
              <w:ind w:right="32"/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235,19</w:t>
            </w:r>
          </w:p>
        </w:tc>
        <w:tc>
          <w:tcPr>
            <w:tcW w:w="1134" w:type="dxa"/>
            <w:vAlign w:val="center"/>
          </w:tcPr>
          <w:p w:rsidR="00B0267C" w:rsidRPr="00337A1C" w:rsidRDefault="00B0267C" w:rsidP="009B3F25">
            <w:pPr>
              <w:ind w:right="32"/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99,58</w:t>
            </w:r>
          </w:p>
        </w:tc>
        <w:tc>
          <w:tcPr>
            <w:tcW w:w="992" w:type="dxa"/>
            <w:vAlign w:val="center"/>
          </w:tcPr>
          <w:p w:rsidR="00B0267C" w:rsidRPr="00337A1C" w:rsidRDefault="00B0267C" w:rsidP="009B3F25">
            <w:pPr>
              <w:ind w:right="32"/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286,03</w:t>
            </w:r>
          </w:p>
        </w:tc>
        <w:tc>
          <w:tcPr>
            <w:tcW w:w="1560" w:type="dxa"/>
            <w:vAlign w:val="center"/>
          </w:tcPr>
          <w:p w:rsidR="00B0267C" w:rsidRPr="00337A1C" w:rsidRDefault="00B0267C" w:rsidP="00120CB8">
            <w:pPr>
              <w:ind w:right="32"/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287,2</w:t>
            </w:r>
          </w:p>
        </w:tc>
        <w:tc>
          <w:tcPr>
            <w:tcW w:w="1559" w:type="dxa"/>
            <w:vAlign w:val="center"/>
          </w:tcPr>
          <w:p w:rsidR="00B0267C" w:rsidRPr="00337A1C" w:rsidRDefault="00B0267C" w:rsidP="009B3F25">
            <w:pPr>
              <w:ind w:right="32"/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27,1</w:t>
            </w:r>
          </w:p>
        </w:tc>
      </w:tr>
      <w:tr w:rsidR="00B0267C" w:rsidRPr="00337A1C" w:rsidTr="00714B02">
        <w:tc>
          <w:tcPr>
            <w:tcW w:w="709" w:type="dxa"/>
          </w:tcPr>
          <w:p w:rsidR="00B0267C" w:rsidRPr="00337A1C" w:rsidRDefault="00B0267C" w:rsidP="00240854">
            <w:pPr>
              <w:ind w:right="32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2942</w:t>
            </w:r>
          </w:p>
        </w:tc>
        <w:tc>
          <w:tcPr>
            <w:tcW w:w="2551" w:type="dxa"/>
          </w:tcPr>
          <w:p w:rsidR="00B0267C" w:rsidRPr="00337A1C" w:rsidRDefault="00B0267C" w:rsidP="00AF7CCD">
            <w:pPr>
              <w:ind w:right="32"/>
              <w:jc w:val="both"/>
              <w:rPr>
                <w:bCs/>
                <w:sz w:val="20"/>
                <w:szCs w:val="20"/>
                <w:lang w:val="ru-RU"/>
              </w:rPr>
            </w:pPr>
            <w:r w:rsidRPr="00F2565E">
              <w:rPr>
                <w:bCs/>
                <w:sz w:val="20"/>
                <w:szCs w:val="20"/>
                <w:lang w:val="ru-RU"/>
              </w:rPr>
              <w:t>Соединения органические прочие</w:t>
            </w:r>
          </w:p>
        </w:tc>
        <w:tc>
          <w:tcPr>
            <w:tcW w:w="1134" w:type="dxa"/>
            <w:vAlign w:val="center"/>
          </w:tcPr>
          <w:p w:rsidR="00B0267C" w:rsidRPr="00337A1C" w:rsidRDefault="00B0267C" w:rsidP="009B3F25">
            <w:pPr>
              <w:ind w:right="32"/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177,0</w:t>
            </w:r>
          </w:p>
        </w:tc>
        <w:tc>
          <w:tcPr>
            <w:tcW w:w="1134" w:type="dxa"/>
            <w:vAlign w:val="center"/>
          </w:tcPr>
          <w:p w:rsidR="00B0267C" w:rsidRPr="00337A1C" w:rsidRDefault="00B0267C" w:rsidP="009B3F25">
            <w:pPr>
              <w:ind w:right="32"/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279,51</w:t>
            </w:r>
          </w:p>
        </w:tc>
        <w:tc>
          <w:tcPr>
            <w:tcW w:w="992" w:type="dxa"/>
            <w:vAlign w:val="center"/>
          </w:tcPr>
          <w:p w:rsidR="00B0267C" w:rsidRPr="00337A1C" w:rsidRDefault="00B0267C" w:rsidP="009B3F25">
            <w:pPr>
              <w:ind w:right="32"/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196,98</w:t>
            </w:r>
          </w:p>
        </w:tc>
        <w:tc>
          <w:tcPr>
            <w:tcW w:w="1560" w:type="dxa"/>
            <w:vAlign w:val="center"/>
          </w:tcPr>
          <w:p w:rsidR="00B0267C" w:rsidRPr="00337A1C" w:rsidRDefault="00B0267C" w:rsidP="009B3F25">
            <w:pPr>
              <w:ind w:right="32"/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70,5</w:t>
            </w:r>
          </w:p>
        </w:tc>
        <w:tc>
          <w:tcPr>
            <w:tcW w:w="1559" w:type="dxa"/>
            <w:vAlign w:val="center"/>
          </w:tcPr>
          <w:p w:rsidR="00B0267C" w:rsidRPr="00337A1C" w:rsidRDefault="00B0267C" w:rsidP="009B3F25">
            <w:pPr>
              <w:ind w:right="32"/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18,6</w:t>
            </w:r>
          </w:p>
        </w:tc>
      </w:tr>
      <w:tr w:rsidR="00B0267C" w:rsidRPr="00337A1C" w:rsidTr="00714B02">
        <w:tc>
          <w:tcPr>
            <w:tcW w:w="709" w:type="dxa"/>
          </w:tcPr>
          <w:p w:rsidR="00B0267C" w:rsidRPr="00337A1C" w:rsidRDefault="00B0267C" w:rsidP="00C2178C">
            <w:pPr>
              <w:ind w:right="32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5107</w:t>
            </w:r>
          </w:p>
        </w:tc>
        <w:tc>
          <w:tcPr>
            <w:tcW w:w="2551" w:type="dxa"/>
          </w:tcPr>
          <w:p w:rsidR="00B0267C" w:rsidRPr="008318AD" w:rsidRDefault="00B0267C" w:rsidP="003B30C5">
            <w:pPr>
              <w:ind w:right="32"/>
              <w:jc w:val="both"/>
              <w:rPr>
                <w:bCs/>
                <w:sz w:val="20"/>
                <w:szCs w:val="20"/>
                <w:lang w:val="ru-RU"/>
              </w:rPr>
            </w:pPr>
            <w:r w:rsidRPr="00F2565E">
              <w:rPr>
                <w:bCs/>
                <w:sz w:val="20"/>
                <w:szCs w:val="20"/>
                <w:lang w:val="ru-RU"/>
              </w:rPr>
              <w:t>Пряжа шерстяная гребенного прядения, не расфасованная для розничной продажи</w:t>
            </w:r>
          </w:p>
        </w:tc>
        <w:tc>
          <w:tcPr>
            <w:tcW w:w="1134" w:type="dxa"/>
            <w:vAlign w:val="center"/>
          </w:tcPr>
          <w:p w:rsidR="00B0267C" w:rsidRPr="00337A1C" w:rsidRDefault="00B0267C" w:rsidP="009B3F25">
            <w:pPr>
              <w:ind w:right="32"/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114,82</w:t>
            </w:r>
          </w:p>
        </w:tc>
        <w:tc>
          <w:tcPr>
            <w:tcW w:w="1134" w:type="dxa"/>
            <w:vAlign w:val="center"/>
          </w:tcPr>
          <w:p w:rsidR="00B0267C" w:rsidRPr="00337A1C" w:rsidRDefault="00B0267C" w:rsidP="009B3F25">
            <w:pPr>
              <w:ind w:right="32"/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100,24</w:t>
            </w:r>
          </w:p>
        </w:tc>
        <w:tc>
          <w:tcPr>
            <w:tcW w:w="992" w:type="dxa"/>
            <w:vAlign w:val="center"/>
          </w:tcPr>
          <w:p w:rsidR="00B0267C" w:rsidRPr="00337A1C" w:rsidRDefault="00B0267C" w:rsidP="009B3F25">
            <w:pPr>
              <w:ind w:right="32"/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189,2</w:t>
            </w:r>
          </w:p>
        </w:tc>
        <w:tc>
          <w:tcPr>
            <w:tcW w:w="1560" w:type="dxa"/>
            <w:vAlign w:val="center"/>
          </w:tcPr>
          <w:p w:rsidR="00B0267C" w:rsidRPr="00337A1C" w:rsidRDefault="00B0267C" w:rsidP="009B3F25">
            <w:pPr>
              <w:ind w:right="32"/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188,8</w:t>
            </w:r>
          </w:p>
        </w:tc>
        <w:tc>
          <w:tcPr>
            <w:tcW w:w="1559" w:type="dxa"/>
            <w:vAlign w:val="center"/>
          </w:tcPr>
          <w:p w:rsidR="00B0267C" w:rsidRPr="00337A1C" w:rsidRDefault="00B0267C" w:rsidP="009B3F25">
            <w:pPr>
              <w:ind w:right="32"/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17,9</w:t>
            </w:r>
          </w:p>
        </w:tc>
      </w:tr>
      <w:tr w:rsidR="00B0267C" w:rsidRPr="00263125" w:rsidTr="00714B02">
        <w:tc>
          <w:tcPr>
            <w:tcW w:w="709" w:type="dxa"/>
          </w:tcPr>
          <w:p w:rsidR="00B0267C" w:rsidRPr="00337A1C" w:rsidRDefault="00B0267C" w:rsidP="005914E4">
            <w:pPr>
              <w:ind w:right="32"/>
              <w:rPr>
                <w:bCs/>
                <w:sz w:val="20"/>
                <w:szCs w:val="20"/>
                <w:lang w:val="ru-RU"/>
              </w:rPr>
            </w:pPr>
            <w:r w:rsidRPr="00337A1C">
              <w:rPr>
                <w:bCs/>
                <w:sz w:val="20"/>
                <w:szCs w:val="20"/>
                <w:lang w:val="ru-RU"/>
              </w:rPr>
              <w:t>2005</w:t>
            </w:r>
          </w:p>
        </w:tc>
        <w:tc>
          <w:tcPr>
            <w:tcW w:w="2551" w:type="dxa"/>
          </w:tcPr>
          <w:p w:rsidR="00B0267C" w:rsidRPr="00337A1C" w:rsidRDefault="00B0267C" w:rsidP="005914E4">
            <w:pPr>
              <w:ind w:right="32"/>
              <w:jc w:val="both"/>
              <w:rPr>
                <w:bCs/>
                <w:sz w:val="20"/>
                <w:szCs w:val="20"/>
                <w:lang w:val="ru-RU"/>
              </w:rPr>
            </w:pPr>
            <w:r w:rsidRPr="00337A1C">
              <w:rPr>
                <w:bCs/>
                <w:sz w:val="20"/>
                <w:szCs w:val="20"/>
                <w:lang w:val="ru-RU"/>
              </w:rPr>
              <w:t>Овощи прочие, приготовленные или консервированные, без добавления уксуса или уксусной кислоты, незамороженные</w:t>
            </w:r>
          </w:p>
        </w:tc>
        <w:tc>
          <w:tcPr>
            <w:tcW w:w="1134" w:type="dxa"/>
            <w:vAlign w:val="center"/>
          </w:tcPr>
          <w:p w:rsidR="00B0267C" w:rsidRPr="00337A1C" w:rsidRDefault="00B0267C" w:rsidP="009B3F25">
            <w:pPr>
              <w:ind w:right="32"/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0,0</w:t>
            </w:r>
          </w:p>
        </w:tc>
        <w:tc>
          <w:tcPr>
            <w:tcW w:w="1134" w:type="dxa"/>
            <w:vAlign w:val="center"/>
          </w:tcPr>
          <w:p w:rsidR="00B0267C" w:rsidRPr="00337A1C" w:rsidRDefault="00B0267C" w:rsidP="009B3F25">
            <w:pPr>
              <w:ind w:right="32"/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31,53</w:t>
            </w:r>
          </w:p>
        </w:tc>
        <w:tc>
          <w:tcPr>
            <w:tcW w:w="992" w:type="dxa"/>
            <w:vAlign w:val="center"/>
          </w:tcPr>
          <w:p w:rsidR="00B0267C" w:rsidRPr="00337A1C" w:rsidRDefault="00B0267C" w:rsidP="009B3F25">
            <w:pPr>
              <w:ind w:right="32"/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123,7</w:t>
            </w:r>
          </w:p>
        </w:tc>
        <w:tc>
          <w:tcPr>
            <w:tcW w:w="1560" w:type="dxa"/>
            <w:vAlign w:val="center"/>
          </w:tcPr>
          <w:p w:rsidR="00B0267C" w:rsidRPr="00337A1C" w:rsidRDefault="00B0267C" w:rsidP="009B3F25">
            <w:pPr>
              <w:ind w:right="32"/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392,3</w:t>
            </w:r>
          </w:p>
        </w:tc>
        <w:tc>
          <w:tcPr>
            <w:tcW w:w="1559" w:type="dxa"/>
            <w:vAlign w:val="center"/>
          </w:tcPr>
          <w:p w:rsidR="00B0267C" w:rsidRPr="00337A1C" w:rsidRDefault="00B0267C" w:rsidP="009B3F25">
            <w:pPr>
              <w:ind w:right="32"/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11,7</w:t>
            </w:r>
          </w:p>
        </w:tc>
      </w:tr>
      <w:tr w:rsidR="00B0267C" w:rsidRPr="00337A1C" w:rsidTr="00714B02">
        <w:trPr>
          <w:trHeight w:val="350"/>
        </w:trPr>
        <w:tc>
          <w:tcPr>
            <w:tcW w:w="709" w:type="dxa"/>
          </w:tcPr>
          <w:p w:rsidR="00B0267C" w:rsidRPr="00337A1C" w:rsidRDefault="00B0267C" w:rsidP="004A5F0B">
            <w:pPr>
              <w:ind w:right="32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4823</w:t>
            </w:r>
          </w:p>
        </w:tc>
        <w:tc>
          <w:tcPr>
            <w:tcW w:w="2551" w:type="dxa"/>
          </w:tcPr>
          <w:p w:rsidR="00B0267C" w:rsidRPr="00F2565E" w:rsidRDefault="00B0267C" w:rsidP="004A5F0B">
            <w:pPr>
              <w:ind w:right="32"/>
              <w:jc w:val="both"/>
              <w:rPr>
                <w:bCs/>
                <w:sz w:val="20"/>
                <w:szCs w:val="20"/>
                <w:lang w:val="ru-RU"/>
              </w:rPr>
            </w:pPr>
            <w:r w:rsidRPr="00F2565E">
              <w:rPr>
                <w:bCs/>
                <w:sz w:val="20"/>
                <w:szCs w:val="20"/>
                <w:lang w:val="ru-RU"/>
              </w:rPr>
              <w:t>Бумага, картон, целлюлозная вата и полотно из целлюлозных волокон, прочие</w:t>
            </w:r>
          </w:p>
        </w:tc>
        <w:tc>
          <w:tcPr>
            <w:tcW w:w="1134" w:type="dxa"/>
            <w:vAlign w:val="center"/>
          </w:tcPr>
          <w:p w:rsidR="00B0267C" w:rsidRPr="00337A1C" w:rsidRDefault="00B0267C" w:rsidP="009B3F25">
            <w:pPr>
              <w:ind w:right="32"/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56,0</w:t>
            </w:r>
          </w:p>
        </w:tc>
        <w:tc>
          <w:tcPr>
            <w:tcW w:w="1134" w:type="dxa"/>
            <w:vAlign w:val="center"/>
          </w:tcPr>
          <w:p w:rsidR="00B0267C" w:rsidRPr="00337A1C" w:rsidRDefault="00B0267C" w:rsidP="009B3F25">
            <w:pPr>
              <w:ind w:right="32"/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112,72</w:t>
            </w:r>
          </w:p>
        </w:tc>
        <w:tc>
          <w:tcPr>
            <w:tcW w:w="992" w:type="dxa"/>
            <w:vAlign w:val="center"/>
          </w:tcPr>
          <w:p w:rsidR="00B0267C" w:rsidRPr="00337A1C" w:rsidRDefault="00B0267C" w:rsidP="009B3F25">
            <w:pPr>
              <w:ind w:right="32"/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78,79</w:t>
            </w:r>
          </w:p>
        </w:tc>
        <w:tc>
          <w:tcPr>
            <w:tcW w:w="1560" w:type="dxa"/>
            <w:vAlign w:val="center"/>
          </w:tcPr>
          <w:p w:rsidR="00B0267C" w:rsidRPr="00337A1C" w:rsidRDefault="00B0267C" w:rsidP="009B3F25">
            <w:pPr>
              <w:ind w:right="32"/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69,9</w:t>
            </w:r>
          </w:p>
        </w:tc>
        <w:tc>
          <w:tcPr>
            <w:tcW w:w="1559" w:type="dxa"/>
            <w:vAlign w:val="center"/>
          </w:tcPr>
          <w:p w:rsidR="00B0267C" w:rsidRPr="00337A1C" w:rsidRDefault="00B0267C" w:rsidP="009B3F25">
            <w:pPr>
              <w:ind w:right="32"/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7,5</w:t>
            </w:r>
          </w:p>
        </w:tc>
      </w:tr>
    </w:tbl>
    <w:p w:rsidR="00B0267C" w:rsidRDefault="00B0267C" w:rsidP="00337A1C">
      <w:pPr>
        <w:spacing w:before="120" w:after="120"/>
        <w:ind w:left="284"/>
        <w:jc w:val="both"/>
        <w:rPr>
          <w:bCs/>
          <w:sz w:val="20"/>
          <w:szCs w:val="20"/>
          <w:lang w:val="ru-RU"/>
        </w:rPr>
      </w:pPr>
    </w:p>
    <w:p w:rsidR="00B0267C" w:rsidRPr="00337A1C" w:rsidRDefault="00B0267C" w:rsidP="00213B7A">
      <w:pPr>
        <w:ind w:left="810" w:right="32"/>
        <w:jc w:val="center"/>
        <w:rPr>
          <w:lang w:val="ru-RU"/>
        </w:rPr>
      </w:pPr>
      <w:r w:rsidRPr="00337A1C">
        <w:rPr>
          <w:b/>
          <w:lang w:val="ru-RU"/>
        </w:rPr>
        <w:t>Главные товары</w:t>
      </w:r>
      <w:r w:rsidR="008C10B8">
        <w:rPr>
          <w:b/>
          <w:lang w:val="ru-RU"/>
        </w:rPr>
        <w:t>,</w:t>
      </w:r>
      <w:r w:rsidRPr="00337A1C">
        <w:rPr>
          <w:b/>
          <w:lang w:val="ru-RU"/>
        </w:rPr>
        <w:t xml:space="preserve"> импортируемые с </w:t>
      </w:r>
      <w:r>
        <w:rPr>
          <w:b/>
          <w:lang w:val="ru-RU"/>
        </w:rPr>
        <w:t>туркменс</w:t>
      </w:r>
      <w:r w:rsidRPr="00337A1C">
        <w:rPr>
          <w:b/>
          <w:lang w:val="ru-RU"/>
        </w:rPr>
        <w:t xml:space="preserve">кого рынка </w:t>
      </w:r>
    </w:p>
    <w:p w:rsidR="00B0267C" w:rsidRPr="00337A1C" w:rsidRDefault="00B0267C" w:rsidP="00C04955">
      <w:pPr>
        <w:ind w:right="32"/>
        <w:jc w:val="right"/>
        <w:rPr>
          <w:bCs/>
          <w:lang w:val="ru-RU"/>
        </w:rPr>
      </w:pPr>
      <w:r>
        <w:rPr>
          <w:bCs/>
          <w:lang w:val="ru-RU"/>
        </w:rPr>
        <w:t>тыс</w:t>
      </w:r>
      <w:r w:rsidRPr="00337A1C">
        <w:rPr>
          <w:bCs/>
          <w:lang w:val="ru-RU"/>
        </w:rPr>
        <w:t>. долл. США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2551"/>
        <w:gridCol w:w="992"/>
        <w:gridCol w:w="993"/>
        <w:gridCol w:w="992"/>
        <w:gridCol w:w="1559"/>
        <w:gridCol w:w="1843"/>
      </w:tblGrid>
      <w:tr w:rsidR="00B0267C" w:rsidRPr="002D7671" w:rsidTr="00337A1C">
        <w:tc>
          <w:tcPr>
            <w:tcW w:w="709" w:type="dxa"/>
          </w:tcPr>
          <w:p w:rsidR="00B0267C" w:rsidRPr="00337A1C" w:rsidRDefault="00B0267C" w:rsidP="003078E2">
            <w:pPr>
              <w:ind w:right="32"/>
              <w:jc w:val="center"/>
              <w:rPr>
                <w:b/>
                <w:bCs/>
                <w:sz w:val="20"/>
                <w:szCs w:val="20"/>
                <w:lang w:val="ru-RU"/>
              </w:rPr>
            </w:pPr>
          </w:p>
          <w:p w:rsidR="00B0267C" w:rsidRPr="00337A1C" w:rsidRDefault="00B0267C" w:rsidP="003078E2">
            <w:pPr>
              <w:ind w:right="32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337A1C">
              <w:rPr>
                <w:b/>
                <w:bCs/>
                <w:sz w:val="20"/>
                <w:szCs w:val="20"/>
                <w:lang w:val="ru-RU"/>
              </w:rPr>
              <w:t>Код</w:t>
            </w:r>
          </w:p>
        </w:tc>
        <w:tc>
          <w:tcPr>
            <w:tcW w:w="2551" w:type="dxa"/>
          </w:tcPr>
          <w:p w:rsidR="00B0267C" w:rsidRPr="00337A1C" w:rsidRDefault="00B0267C" w:rsidP="003078E2">
            <w:pPr>
              <w:ind w:right="32"/>
              <w:jc w:val="center"/>
              <w:rPr>
                <w:b/>
                <w:bCs/>
                <w:sz w:val="20"/>
                <w:szCs w:val="20"/>
                <w:lang w:val="ru-RU"/>
              </w:rPr>
            </w:pPr>
          </w:p>
          <w:p w:rsidR="00B0267C" w:rsidRPr="00337A1C" w:rsidRDefault="00B0267C" w:rsidP="003078E2">
            <w:pPr>
              <w:ind w:right="32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337A1C">
              <w:rPr>
                <w:b/>
                <w:bCs/>
                <w:sz w:val="20"/>
                <w:szCs w:val="20"/>
                <w:lang w:val="ru-RU"/>
              </w:rPr>
              <w:t>Название товара</w:t>
            </w:r>
          </w:p>
        </w:tc>
        <w:tc>
          <w:tcPr>
            <w:tcW w:w="992" w:type="dxa"/>
          </w:tcPr>
          <w:p w:rsidR="00B0267C" w:rsidRPr="00337A1C" w:rsidRDefault="00B0267C" w:rsidP="005C3F25">
            <w:pPr>
              <w:ind w:right="32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337A1C">
              <w:rPr>
                <w:b/>
                <w:bCs/>
                <w:sz w:val="20"/>
                <w:szCs w:val="20"/>
                <w:lang w:val="ru-RU"/>
              </w:rPr>
              <w:t>2014</w:t>
            </w:r>
          </w:p>
        </w:tc>
        <w:tc>
          <w:tcPr>
            <w:tcW w:w="993" w:type="dxa"/>
          </w:tcPr>
          <w:p w:rsidR="00B0267C" w:rsidRPr="00337A1C" w:rsidRDefault="00B0267C" w:rsidP="005C3F25">
            <w:pPr>
              <w:ind w:right="32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337A1C">
              <w:rPr>
                <w:b/>
                <w:bCs/>
                <w:sz w:val="20"/>
                <w:szCs w:val="20"/>
                <w:lang w:val="ru-RU"/>
              </w:rPr>
              <w:t>2015</w:t>
            </w:r>
          </w:p>
        </w:tc>
        <w:tc>
          <w:tcPr>
            <w:tcW w:w="992" w:type="dxa"/>
          </w:tcPr>
          <w:p w:rsidR="00B0267C" w:rsidRPr="00337A1C" w:rsidRDefault="00B0267C" w:rsidP="00FF5CD2">
            <w:pPr>
              <w:ind w:right="32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337A1C">
              <w:rPr>
                <w:b/>
                <w:bCs/>
                <w:sz w:val="20"/>
                <w:szCs w:val="20"/>
                <w:lang w:val="ru-RU"/>
              </w:rPr>
              <w:t>2016</w:t>
            </w:r>
          </w:p>
        </w:tc>
        <w:tc>
          <w:tcPr>
            <w:tcW w:w="1559" w:type="dxa"/>
          </w:tcPr>
          <w:p w:rsidR="00B0267C" w:rsidRPr="00337A1C" w:rsidRDefault="00B0267C" w:rsidP="00FF5CD2">
            <w:pPr>
              <w:ind w:right="32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337A1C">
              <w:rPr>
                <w:b/>
                <w:bCs/>
                <w:sz w:val="20"/>
                <w:szCs w:val="20"/>
                <w:lang w:val="ru-RU"/>
              </w:rPr>
              <w:t>Динамика, %</w:t>
            </w:r>
          </w:p>
          <w:p w:rsidR="00B0267C" w:rsidRPr="00337A1C" w:rsidRDefault="00B0267C" w:rsidP="00A23959">
            <w:pPr>
              <w:ind w:right="32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337A1C">
              <w:rPr>
                <w:b/>
                <w:bCs/>
                <w:sz w:val="20"/>
                <w:szCs w:val="20"/>
                <w:lang w:val="ru-RU"/>
              </w:rPr>
              <w:t xml:space="preserve">2016/2015 </w:t>
            </w:r>
          </w:p>
        </w:tc>
        <w:tc>
          <w:tcPr>
            <w:tcW w:w="1843" w:type="dxa"/>
          </w:tcPr>
          <w:p w:rsidR="00B0267C" w:rsidRPr="00337A1C" w:rsidRDefault="00B0267C" w:rsidP="008251F7">
            <w:pPr>
              <w:ind w:right="32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337A1C">
              <w:rPr>
                <w:b/>
                <w:bCs/>
                <w:sz w:val="20"/>
                <w:szCs w:val="20"/>
                <w:lang w:val="ru-RU"/>
              </w:rPr>
              <w:t xml:space="preserve">Доля в общем объеме </w:t>
            </w:r>
            <w:r>
              <w:rPr>
                <w:b/>
                <w:bCs/>
                <w:sz w:val="20"/>
                <w:szCs w:val="20"/>
                <w:lang w:val="ru-RU"/>
              </w:rPr>
              <w:t>им</w:t>
            </w:r>
            <w:r w:rsidRPr="00337A1C">
              <w:rPr>
                <w:b/>
                <w:bCs/>
                <w:sz w:val="20"/>
                <w:szCs w:val="20"/>
                <w:lang w:val="ru-RU"/>
              </w:rPr>
              <w:t>порта, %</w:t>
            </w:r>
          </w:p>
        </w:tc>
      </w:tr>
      <w:tr w:rsidR="00B0267C" w:rsidRPr="00337A1C" w:rsidTr="00337A1C">
        <w:tc>
          <w:tcPr>
            <w:tcW w:w="709" w:type="dxa"/>
          </w:tcPr>
          <w:p w:rsidR="00B0267C" w:rsidRPr="00337A1C" w:rsidRDefault="00B0267C" w:rsidP="003078E2">
            <w:pPr>
              <w:spacing w:line="259" w:lineRule="auto"/>
              <w:ind w:left="-142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</w:tcPr>
          <w:p w:rsidR="00B0267C" w:rsidRPr="00337A1C" w:rsidRDefault="00B0267C" w:rsidP="00FB639C">
            <w:pPr>
              <w:widowControl/>
              <w:autoSpaceDE/>
              <w:autoSpaceDN/>
              <w:adjustRightInd/>
              <w:ind w:left="-26" w:right="-44"/>
              <w:jc w:val="both"/>
              <w:rPr>
                <w:color w:val="000000"/>
                <w:sz w:val="20"/>
                <w:szCs w:val="20"/>
                <w:lang w:val="ru-RU"/>
              </w:rPr>
            </w:pPr>
            <w:r w:rsidRPr="00337A1C">
              <w:rPr>
                <w:b/>
                <w:sz w:val="20"/>
                <w:szCs w:val="20"/>
                <w:lang w:val="ru-RU"/>
              </w:rPr>
              <w:t>Общий объем импорта</w:t>
            </w:r>
          </w:p>
        </w:tc>
        <w:tc>
          <w:tcPr>
            <w:tcW w:w="992" w:type="dxa"/>
            <w:vAlign w:val="center"/>
          </w:tcPr>
          <w:p w:rsidR="00B0267C" w:rsidRPr="00337A1C" w:rsidRDefault="00B0267C" w:rsidP="00AF7CCD">
            <w:pPr>
              <w:jc w:val="center"/>
              <w:rPr>
                <w:b/>
                <w:color w:val="000000"/>
                <w:sz w:val="20"/>
                <w:szCs w:val="20"/>
                <w:lang w:val="ru-RU"/>
              </w:rPr>
            </w:pPr>
            <w:r w:rsidRPr="00337A1C">
              <w:rPr>
                <w:b/>
                <w:color w:val="000000"/>
                <w:sz w:val="20"/>
                <w:szCs w:val="20"/>
                <w:lang w:val="ru-RU"/>
              </w:rPr>
              <w:t>141,98</w:t>
            </w:r>
          </w:p>
        </w:tc>
        <w:tc>
          <w:tcPr>
            <w:tcW w:w="993" w:type="dxa"/>
            <w:vAlign w:val="center"/>
          </w:tcPr>
          <w:p w:rsidR="00B0267C" w:rsidRPr="00337A1C" w:rsidRDefault="00B0267C" w:rsidP="00AF7CCD">
            <w:pPr>
              <w:jc w:val="center"/>
              <w:rPr>
                <w:b/>
                <w:color w:val="000000"/>
                <w:sz w:val="20"/>
                <w:szCs w:val="20"/>
                <w:lang w:val="ru-RU"/>
              </w:rPr>
            </w:pPr>
            <w:r w:rsidRPr="00337A1C">
              <w:rPr>
                <w:b/>
                <w:color w:val="000000"/>
                <w:sz w:val="20"/>
                <w:szCs w:val="20"/>
                <w:lang w:val="ru-RU"/>
              </w:rPr>
              <w:t>84,15</w:t>
            </w:r>
          </w:p>
        </w:tc>
        <w:tc>
          <w:tcPr>
            <w:tcW w:w="992" w:type="dxa"/>
            <w:vAlign w:val="center"/>
          </w:tcPr>
          <w:p w:rsidR="00B0267C" w:rsidRPr="00337A1C" w:rsidRDefault="00B0267C" w:rsidP="00AF7CCD">
            <w:pPr>
              <w:jc w:val="center"/>
              <w:rPr>
                <w:b/>
                <w:color w:val="000000"/>
                <w:sz w:val="20"/>
                <w:szCs w:val="20"/>
                <w:lang w:val="ru-RU"/>
              </w:rPr>
            </w:pPr>
            <w:r w:rsidRPr="00337A1C">
              <w:rPr>
                <w:b/>
                <w:color w:val="000000"/>
                <w:sz w:val="20"/>
                <w:szCs w:val="20"/>
                <w:lang w:val="ru-RU"/>
              </w:rPr>
              <w:t>101,29</w:t>
            </w:r>
          </w:p>
        </w:tc>
        <w:tc>
          <w:tcPr>
            <w:tcW w:w="1559" w:type="dxa"/>
            <w:vAlign w:val="center"/>
          </w:tcPr>
          <w:p w:rsidR="00B0267C" w:rsidRPr="00337A1C" w:rsidRDefault="00B0267C" w:rsidP="00AF7CCD">
            <w:pPr>
              <w:jc w:val="center"/>
              <w:rPr>
                <w:b/>
                <w:color w:val="000000"/>
                <w:sz w:val="20"/>
                <w:szCs w:val="20"/>
                <w:lang w:val="ru-RU"/>
              </w:rPr>
            </w:pPr>
            <w:r w:rsidRPr="00337A1C">
              <w:rPr>
                <w:b/>
                <w:color w:val="000000"/>
                <w:sz w:val="20"/>
                <w:szCs w:val="20"/>
                <w:lang w:val="ru-RU"/>
              </w:rPr>
              <w:t>120,37</w:t>
            </w:r>
          </w:p>
        </w:tc>
        <w:tc>
          <w:tcPr>
            <w:tcW w:w="1843" w:type="dxa"/>
            <w:vAlign w:val="center"/>
          </w:tcPr>
          <w:p w:rsidR="00B0267C" w:rsidRPr="00337A1C" w:rsidRDefault="00B0267C" w:rsidP="00AF7CCD">
            <w:pPr>
              <w:ind w:right="32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337A1C">
              <w:rPr>
                <w:b/>
                <w:bCs/>
                <w:sz w:val="20"/>
                <w:szCs w:val="20"/>
                <w:lang w:val="ru-RU"/>
              </w:rPr>
              <w:t>100,0</w:t>
            </w:r>
          </w:p>
        </w:tc>
      </w:tr>
      <w:tr w:rsidR="00B0267C" w:rsidRPr="00337A1C" w:rsidTr="00337A1C">
        <w:tc>
          <w:tcPr>
            <w:tcW w:w="709" w:type="dxa"/>
          </w:tcPr>
          <w:p w:rsidR="00B0267C" w:rsidRPr="00337A1C" w:rsidRDefault="00B0267C" w:rsidP="003078E2">
            <w:pPr>
              <w:spacing w:line="259" w:lineRule="auto"/>
              <w:ind w:left="-142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6302</w:t>
            </w:r>
          </w:p>
        </w:tc>
        <w:tc>
          <w:tcPr>
            <w:tcW w:w="2551" w:type="dxa"/>
          </w:tcPr>
          <w:p w:rsidR="00B0267C" w:rsidRPr="007063D6" w:rsidRDefault="00B0267C" w:rsidP="00337A1C">
            <w:pPr>
              <w:widowControl/>
              <w:autoSpaceDE/>
              <w:autoSpaceDN/>
              <w:adjustRightInd/>
              <w:ind w:left="-26" w:right="-44"/>
              <w:jc w:val="both"/>
              <w:rPr>
                <w:color w:val="000000"/>
                <w:sz w:val="20"/>
                <w:szCs w:val="20"/>
                <w:lang w:val="ru-RU"/>
              </w:rPr>
            </w:pPr>
            <w:r w:rsidRPr="009C142A">
              <w:rPr>
                <w:color w:val="000000"/>
                <w:sz w:val="20"/>
                <w:szCs w:val="20"/>
                <w:lang w:val="ru-RU"/>
              </w:rPr>
              <w:t>Белье постельное, столовое, туалетное и кухонное</w:t>
            </w:r>
          </w:p>
        </w:tc>
        <w:tc>
          <w:tcPr>
            <w:tcW w:w="992" w:type="dxa"/>
            <w:vAlign w:val="center"/>
          </w:tcPr>
          <w:p w:rsidR="00B0267C" w:rsidRPr="00337A1C" w:rsidRDefault="00B0267C" w:rsidP="00AF7CCD">
            <w:pPr>
              <w:ind w:right="32"/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6,47</w:t>
            </w:r>
          </w:p>
        </w:tc>
        <w:tc>
          <w:tcPr>
            <w:tcW w:w="993" w:type="dxa"/>
            <w:vAlign w:val="center"/>
          </w:tcPr>
          <w:p w:rsidR="00B0267C" w:rsidRPr="00337A1C" w:rsidRDefault="00B0267C" w:rsidP="00AF7CCD">
            <w:pPr>
              <w:ind w:right="32"/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7,9</w:t>
            </w:r>
          </w:p>
        </w:tc>
        <w:tc>
          <w:tcPr>
            <w:tcW w:w="992" w:type="dxa"/>
            <w:vAlign w:val="center"/>
          </w:tcPr>
          <w:p w:rsidR="00B0267C" w:rsidRPr="00337A1C" w:rsidRDefault="00B0267C" w:rsidP="00AF7CCD">
            <w:pPr>
              <w:ind w:right="32"/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11,55</w:t>
            </w:r>
          </w:p>
        </w:tc>
        <w:tc>
          <w:tcPr>
            <w:tcW w:w="1559" w:type="dxa"/>
            <w:vAlign w:val="center"/>
          </w:tcPr>
          <w:p w:rsidR="00B0267C" w:rsidRPr="00337A1C" w:rsidRDefault="00B0267C" w:rsidP="00AF7CCD">
            <w:pPr>
              <w:ind w:right="32"/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146,11</w:t>
            </w:r>
          </w:p>
        </w:tc>
        <w:tc>
          <w:tcPr>
            <w:tcW w:w="1843" w:type="dxa"/>
            <w:vAlign w:val="center"/>
          </w:tcPr>
          <w:p w:rsidR="00B0267C" w:rsidRPr="00337A1C" w:rsidRDefault="00B0267C" w:rsidP="00AF7CCD">
            <w:pPr>
              <w:ind w:right="32"/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52,7</w:t>
            </w:r>
          </w:p>
        </w:tc>
      </w:tr>
      <w:tr w:rsidR="00B0267C" w:rsidRPr="00337A1C" w:rsidTr="00337A1C">
        <w:tc>
          <w:tcPr>
            <w:tcW w:w="709" w:type="dxa"/>
          </w:tcPr>
          <w:p w:rsidR="00B0267C" w:rsidRPr="00337A1C" w:rsidRDefault="00B0267C" w:rsidP="003078E2">
            <w:pPr>
              <w:spacing w:line="259" w:lineRule="auto"/>
              <w:ind w:left="-142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5702</w:t>
            </w:r>
          </w:p>
        </w:tc>
        <w:tc>
          <w:tcPr>
            <w:tcW w:w="2551" w:type="dxa"/>
          </w:tcPr>
          <w:p w:rsidR="00B0267C" w:rsidRPr="00337C45" w:rsidRDefault="00B0267C" w:rsidP="003B30C5">
            <w:pPr>
              <w:widowControl/>
              <w:autoSpaceDE/>
              <w:autoSpaceDN/>
              <w:adjustRightInd/>
              <w:ind w:left="-26" w:right="-44"/>
              <w:jc w:val="both"/>
              <w:rPr>
                <w:color w:val="000000"/>
                <w:sz w:val="20"/>
                <w:szCs w:val="20"/>
                <w:lang w:val="ru-RU"/>
              </w:rPr>
            </w:pPr>
            <w:r w:rsidRPr="009C142A">
              <w:rPr>
                <w:color w:val="000000"/>
                <w:sz w:val="20"/>
                <w:szCs w:val="20"/>
                <w:lang w:val="ru-RU"/>
              </w:rPr>
              <w:t xml:space="preserve">Тканые ковры и прочие текстильные напольные покрытия, </w:t>
            </w:r>
            <w:proofErr w:type="spellStart"/>
            <w:r w:rsidRPr="009C142A">
              <w:rPr>
                <w:color w:val="000000"/>
                <w:sz w:val="20"/>
                <w:szCs w:val="20"/>
                <w:lang w:val="ru-RU"/>
              </w:rPr>
              <w:t>нетафтинговые</w:t>
            </w:r>
            <w:proofErr w:type="spellEnd"/>
            <w:r w:rsidRPr="009C142A">
              <w:rPr>
                <w:color w:val="000000"/>
                <w:sz w:val="20"/>
                <w:szCs w:val="20"/>
                <w:lang w:val="ru-RU"/>
              </w:rPr>
              <w:t xml:space="preserve"> или </w:t>
            </w:r>
            <w:proofErr w:type="spellStart"/>
            <w:r w:rsidRPr="009C142A">
              <w:rPr>
                <w:color w:val="000000"/>
                <w:sz w:val="20"/>
                <w:szCs w:val="20"/>
                <w:lang w:val="ru-RU"/>
              </w:rPr>
              <w:t>нефлокированные</w:t>
            </w:r>
            <w:proofErr w:type="spellEnd"/>
          </w:p>
        </w:tc>
        <w:tc>
          <w:tcPr>
            <w:tcW w:w="992" w:type="dxa"/>
            <w:vAlign w:val="center"/>
          </w:tcPr>
          <w:p w:rsidR="00B0267C" w:rsidRPr="00337A1C" w:rsidRDefault="00B0267C" w:rsidP="00AF7CCD">
            <w:pPr>
              <w:ind w:right="32"/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0,0</w:t>
            </w:r>
          </w:p>
        </w:tc>
        <w:tc>
          <w:tcPr>
            <w:tcW w:w="993" w:type="dxa"/>
            <w:vAlign w:val="center"/>
          </w:tcPr>
          <w:p w:rsidR="00B0267C" w:rsidRPr="00337A1C" w:rsidRDefault="00B0267C" w:rsidP="00AF7CCD">
            <w:pPr>
              <w:ind w:right="32"/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0,0</w:t>
            </w:r>
          </w:p>
        </w:tc>
        <w:tc>
          <w:tcPr>
            <w:tcW w:w="992" w:type="dxa"/>
            <w:vAlign w:val="center"/>
          </w:tcPr>
          <w:p w:rsidR="00B0267C" w:rsidRPr="00337A1C" w:rsidRDefault="00B0267C" w:rsidP="00AF7CCD">
            <w:pPr>
              <w:ind w:right="32"/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5,58</w:t>
            </w:r>
          </w:p>
        </w:tc>
        <w:tc>
          <w:tcPr>
            <w:tcW w:w="1559" w:type="dxa"/>
            <w:vAlign w:val="center"/>
          </w:tcPr>
          <w:p w:rsidR="00B0267C" w:rsidRPr="00337A1C" w:rsidRDefault="00B0267C" w:rsidP="00AF7CCD">
            <w:pPr>
              <w:ind w:right="32"/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100,0</w:t>
            </w:r>
          </w:p>
        </w:tc>
        <w:tc>
          <w:tcPr>
            <w:tcW w:w="1843" w:type="dxa"/>
            <w:vAlign w:val="center"/>
          </w:tcPr>
          <w:p w:rsidR="00B0267C" w:rsidRPr="00337A1C" w:rsidRDefault="00B0267C" w:rsidP="00AF7CCD">
            <w:pPr>
              <w:ind w:right="32"/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25,4</w:t>
            </w:r>
          </w:p>
        </w:tc>
      </w:tr>
      <w:tr w:rsidR="00B0267C" w:rsidRPr="00337A1C" w:rsidTr="00337A1C">
        <w:tc>
          <w:tcPr>
            <w:tcW w:w="709" w:type="dxa"/>
          </w:tcPr>
          <w:p w:rsidR="00B0267C" w:rsidRPr="00337A1C" w:rsidRDefault="00B0267C" w:rsidP="00A23959">
            <w:pPr>
              <w:spacing w:line="259" w:lineRule="auto"/>
              <w:ind w:left="-142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1302</w:t>
            </w:r>
          </w:p>
        </w:tc>
        <w:tc>
          <w:tcPr>
            <w:tcW w:w="2551" w:type="dxa"/>
          </w:tcPr>
          <w:p w:rsidR="00B0267C" w:rsidRPr="00076A3E" w:rsidRDefault="00B0267C" w:rsidP="003B30C5">
            <w:pPr>
              <w:widowControl/>
              <w:autoSpaceDE/>
              <w:autoSpaceDN/>
              <w:adjustRightInd/>
              <w:ind w:left="-26" w:right="-44"/>
              <w:jc w:val="both"/>
              <w:rPr>
                <w:color w:val="000000"/>
                <w:sz w:val="20"/>
                <w:szCs w:val="20"/>
                <w:lang w:val="ru-RU"/>
              </w:rPr>
            </w:pPr>
            <w:r w:rsidRPr="009C142A">
              <w:rPr>
                <w:color w:val="000000"/>
                <w:sz w:val="20"/>
                <w:szCs w:val="20"/>
                <w:lang w:val="ru-RU"/>
              </w:rPr>
              <w:t xml:space="preserve">Соки и экстракты растительные; пектиновые вещества, </w:t>
            </w:r>
            <w:proofErr w:type="spellStart"/>
            <w:r w:rsidRPr="009C142A">
              <w:rPr>
                <w:color w:val="000000"/>
                <w:sz w:val="20"/>
                <w:szCs w:val="20"/>
                <w:lang w:val="ru-RU"/>
              </w:rPr>
              <w:t>пектинаты</w:t>
            </w:r>
            <w:proofErr w:type="spellEnd"/>
            <w:r w:rsidRPr="009C142A">
              <w:rPr>
                <w:color w:val="000000"/>
                <w:sz w:val="20"/>
                <w:szCs w:val="20"/>
                <w:lang w:val="ru-RU"/>
              </w:rPr>
              <w:t xml:space="preserve"> и </w:t>
            </w:r>
            <w:proofErr w:type="spellStart"/>
            <w:r w:rsidRPr="009C142A">
              <w:rPr>
                <w:color w:val="000000"/>
                <w:sz w:val="20"/>
                <w:szCs w:val="20"/>
                <w:lang w:val="ru-RU"/>
              </w:rPr>
              <w:t>пектаты</w:t>
            </w:r>
            <w:proofErr w:type="spellEnd"/>
          </w:p>
        </w:tc>
        <w:tc>
          <w:tcPr>
            <w:tcW w:w="992" w:type="dxa"/>
            <w:vAlign w:val="center"/>
          </w:tcPr>
          <w:p w:rsidR="00B0267C" w:rsidRPr="00337A1C" w:rsidRDefault="00B0267C" w:rsidP="00AF7CCD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993" w:type="dxa"/>
            <w:vAlign w:val="center"/>
          </w:tcPr>
          <w:p w:rsidR="00B0267C" w:rsidRPr="00337A1C" w:rsidRDefault="00B0267C" w:rsidP="00AF7CCD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12,0</w:t>
            </w:r>
          </w:p>
        </w:tc>
        <w:tc>
          <w:tcPr>
            <w:tcW w:w="992" w:type="dxa"/>
            <w:vAlign w:val="center"/>
          </w:tcPr>
          <w:p w:rsidR="00B0267C" w:rsidRPr="00337A1C" w:rsidRDefault="00B0267C" w:rsidP="00AF7CCD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4,59</w:t>
            </w:r>
          </w:p>
        </w:tc>
        <w:tc>
          <w:tcPr>
            <w:tcW w:w="1559" w:type="dxa"/>
            <w:vAlign w:val="center"/>
          </w:tcPr>
          <w:p w:rsidR="00B0267C" w:rsidRPr="00337A1C" w:rsidRDefault="00B0267C" w:rsidP="00AF7CCD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38,22</w:t>
            </w:r>
          </w:p>
        </w:tc>
        <w:tc>
          <w:tcPr>
            <w:tcW w:w="1843" w:type="dxa"/>
            <w:vAlign w:val="center"/>
          </w:tcPr>
          <w:p w:rsidR="00B0267C" w:rsidRPr="00337A1C" w:rsidRDefault="00B0267C" w:rsidP="00AF7CCD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20,9</w:t>
            </w:r>
          </w:p>
        </w:tc>
      </w:tr>
      <w:tr w:rsidR="00B0267C" w:rsidRPr="00337A1C" w:rsidTr="00BA0069">
        <w:tc>
          <w:tcPr>
            <w:tcW w:w="709" w:type="dxa"/>
          </w:tcPr>
          <w:p w:rsidR="00B0267C" w:rsidRPr="00337A1C" w:rsidRDefault="00B0267C" w:rsidP="005914E4">
            <w:pPr>
              <w:spacing w:line="259" w:lineRule="auto"/>
              <w:ind w:left="-142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337A1C">
              <w:rPr>
                <w:color w:val="000000"/>
                <w:sz w:val="20"/>
                <w:szCs w:val="20"/>
                <w:lang w:val="ru-RU"/>
              </w:rPr>
              <w:t>2710</w:t>
            </w:r>
          </w:p>
        </w:tc>
        <w:tc>
          <w:tcPr>
            <w:tcW w:w="2551" w:type="dxa"/>
          </w:tcPr>
          <w:p w:rsidR="00B0267C" w:rsidRPr="00337A1C" w:rsidRDefault="00B0267C" w:rsidP="005914E4">
            <w:pPr>
              <w:widowControl/>
              <w:autoSpaceDE/>
              <w:autoSpaceDN/>
              <w:adjustRightInd/>
              <w:ind w:left="-26" w:right="-44"/>
              <w:jc w:val="both"/>
              <w:rPr>
                <w:color w:val="000000"/>
                <w:sz w:val="20"/>
                <w:szCs w:val="20"/>
                <w:lang w:val="ru-RU"/>
              </w:rPr>
            </w:pPr>
            <w:r w:rsidRPr="00337A1C">
              <w:rPr>
                <w:color w:val="000000"/>
                <w:sz w:val="20"/>
                <w:szCs w:val="20"/>
                <w:lang w:val="ru-RU"/>
              </w:rPr>
              <w:t>Нефть и нефтепродукты</w:t>
            </w:r>
          </w:p>
        </w:tc>
        <w:tc>
          <w:tcPr>
            <w:tcW w:w="992" w:type="dxa"/>
            <w:vAlign w:val="center"/>
          </w:tcPr>
          <w:p w:rsidR="00B0267C" w:rsidRPr="00BA0069" w:rsidRDefault="00B0267C" w:rsidP="00BA0069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993" w:type="dxa"/>
            <w:vAlign w:val="center"/>
          </w:tcPr>
          <w:p w:rsidR="00B0267C" w:rsidRPr="00BA0069" w:rsidRDefault="00B0267C" w:rsidP="00BA0069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2614,22</w:t>
            </w:r>
          </w:p>
        </w:tc>
        <w:tc>
          <w:tcPr>
            <w:tcW w:w="992" w:type="dxa"/>
            <w:vAlign w:val="center"/>
          </w:tcPr>
          <w:p w:rsidR="00B0267C" w:rsidRPr="00BA0069" w:rsidRDefault="00B0267C" w:rsidP="00BA0069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1559" w:type="dxa"/>
            <w:vAlign w:val="center"/>
          </w:tcPr>
          <w:p w:rsidR="00B0267C" w:rsidRPr="00BA0069" w:rsidRDefault="00B0267C" w:rsidP="00BA0069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843" w:type="dxa"/>
            <w:vAlign w:val="center"/>
          </w:tcPr>
          <w:p w:rsidR="00B0267C" w:rsidRPr="00BA0069" w:rsidRDefault="00B0267C" w:rsidP="00BA0069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</w:tbl>
    <w:p w:rsidR="00B0267C" w:rsidRDefault="00B0267C" w:rsidP="005C3F25">
      <w:pPr>
        <w:ind w:left="810" w:right="32"/>
        <w:jc w:val="both"/>
        <w:rPr>
          <w:b/>
          <w:lang w:val="ru-RU"/>
        </w:rPr>
      </w:pPr>
    </w:p>
    <w:sectPr w:rsidR="00B0267C" w:rsidSect="00956080">
      <w:pgSz w:w="11906" w:h="16838"/>
      <w:pgMar w:top="810" w:right="926" w:bottom="900" w:left="1138" w:header="706" w:footer="706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D798F"/>
    <w:multiLevelType w:val="singleLevel"/>
    <w:tmpl w:val="AAC61814"/>
    <w:lvl w:ilvl="0">
      <w:start w:val="1"/>
      <w:numFmt w:val="upperRoman"/>
      <w:lvlText w:val="%1."/>
      <w:legacy w:legacy="1" w:legacySpace="120" w:legacyIndent="360"/>
      <w:lvlJc w:val="left"/>
      <w:pPr>
        <w:ind w:left="1211" w:hanging="360"/>
      </w:pPr>
      <w:rPr>
        <w:rFonts w:ascii="Times New Roman" w:hAnsi="Times New Roman" w:cs="Times New Roman" w:hint="default"/>
        <w:b/>
      </w:rPr>
    </w:lvl>
  </w:abstractNum>
  <w:abstractNum w:abstractNumId="1">
    <w:nsid w:val="253066A2"/>
    <w:multiLevelType w:val="hybridMultilevel"/>
    <w:tmpl w:val="39524D1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652F74"/>
    <w:multiLevelType w:val="hybridMultilevel"/>
    <w:tmpl w:val="CD46723C"/>
    <w:lvl w:ilvl="0" w:tplc="D010791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B8471AF"/>
    <w:multiLevelType w:val="hybridMultilevel"/>
    <w:tmpl w:val="CCA6779A"/>
    <w:lvl w:ilvl="0" w:tplc="0419000F">
      <w:start w:val="1"/>
      <w:numFmt w:val="decimal"/>
      <w:lvlText w:val="%1."/>
      <w:lvlJc w:val="left"/>
      <w:pPr>
        <w:ind w:left="153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9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5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  <w:rPr>
        <w:rFonts w:cs="Times New Roman"/>
      </w:rPr>
    </w:lvl>
  </w:abstractNum>
  <w:abstractNum w:abstractNumId="4">
    <w:nsid w:val="3B917BB6"/>
    <w:multiLevelType w:val="hybridMultilevel"/>
    <w:tmpl w:val="CCA6779A"/>
    <w:lvl w:ilvl="0" w:tplc="0419000F">
      <w:start w:val="1"/>
      <w:numFmt w:val="decimal"/>
      <w:lvlText w:val="%1."/>
      <w:lvlJc w:val="left"/>
      <w:pPr>
        <w:ind w:left="153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9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5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  <w:rPr>
        <w:rFonts w:cs="Times New Roman"/>
      </w:rPr>
    </w:lvl>
  </w:abstractNum>
  <w:abstractNum w:abstractNumId="5">
    <w:nsid w:val="3D855474"/>
    <w:multiLevelType w:val="hybridMultilevel"/>
    <w:tmpl w:val="59A0AAD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EC837B9"/>
    <w:multiLevelType w:val="hybridMultilevel"/>
    <w:tmpl w:val="CCA6779A"/>
    <w:lvl w:ilvl="0" w:tplc="0419000F">
      <w:start w:val="1"/>
      <w:numFmt w:val="decimal"/>
      <w:lvlText w:val="%1."/>
      <w:lvlJc w:val="left"/>
      <w:pPr>
        <w:ind w:left="153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9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5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  <w:rPr>
        <w:rFonts w:cs="Times New Roman"/>
      </w:rPr>
    </w:lvl>
  </w:abstractNum>
  <w:abstractNum w:abstractNumId="7">
    <w:nsid w:val="53F7040D"/>
    <w:multiLevelType w:val="hybridMultilevel"/>
    <w:tmpl w:val="0E9A9FA4"/>
    <w:lvl w:ilvl="0" w:tplc="4830D1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88500B1"/>
    <w:multiLevelType w:val="singleLevel"/>
    <w:tmpl w:val="8E524DC8"/>
    <w:lvl w:ilvl="0">
      <w:start w:val="2"/>
      <w:numFmt w:val="upperRoman"/>
      <w:lvlText w:val="%1."/>
      <w:legacy w:legacy="1" w:legacySpace="120" w:legacyIndent="360"/>
      <w:lvlJc w:val="left"/>
      <w:pPr>
        <w:ind w:left="1211" w:hanging="360"/>
      </w:pPr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7"/>
  </w:num>
  <w:num w:numId="5">
    <w:abstractNumId w:val="1"/>
  </w:num>
  <w:num w:numId="6">
    <w:abstractNumId w:val="6"/>
  </w:num>
  <w:num w:numId="7">
    <w:abstractNumId w:val="5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A393D"/>
    <w:rsid w:val="00000109"/>
    <w:rsid w:val="000018E4"/>
    <w:rsid w:val="00005517"/>
    <w:rsid w:val="00006DFC"/>
    <w:rsid w:val="000135BF"/>
    <w:rsid w:val="000203CE"/>
    <w:rsid w:val="000462CF"/>
    <w:rsid w:val="0005407C"/>
    <w:rsid w:val="000568A9"/>
    <w:rsid w:val="0007060E"/>
    <w:rsid w:val="00076A3E"/>
    <w:rsid w:val="000913AF"/>
    <w:rsid w:val="000A1A5D"/>
    <w:rsid w:val="000D1086"/>
    <w:rsid w:val="000E15C6"/>
    <w:rsid w:val="000E15CB"/>
    <w:rsid w:val="000F4897"/>
    <w:rsid w:val="00120CB8"/>
    <w:rsid w:val="00121E09"/>
    <w:rsid w:val="001274B9"/>
    <w:rsid w:val="00127D9C"/>
    <w:rsid w:val="00140279"/>
    <w:rsid w:val="00143F9E"/>
    <w:rsid w:val="00150913"/>
    <w:rsid w:val="00150A07"/>
    <w:rsid w:val="00160282"/>
    <w:rsid w:val="00187CE0"/>
    <w:rsid w:val="001A2276"/>
    <w:rsid w:val="001B36D3"/>
    <w:rsid w:val="001D3054"/>
    <w:rsid w:val="00204A9E"/>
    <w:rsid w:val="00210788"/>
    <w:rsid w:val="00212991"/>
    <w:rsid w:val="00213B7A"/>
    <w:rsid w:val="002402B4"/>
    <w:rsid w:val="00240854"/>
    <w:rsid w:val="00246F5E"/>
    <w:rsid w:val="00253298"/>
    <w:rsid w:val="0026193F"/>
    <w:rsid w:val="00263125"/>
    <w:rsid w:val="002739C0"/>
    <w:rsid w:val="00276210"/>
    <w:rsid w:val="00283959"/>
    <w:rsid w:val="002936CA"/>
    <w:rsid w:val="00297EC8"/>
    <w:rsid w:val="002A38F9"/>
    <w:rsid w:val="002A393D"/>
    <w:rsid w:val="002C19FD"/>
    <w:rsid w:val="002D7671"/>
    <w:rsid w:val="002E0C8C"/>
    <w:rsid w:val="002F312D"/>
    <w:rsid w:val="00302C4C"/>
    <w:rsid w:val="003078E2"/>
    <w:rsid w:val="00311163"/>
    <w:rsid w:val="00316A5F"/>
    <w:rsid w:val="00321CB3"/>
    <w:rsid w:val="0032576F"/>
    <w:rsid w:val="0032667F"/>
    <w:rsid w:val="0033323F"/>
    <w:rsid w:val="00337A1C"/>
    <w:rsid w:val="00337C45"/>
    <w:rsid w:val="003511E1"/>
    <w:rsid w:val="00385F77"/>
    <w:rsid w:val="003B155D"/>
    <w:rsid w:val="003B30C5"/>
    <w:rsid w:val="003D1986"/>
    <w:rsid w:val="003E5848"/>
    <w:rsid w:val="003F029E"/>
    <w:rsid w:val="003F0C48"/>
    <w:rsid w:val="004108F4"/>
    <w:rsid w:val="00412EFD"/>
    <w:rsid w:val="00417F71"/>
    <w:rsid w:val="00466062"/>
    <w:rsid w:val="004835FF"/>
    <w:rsid w:val="004A09CA"/>
    <w:rsid w:val="004A1706"/>
    <w:rsid w:val="004A5F0B"/>
    <w:rsid w:val="004B0B4D"/>
    <w:rsid w:val="004D0099"/>
    <w:rsid w:val="004D1DAA"/>
    <w:rsid w:val="004E1941"/>
    <w:rsid w:val="004E3FFA"/>
    <w:rsid w:val="004F105A"/>
    <w:rsid w:val="004F5A11"/>
    <w:rsid w:val="005139AA"/>
    <w:rsid w:val="0052547C"/>
    <w:rsid w:val="00551AC4"/>
    <w:rsid w:val="00552CA8"/>
    <w:rsid w:val="00570824"/>
    <w:rsid w:val="00574D2B"/>
    <w:rsid w:val="00575BEC"/>
    <w:rsid w:val="005914E4"/>
    <w:rsid w:val="005B15DF"/>
    <w:rsid w:val="005B1876"/>
    <w:rsid w:val="005B46E1"/>
    <w:rsid w:val="005B74C0"/>
    <w:rsid w:val="005C309A"/>
    <w:rsid w:val="005C3F25"/>
    <w:rsid w:val="005C67C9"/>
    <w:rsid w:val="005E00DA"/>
    <w:rsid w:val="005E285C"/>
    <w:rsid w:val="005F54BE"/>
    <w:rsid w:val="006010CE"/>
    <w:rsid w:val="006067A3"/>
    <w:rsid w:val="00614E12"/>
    <w:rsid w:val="00627805"/>
    <w:rsid w:val="006673AB"/>
    <w:rsid w:val="00675A79"/>
    <w:rsid w:val="006D1FC5"/>
    <w:rsid w:val="007063D6"/>
    <w:rsid w:val="00706F0B"/>
    <w:rsid w:val="007128D0"/>
    <w:rsid w:val="00714B02"/>
    <w:rsid w:val="00730169"/>
    <w:rsid w:val="007365EA"/>
    <w:rsid w:val="007365EC"/>
    <w:rsid w:val="007412D0"/>
    <w:rsid w:val="00746A49"/>
    <w:rsid w:val="00760A44"/>
    <w:rsid w:val="00760BCE"/>
    <w:rsid w:val="00762C19"/>
    <w:rsid w:val="007634D6"/>
    <w:rsid w:val="00765130"/>
    <w:rsid w:val="00787B7F"/>
    <w:rsid w:val="007A1082"/>
    <w:rsid w:val="007A2C24"/>
    <w:rsid w:val="007A6DF7"/>
    <w:rsid w:val="007C3374"/>
    <w:rsid w:val="007D77A8"/>
    <w:rsid w:val="007F09F4"/>
    <w:rsid w:val="0080635F"/>
    <w:rsid w:val="00814FF8"/>
    <w:rsid w:val="008251F7"/>
    <w:rsid w:val="0083085E"/>
    <w:rsid w:val="008318AD"/>
    <w:rsid w:val="00841AA2"/>
    <w:rsid w:val="00870530"/>
    <w:rsid w:val="00876991"/>
    <w:rsid w:val="0087761D"/>
    <w:rsid w:val="00886462"/>
    <w:rsid w:val="008B31F6"/>
    <w:rsid w:val="008C0FFD"/>
    <w:rsid w:val="008C10B8"/>
    <w:rsid w:val="008F4E2A"/>
    <w:rsid w:val="00903169"/>
    <w:rsid w:val="0090577B"/>
    <w:rsid w:val="00906830"/>
    <w:rsid w:val="00916FA1"/>
    <w:rsid w:val="00942B87"/>
    <w:rsid w:val="00943A9F"/>
    <w:rsid w:val="00946A86"/>
    <w:rsid w:val="00956080"/>
    <w:rsid w:val="009705C7"/>
    <w:rsid w:val="00980B1B"/>
    <w:rsid w:val="009846E9"/>
    <w:rsid w:val="00993B0D"/>
    <w:rsid w:val="009A133C"/>
    <w:rsid w:val="009A355B"/>
    <w:rsid w:val="009B3F25"/>
    <w:rsid w:val="009C142A"/>
    <w:rsid w:val="009E728B"/>
    <w:rsid w:val="00A05BA2"/>
    <w:rsid w:val="00A23959"/>
    <w:rsid w:val="00A317FB"/>
    <w:rsid w:val="00A47E7C"/>
    <w:rsid w:val="00A539D4"/>
    <w:rsid w:val="00A648FD"/>
    <w:rsid w:val="00A70029"/>
    <w:rsid w:val="00A95665"/>
    <w:rsid w:val="00AA1236"/>
    <w:rsid w:val="00AA712F"/>
    <w:rsid w:val="00AB16DC"/>
    <w:rsid w:val="00AB3E45"/>
    <w:rsid w:val="00AC6279"/>
    <w:rsid w:val="00AF15F9"/>
    <w:rsid w:val="00AF22A3"/>
    <w:rsid w:val="00AF7CCD"/>
    <w:rsid w:val="00B00649"/>
    <w:rsid w:val="00B0267C"/>
    <w:rsid w:val="00B15093"/>
    <w:rsid w:val="00B20EC9"/>
    <w:rsid w:val="00B22C9D"/>
    <w:rsid w:val="00B25D87"/>
    <w:rsid w:val="00B46345"/>
    <w:rsid w:val="00B507A8"/>
    <w:rsid w:val="00B5152A"/>
    <w:rsid w:val="00B52F16"/>
    <w:rsid w:val="00B60BFC"/>
    <w:rsid w:val="00B90A30"/>
    <w:rsid w:val="00BA0069"/>
    <w:rsid w:val="00BA68B7"/>
    <w:rsid w:val="00BB36AC"/>
    <w:rsid w:val="00BB7EE2"/>
    <w:rsid w:val="00BC0A91"/>
    <w:rsid w:val="00BD2A68"/>
    <w:rsid w:val="00C00A09"/>
    <w:rsid w:val="00C04955"/>
    <w:rsid w:val="00C2178C"/>
    <w:rsid w:val="00C31F71"/>
    <w:rsid w:val="00C35D87"/>
    <w:rsid w:val="00C4507A"/>
    <w:rsid w:val="00C51C01"/>
    <w:rsid w:val="00C613F5"/>
    <w:rsid w:val="00C656BA"/>
    <w:rsid w:val="00C74903"/>
    <w:rsid w:val="00C94321"/>
    <w:rsid w:val="00C97F87"/>
    <w:rsid w:val="00CA1640"/>
    <w:rsid w:val="00CA210B"/>
    <w:rsid w:val="00CA4B65"/>
    <w:rsid w:val="00CB09C5"/>
    <w:rsid w:val="00CC01D7"/>
    <w:rsid w:val="00CE308B"/>
    <w:rsid w:val="00D12F9B"/>
    <w:rsid w:val="00D15F77"/>
    <w:rsid w:val="00D2240A"/>
    <w:rsid w:val="00D70823"/>
    <w:rsid w:val="00D723C0"/>
    <w:rsid w:val="00D819E6"/>
    <w:rsid w:val="00D863D0"/>
    <w:rsid w:val="00D87150"/>
    <w:rsid w:val="00D944A5"/>
    <w:rsid w:val="00DA3F21"/>
    <w:rsid w:val="00DA6443"/>
    <w:rsid w:val="00DB1A4F"/>
    <w:rsid w:val="00DB2D8F"/>
    <w:rsid w:val="00DC3262"/>
    <w:rsid w:val="00DC5DE7"/>
    <w:rsid w:val="00DC73F5"/>
    <w:rsid w:val="00DF3CB2"/>
    <w:rsid w:val="00DF4EE1"/>
    <w:rsid w:val="00E2704E"/>
    <w:rsid w:val="00E31864"/>
    <w:rsid w:val="00E3332F"/>
    <w:rsid w:val="00E35363"/>
    <w:rsid w:val="00E42189"/>
    <w:rsid w:val="00E52B53"/>
    <w:rsid w:val="00E63A23"/>
    <w:rsid w:val="00E76A75"/>
    <w:rsid w:val="00E81024"/>
    <w:rsid w:val="00E8542E"/>
    <w:rsid w:val="00E90C60"/>
    <w:rsid w:val="00EB2129"/>
    <w:rsid w:val="00ED3BBA"/>
    <w:rsid w:val="00EF0407"/>
    <w:rsid w:val="00EF2959"/>
    <w:rsid w:val="00F10CFC"/>
    <w:rsid w:val="00F2565E"/>
    <w:rsid w:val="00F33F5C"/>
    <w:rsid w:val="00F424D9"/>
    <w:rsid w:val="00F71878"/>
    <w:rsid w:val="00F73145"/>
    <w:rsid w:val="00F972C4"/>
    <w:rsid w:val="00FA1737"/>
    <w:rsid w:val="00FA3F02"/>
    <w:rsid w:val="00FA4035"/>
    <w:rsid w:val="00FA77AF"/>
    <w:rsid w:val="00FB0B4E"/>
    <w:rsid w:val="00FB639C"/>
    <w:rsid w:val="00FD0CC5"/>
    <w:rsid w:val="00FE0393"/>
    <w:rsid w:val="00FE6539"/>
    <w:rsid w:val="00FF5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47C"/>
    <w:pPr>
      <w:widowControl w:val="0"/>
      <w:autoSpaceDE w:val="0"/>
      <w:autoSpaceDN w:val="0"/>
      <w:adjustRightInd w:val="0"/>
    </w:pPr>
    <w:rPr>
      <w:sz w:val="24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2A393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rsid w:val="00127D9C"/>
    <w:pPr>
      <w:widowControl/>
      <w:autoSpaceDE/>
      <w:autoSpaceDN/>
      <w:adjustRightInd/>
      <w:ind w:firstLine="567"/>
      <w:jc w:val="both"/>
    </w:pPr>
    <w:rPr>
      <w:lang w:val="ru-RU"/>
    </w:rPr>
  </w:style>
  <w:style w:type="paragraph" w:customStyle="1" w:styleId="cb">
    <w:name w:val="cb"/>
    <w:basedOn w:val="a"/>
    <w:uiPriority w:val="99"/>
    <w:rsid w:val="00127D9C"/>
    <w:pPr>
      <w:widowControl/>
      <w:autoSpaceDE/>
      <w:autoSpaceDN/>
      <w:adjustRightInd/>
      <w:jc w:val="center"/>
    </w:pPr>
    <w:rPr>
      <w:b/>
      <w:bCs/>
      <w:lang w:val="ru-RU"/>
    </w:rPr>
  </w:style>
  <w:style w:type="paragraph" w:customStyle="1" w:styleId="a5">
    <w:name w:val="Знак Знак"/>
    <w:basedOn w:val="a"/>
    <w:uiPriority w:val="99"/>
    <w:rsid w:val="00946A86"/>
    <w:pPr>
      <w:widowControl/>
      <w:autoSpaceDE/>
      <w:autoSpaceDN/>
      <w:adjustRightInd/>
      <w:spacing w:after="160" w:line="240" w:lineRule="exact"/>
    </w:pPr>
    <w:rPr>
      <w:rFonts w:ascii="Arial" w:eastAsia="Batang" w:hAnsi="Arial" w:cs="Arial"/>
      <w:sz w:val="20"/>
      <w:szCs w:val="20"/>
      <w:lang w:val="en-US" w:eastAsia="en-US"/>
    </w:rPr>
  </w:style>
  <w:style w:type="paragraph" w:customStyle="1" w:styleId="1">
    <w:name w:val="Обычный1"/>
    <w:uiPriority w:val="99"/>
    <w:rsid w:val="00B20EC9"/>
    <w:pPr>
      <w:autoSpaceDE w:val="0"/>
      <w:autoSpaceDN w:val="0"/>
    </w:pPr>
    <w:rPr>
      <w:sz w:val="28"/>
      <w:szCs w:val="28"/>
    </w:rPr>
  </w:style>
  <w:style w:type="paragraph" w:customStyle="1" w:styleId="FR1">
    <w:name w:val="FR1"/>
    <w:rsid w:val="00C35D87"/>
    <w:pPr>
      <w:widowControl w:val="0"/>
      <w:autoSpaceDE w:val="0"/>
      <w:autoSpaceDN w:val="0"/>
      <w:adjustRightInd w:val="0"/>
      <w:spacing w:line="300" w:lineRule="auto"/>
      <w:ind w:firstLine="720"/>
      <w:jc w:val="both"/>
    </w:pPr>
    <w:rPr>
      <w:sz w:val="24"/>
      <w:szCs w:val="20"/>
    </w:rPr>
  </w:style>
  <w:style w:type="character" w:styleId="a6">
    <w:name w:val="Hyperlink"/>
    <w:basedOn w:val="a0"/>
    <w:uiPriority w:val="99"/>
    <w:rsid w:val="009705C7"/>
    <w:rPr>
      <w:rFonts w:cs="Times New Roman"/>
      <w:color w:val="0000FF"/>
      <w:u w:val="single"/>
    </w:rPr>
  </w:style>
  <w:style w:type="paragraph" w:styleId="a7">
    <w:name w:val="List Paragraph"/>
    <w:basedOn w:val="a"/>
    <w:uiPriority w:val="99"/>
    <w:qFormat/>
    <w:rsid w:val="009705C7"/>
    <w:pPr>
      <w:spacing w:line="260" w:lineRule="auto"/>
      <w:ind w:left="720" w:firstLine="720"/>
      <w:contextualSpacing/>
      <w:jc w:val="both"/>
    </w:pPr>
    <w:rPr>
      <w:sz w:val="28"/>
      <w:szCs w:val="28"/>
      <w:lang w:val="ru-RU"/>
    </w:rPr>
  </w:style>
  <w:style w:type="paragraph" w:styleId="a8">
    <w:name w:val="No Spacing"/>
    <w:uiPriority w:val="99"/>
    <w:qFormat/>
    <w:rsid w:val="005C3F25"/>
    <w:pPr>
      <w:widowControl w:val="0"/>
      <w:autoSpaceDE w:val="0"/>
      <w:autoSpaceDN w:val="0"/>
      <w:adjustRightInd w:val="0"/>
      <w:ind w:firstLine="720"/>
      <w:jc w:val="both"/>
    </w:pPr>
    <w:rPr>
      <w:sz w:val="28"/>
      <w:szCs w:val="28"/>
    </w:rPr>
  </w:style>
  <w:style w:type="character" w:styleId="a9">
    <w:name w:val="Emphasis"/>
    <w:basedOn w:val="a0"/>
    <w:uiPriority w:val="99"/>
    <w:qFormat/>
    <w:rsid w:val="00006DFC"/>
    <w:rPr>
      <w:rFonts w:cs="Times New Roman"/>
      <w:i/>
    </w:rPr>
  </w:style>
  <w:style w:type="character" w:customStyle="1" w:styleId="apple-converted-space">
    <w:name w:val="apple-converted-space"/>
    <w:uiPriority w:val="99"/>
    <w:rsid w:val="00006DFC"/>
  </w:style>
  <w:style w:type="character" w:customStyle="1" w:styleId="tree-title">
    <w:name w:val="tree-title"/>
    <w:uiPriority w:val="99"/>
    <w:rsid w:val="003B30C5"/>
  </w:style>
  <w:style w:type="paragraph" w:customStyle="1" w:styleId="cn">
    <w:name w:val="cn"/>
    <w:basedOn w:val="a"/>
    <w:rsid w:val="00551AC4"/>
    <w:pPr>
      <w:widowControl/>
      <w:autoSpaceDE/>
      <w:autoSpaceDN/>
      <w:adjustRightInd/>
      <w:jc w:val="center"/>
    </w:pPr>
    <w:rPr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11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97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7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7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7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7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7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7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7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4</Pages>
  <Words>1132</Words>
  <Characters>6456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Информативная нота о внешней торговле</vt:lpstr>
    </vt:vector>
  </TitlesOfParts>
  <Company>Home</Company>
  <LinksUpToDate>false</LinksUpToDate>
  <CharactersWithSpaces>7573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Информативная нота о внешней торговле</dc:title>
  <dc:subject/>
  <dc:creator>Dana Turcanu</dc:creator>
  <cp:keywords/>
  <dc:description/>
  <cp:lastModifiedBy>User</cp:lastModifiedBy>
  <cp:revision>7</cp:revision>
  <cp:lastPrinted>2014-06-27T06:46:00Z</cp:lastPrinted>
  <dcterms:created xsi:type="dcterms:W3CDTF">2017-04-17T13:58:00Z</dcterms:created>
  <dcterms:modified xsi:type="dcterms:W3CDTF">2017-04-19T15:46:00Z</dcterms:modified>
</cp:coreProperties>
</file>