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40E" w:rsidRDefault="00B5340E" w:rsidP="003E68CA">
      <w:pPr>
        <w:ind w:right="-61"/>
        <w:jc w:val="both"/>
        <w:rPr>
          <w:b/>
          <w:lang w:val="ro-RO"/>
        </w:rPr>
      </w:pPr>
    </w:p>
    <w:p w:rsidR="004B0062" w:rsidRDefault="004B0062" w:rsidP="00B5340E">
      <w:pPr>
        <w:jc w:val="center"/>
        <w:rPr>
          <w:b/>
          <w:lang w:val="ro-RO"/>
        </w:rPr>
      </w:pPr>
      <w:r>
        <w:rPr>
          <w:b/>
          <w:lang w:val="ro-RO"/>
        </w:rPr>
        <w:t xml:space="preserve">Nota privind relațiile comercial-economice </w:t>
      </w:r>
      <w:r w:rsidRPr="00A704A8">
        <w:rPr>
          <w:b/>
          <w:lang w:val="ro-RO"/>
        </w:rPr>
        <w:t xml:space="preserve">între </w:t>
      </w:r>
      <w:r>
        <w:rPr>
          <w:b/>
          <w:lang w:val="ro-RO"/>
        </w:rPr>
        <w:t xml:space="preserve">Republica </w:t>
      </w:r>
      <w:r w:rsidRPr="00A704A8">
        <w:rPr>
          <w:b/>
          <w:lang w:val="ro-RO"/>
        </w:rPr>
        <w:t xml:space="preserve">Moldova şi </w:t>
      </w:r>
      <w:r>
        <w:rPr>
          <w:b/>
          <w:lang w:val="ro-RO"/>
        </w:rPr>
        <w:t>Republica Uganda</w:t>
      </w:r>
    </w:p>
    <w:p w:rsidR="004B0062" w:rsidRDefault="004B0062" w:rsidP="00B5340E">
      <w:pPr>
        <w:jc w:val="center"/>
        <w:rPr>
          <w:b/>
          <w:lang w:val="ro-RO"/>
        </w:rPr>
      </w:pPr>
    </w:p>
    <w:p w:rsidR="00B5340E" w:rsidRPr="00A704A8" w:rsidRDefault="004B0062" w:rsidP="00B5340E">
      <w:pPr>
        <w:jc w:val="center"/>
        <w:rPr>
          <w:b/>
          <w:lang w:val="ro-RO"/>
        </w:rPr>
      </w:pPr>
      <w:r w:rsidRPr="00A704A8">
        <w:rPr>
          <w:b/>
          <w:lang w:val="ro-RO"/>
        </w:rPr>
        <w:t xml:space="preserve"> </w:t>
      </w:r>
      <w:proofErr w:type="spellStart"/>
      <w:r w:rsidR="00B5340E" w:rsidRPr="00A704A8">
        <w:rPr>
          <w:b/>
          <w:lang w:val="ro-RO"/>
        </w:rPr>
        <w:t>Evoluţia</w:t>
      </w:r>
      <w:proofErr w:type="spellEnd"/>
      <w:r w:rsidR="00B5340E" w:rsidRPr="00A704A8">
        <w:rPr>
          <w:b/>
          <w:lang w:val="ro-RO"/>
        </w:rPr>
        <w:t xml:space="preserve"> schimburilor comerciale </w:t>
      </w:r>
    </w:p>
    <w:p w:rsidR="00B5340E" w:rsidRPr="00A704A8" w:rsidRDefault="00B5340E" w:rsidP="00B5340E">
      <w:pPr>
        <w:jc w:val="center"/>
        <w:rPr>
          <w:b/>
          <w:lang w:val="ro-RO"/>
        </w:rPr>
      </w:pPr>
      <w:r w:rsidRPr="00A704A8">
        <w:rPr>
          <w:b/>
          <w:lang w:val="ro-RO"/>
        </w:rPr>
        <w:t>în perioada 2014-2015 (mi</w:t>
      </w:r>
      <w:r w:rsidR="008845EF">
        <w:rPr>
          <w:b/>
          <w:lang w:val="ro-RO"/>
        </w:rPr>
        <w:t>i</w:t>
      </w:r>
      <w:r w:rsidRPr="00A704A8">
        <w:rPr>
          <w:b/>
          <w:lang w:val="ro-RO"/>
        </w:rPr>
        <w:t>. USD)</w:t>
      </w:r>
    </w:p>
    <w:tbl>
      <w:tblPr>
        <w:tblW w:w="67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32"/>
        <w:gridCol w:w="1828"/>
        <w:gridCol w:w="1828"/>
        <w:gridCol w:w="2010"/>
      </w:tblGrid>
      <w:tr w:rsidR="00B5340E" w:rsidRPr="00934F05" w:rsidTr="00934F05">
        <w:trPr>
          <w:trHeight w:val="496"/>
          <w:jc w:val="center"/>
        </w:trPr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B5340E" w:rsidRPr="00934F05" w:rsidRDefault="00B5340E" w:rsidP="00EC4D6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:rsidR="00B5340E" w:rsidRPr="00934F05" w:rsidRDefault="00B5340E" w:rsidP="00EC4D6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4F05">
              <w:rPr>
                <w:b/>
                <w:sz w:val="22"/>
                <w:szCs w:val="22"/>
                <w:lang w:val="ro-RO"/>
              </w:rPr>
              <w:t>2014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B5340E" w:rsidRPr="00934F05" w:rsidRDefault="00B5340E" w:rsidP="00EC4D6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4F05">
              <w:rPr>
                <w:b/>
                <w:sz w:val="22"/>
                <w:szCs w:val="22"/>
                <w:lang w:val="ro-RO"/>
              </w:rPr>
              <w:t>2015</w:t>
            </w:r>
          </w:p>
        </w:tc>
        <w:tc>
          <w:tcPr>
            <w:tcW w:w="2010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B5340E" w:rsidRPr="00934F05" w:rsidRDefault="00B5340E" w:rsidP="00EC4D65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934F05">
              <w:rPr>
                <w:b/>
                <w:sz w:val="22"/>
                <w:szCs w:val="22"/>
                <w:lang w:val="ro-RO"/>
              </w:rPr>
              <w:t>Dinamica 2015/2014 (%)</w:t>
            </w:r>
          </w:p>
        </w:tc>
      </w:tr>
      <w:tr w:rsidR="008845EF" w:rsidRPr="00934F05" w:rsidTr="00934F05">
        <w:trPr>
          <w:trHeight w:hRule="exact" w:val="292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8845EF" w:rsidRPr="00934F05" w:rsidRDefault="008845EF" w:rsidP="00EC4D65">
            <w:pPr>
              <w:rPr>
                <w:b/>
                <w:sz w:val="22"/>
                <w:szCs w:val="22"/>
                <w:lang w:val="ro-RO"/>
              </w:rPr>
            </w:pPr>
            <w:r w:rsidRPr="00934F05">
              <w:rPr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845EF" w:rsidRPr="00934F05" w:rsidRDefault="008845EF" w:rsidP="008845EF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934F05">
              <w:rPr>
                <w:color w:val="000000"/>
                <w:sz w:val="22"/>
                <w:szCs w:val="22"/>
                <w:lang w:val="ro-RO"/>
              </w:rPr>
              <w:t>1453,9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8845EF" w:rsidRPr="00934F05" w:rsidRDefault="008845EF" w:rsidP="008845EF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934F05">
              <w:rPr>
                <w:color w:val="000000"/>
                <w:sz w:val="22"/>
                <w:szCs w:val="22"/>
                <w:lang w:val="ro-RO"/>
              </w:rPr>
              <w:t>863,9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8845EF" w:rsidRPr="00934F05" w:rsidRDefault="008845EF" w:rsidP="008845EF">
            <w:pPr>
              <w:jc w:val="center"/>
              <w:rPr>
                <w:sz w:val="22"/>
                <w:szCs w:val="22"/>
                <w:lang w:val="ro-RO"/>
              </w:rPr>
            </w:pPr>
            <w:r w:rsidRPr="00934F05">
              <w:rPr>
                <w:sz w:val="22"/>
                <w:szCs w:val="22"/>
                <w:lang w:val="ro-RO"/>
              </w:rPr>
              <w:t>-40,6</w:t>
            </w:r>
          </w:p>
        </w:tc>
      </w:tr>
      <w:tr w:rsidR="008845EF" w:rsidRPr="00934F05" w:rsidTr="00934F05">
        <w:trPr>
          <w:trHeight w:hRule="exact" w:val="269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8845EF" w:rsidRPr="00934F05" w:rsidRDefault="008845EF" w:rsidP="00EC4D65">
            <w:pPr>
              <w:rPr>
                <w:b/>
                <w:sz w:val="22"/>
                <w:szCs w:val="22"/>
                <w:lang w:val="ro-RO"/>
              </w:rPr>
            </w:pPr>
            <w:r w:rsidRPr="00934F05">
              <w:rPr>
                <w:b/>
                <w:sz w:val="22"/>
                <w:szCs w:val="22"/>
                <w:lang w:val="ro-RO"/>
              </w:rPr>
              <w:t>Export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845EF" w:rsidRPr="00934F05" w:rsidRDefault="008845EF" w:rsidP="008845EF">
            <w:pPr>
              <w:jc w:val="center"/>
              <w:rPr>
                <w:color w:val="000000"/>
                <w:sz w:val="22"/>
                <w:szCs w:val="22"/>
              </w:rPr>
            </w:pPr>
            <w:r w:rsidRPr="00934F05">
              <w:rPr>
                <w:color w:val="000000"/>
                <w:sz w:val="22"/>
                <w:szCs w:val="22"/>
              </w:rPr>
              <w:t>10</w:t>
            </w:r>
            <w:r w:rsidRPr="00934F05">
              <w:rPr>
                <w:color w:val="000000"/>
                <w:sz w:val="22"/>
                <w:szCs w:val="22"/>
                <w:lang w:val="ro-RO"/>
              </w:rPr>
              <w:t>,</w:t>
            </w:r>
            <w:r w:rsidRPr="00934F0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:rsidR="008845EF" w:rsidRPr="00934F05" w:rsidRDefault="008845EF" w:rsidP="008845EF">
            <w:pPr>
              <w:jc w:val="center"/>
              <w:rPr>
                <w:color w:val="000000"/>
                <w:sz w:val="22"/>
                <w:szCs w:val="22"/>
                <w:lang w:val="ro-RO"/>
              </w:rPr>
            </w:pPr>
            <w:r w:rsidRPr="00934F05">
              <w:rPr>
                <w:color w:val="000000"/>
                <w:sz w:val="22"/>
                <w:szCs w:val="22"/>
                <w:lang w:val="ro-RO"/>
              </w:rPr>
              <w:t>-</w:t>
            </w: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8845EF" w:rsidRPr="00934F05" w:rsidRDefault="008845EF" w:rsidP="008845EF">
            <w:pPr>
              <w:jc w:val="center"/>
              <w:rPr>
                <w:sz w:val="22"/>
                <w:szCs w:val="22"/>
                <w:lang w:val="ro-RO"/>
              </w:rPr>
            </w:pPr>
            <w:r w:rsidRPr="00934F05">
              <w:rPr>
                <w:sz w:val="22"/>
                <w:szCs w:val="22"/>
                <w:lang w:val="ro-RO"/>
              </w:rPr>
              <w:t>-10,0</w:t>
            </w:r>
          </w:p>
        </w:tc>
      </w:tr>
      <w:tr w:rsidR="008845EF" w:rsidRPr="00934F05" w:rsidTr="00934F05">
        <w:trPr>
          <w:trHeight w:hRule="exact" w:val="286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8845EF" w:rsidRPr="00934F05" w:rsidRDefault="008845EF" w:rsidP="00EC4D65">
            <w:pPr>
              <w:rPr>
                <w:b/>
                <w:sz w:val="22"/>
                <w:szCs w:val="22"/>
                <w:lang w:val="ro-RO"/>
              </w:rPr>
            </w:pPr>
            <w:r w:rsidRPr="00934F05">
              <w:rPr>
                <w:b/>
                <w:sz w:val="22"/>
                <w:szCs w:val="22"/>
                <w:lang w:val="ro-RO"/>
              </w:rPr>
              <w:t xml:space="preserve">Import 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845EF" w:rsidRPr="00934F05" w:rsidRDefault="008845EF" w:rsidP="008845EF">
            <w:pPr>
              <w:jc w:val="center"/>
              <w:rPr>
                <w:color w:val="000000"/>
                <w:sz w:val="22"/>
                <w:szCs w:val="22"/>
              </w:rPr>
            </w:pPr>
            <w:r w:rsidRPr="00934F05">
              <w:rPr>
                <w:color w:val="000000"/>
                <w:sz w:val="22"/>
                <w:szCs w:val="22"/>
              </w:rPr>
              <w:t>1443</w:t>
            </w:r>
            <w:r w:rsidRPr="00934F05">
              <w:rPr>
                <w:color w:val="000000"/>
                <w:sz w:val="22"/>
                <w:szCs w:val="22"/>
                <w:lang w:val="ro-RO"/>
              </w:rPr>
              <w:t>,</w:t>
            </w:r>
            <w:r w:rsidRPr="00934F0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:rsidR="008845EF" w:rsidRPr="00934F05" w:rsidRDefault="008845EF" w:rsidP="008845EF">
            <w:pPr>
              <w:jc w:val="center"/>
              <w:rPr>
                <w:color w:val="000000"/>
                <w:sz w:val="22"/>
                <w:szCs w:val="22"/>
              </w:rPr>
            </w:pPr>
            <w:r w:rsidRPr="00934F05">
              <w:rPr>
                <w:color w:val="000000"/>
                <w:sz w:val="22"/>
                <w:szCs w:val="22"/>
              </w:rPr>
              <w:t>863</w:t>
            </w:r>
            <w:r w:rsidRPr="00934F05">
              <w:rPr>
                <w:color w:val="000000"/>
                <w:sz w:val="22"/>
                <w:szCs w:val="22"/>
                <w:lang w:val="ro-RO"/>
              </w:rPr>
              <w:t>,</w:t>
            </w:r>
            <w:r w:rsidRPr="00934F05">
              <w:rPr>
                <w:color w:val="000000"/>
                <w:sz w:val="22"/>
                <w:szCs w:val="22"/>
              </w:rPr>
              <w:t>9</w:t>
            </w:r>
          </w:p>
          <w:p w:rsidR="008845EF" w:rsidRPr="00934F05" w:rsidRDefault="008845EF" w:rsidP="008845E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</w:tcPr>
          <w:p w:rsidR="008845EF" w:rsidRPr="00934F05" w:rsidRDefault="008845EF" w:rsidP="00EC4D65">
            <w:pPr>
              <w:jc w:val="center"/>
              <w:rPr>
                <w:sz w:val="22"/>
                <w:szCs w:val="22"/>
                <w:lang w:val="ro-RO"/>
              </w:rPr>
            </w:pPr>
            <w:r w:rsidRPr="00934F05">
              <w:rPr>
                <w:sz w:val="22"/>
                <w:szCs w:val="22"/>
                <w:lang w:val="ro-RO"/>
              </w:rPr>
              <w:t>-40,2</w:t>
            </w:r>
          </w:p>
        </w:tc>
      </w:tr>
      <w:tr w:rsidR="008845EF" w:rsidRPr="00934F05" w:rsidTr="00934F05">
        <w:trPr>
          <w:trHeight w:hRule="exact" w:val="291"/>
          <w:jc w:val="center"/>
        </w:trPr>
        <w:tc>
          <w:tcPr>
            <w:tcW w:w="1132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8845EF" w:rsidRPr="00934F05" w:rsidRDefault="008845EF" w:rsidP="00EC4D65">
            <w:pPr>
              <w:rPr>
                <w:b/>
                <w:sz w:val="22"/>
                <w:szCs w:val="22"/>
                <w:lang w:val="ro-RO"/>
              </w:rPr>
            </w:pPr>
            <w:r w:rsidRPr="00934F05">
              <w:rPr>
                <w:b/>
                <w:sz w:val="22"/>
                <w:szCs w:val="22"/>
                <w:lang w:val="ro-RO"/>
              </w:rPr>
              <w:t xml:space="preserve">Sold </w:t>
            </w: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8845EF" w:rsidRPr="00934F05" w:rsidRDefault="008845EF" w:rsidP="008845EF">
            <w:pPr>
              <w:jc w:val="center"/>
              <w:rPr>
                <w:color w:val="000000"/>
                <w:sz w:val="22"/>
                <w:szCs w:val="22"/>
              </w:rPr>
            </w:pPr>
            <w:r w:rsidRPr="00934F05">
              <w:rPr>
                <w:color w:val="000000"/>
                <w:sz w:val="22"/>
                <w:szCs w:val="22"/>
                <w:lang w:val="ro-RO"/>
              </w:rPr>
              <w:t>-</w:t>
            </w:r>
            <w:r w:rsidRPr="00934F05">
              <w:rPr>
                <w:color w:val="000000"/>
                <w:sz w:val="22"/>
                <w:szCs w:val="22"/>
              </w:rPr>
              <w:t>1433</w:t>
            </w:r>
            <w:r w:rsidRPr="00934F05">
              <w:rPr>
                <w:color w:val="000000"/>
                <w:sz w:val="22"/>
                <w:szCs w:val="22"/>
                <w:lang w:val="ro-RO"/>
              </w:rPr>
              <w:t>,</w:t>
            </w:r>
            <w:r w:rsidRPr="00934F05">
              <w:rPr>
                <w:color w:val="000000"/>
                <w:sz w:val="22"/>
                <w:szCs w:val="22"/>
              </w:rPr>
              <w:t>9</w:t>
            </w:r>
          </w:p>
          <w:p w:rsidR="008845EF" w:rsidRPr="00934F05" w:rsidRDefault="008845EF" w:rsidP="008845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bottom"/>
          </w:tcPr>
          <w:p w:rsidR="008845EF" w:rsidRPr="00934F05" w:rsidRDefault="008845EF" w:rsidP="008845EF">
            <w:pPr>
              <w:jc w:val="center"/>
              <w:rPr>
                <w:sz w:val="22"/>
                <w:szCs w:val="22"/>
                <w:lang w:val="ro-RO"/>
              </w:rPr>
            </w:pPr>
            <w:r w:rsidRPr="00934F05">
              <w:rPr>
                <w:sz w:val="22"/>
                <w:szCs w:val="22"/>
                <w:lang w:val="ro-RO"/>
              </w:rPr>
              <w:t>-</w:t>
            </w:r>
            <w:r w:rsidRPr="00934F05">
              <w:rPr>
                <w:color w:val="000000"/>
                <w:sz w:val="22"/>
                <w:szCs w:val="22"/>
              </w:rPr>
              <w:t>863</w:t>
            </w:r>
            <w:r w:rsidRPr="00934F05">
              <w:rPr>
                <w:color w:val="000000"/>
                <w:sz w:val="22"/>
                <w:szCs w:val="22"/>
                <w:lang w:val="ro-RO"/>
              </w:rPr>
              <w:t>,</w:t>
            </w:r>
            <w:r w:rsidRPr="00934F05">
              <w:rPr>
                <w:color w:val="000000"/>
                <w:sz w:val="22"/>
                <w:szCs w:val="22"/>
              </w:rPr>
              <w:t>9</w:t>
            </w:r>
          </w:p>
          <w:p w:rsidR="008845EF" w:rsidRPr="00934F05" w:rsidRDefault="008845EF" w:rsidP="008845E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0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bottom"/>
          </w:tcPr>
          <w:p w:rsidR="008845EF" w:rsidRPr="00934F05" w:rsidRDefault="008845EF" w:rsidP="00EC4D65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:rsidR="00B5340E" w:rsidRPr="000534CE" w:rsidRDefault="00B5340E" w:rsidP="003E68CA">
      <w:pPr>
        <w:ind w:right="-61"/>
        <w:jc w:val="both"/>
        <w:rPr>
          <w:b/>
          <w:lang w:val="ro-RO"/>
        </w:rPr>
      </w:pPr>
    </w:p>
    <w:p w:rsidR="003E68CA" w:rsidRPr="00B273FB" w:rsidRDefault="003E68CA" w:rsidP="00B273FB">
      <w:pPr>
        <w:jc w:val="both"/>
        <w:rPr>
          <w:rFonts w:eastAsia="Times New Roman"/>
          <w:color w:val="000000"/>
          <w:lang w:val="en-US" w:eastAsia="en-US"/>
        </w:rPr>
      </w:pPr>
      <w:r w:rsidRPr="000534CE">
        <w:rPr>
          <w:b/>
          <w:lang w:val="ro-RO"/>
        </w:rPr>
        <w:t xml:space="preserve">Volumul </w:t>
      </w:r>
      <w:proofErr w:type="spellStart"/>
      <w:r w:rsidRPr="000534CE">
        <w:rPr>
          <w:b/>
          <w:lang w:val="ro-RO"/>
        </w:rPr>
        <w:t>comerţului</w:t>
      </w:r>
      <w:proofErr w:type="spellEnd"/>
      <w:r w:rsidRPr="000534CE">
        <w:rPr>
          <w:b/>
          <w:lang w:val="ro-RO"/>
        </w:rPr>
        <w:t xml:space="preserve"> exterior</w:t>
      </w:r>
      <w:r w:rsidRPr="000534CE">
        <w:rPr>
          <w:lang w:val="ro-RO"/>
        </w:rPr>
        <w:t xml:space="preserve"> (fără a se </w:t>
      </w:r>
      <w:proofErr w:type="spellStart"/>
      <w:r w:rsidRPr="000534CE">
        <w:rPr>
          <w:lang w:val="ro-RO"/>
        </w:rPr>
        <w:t>ţine</w:t>
      </w:r>
      <w:proofErr w:type="spellEnd"/>
      <w:r w:rsidRPr="000534CE">
        <w:rPr>
          <w:lang w:val="ro-RO"/>
        </w:rPr>
        <w:t xml:space="preserve"> cont de activitatea comercială a </w:t>
      </w:r>
      <w:proofErr w:type="spellStart"/>
      <w:r w:rsidRPr="000534CE">
        <w:rPr>
          <w:lang w:val="ro-RO"/>
        </w:rPr>
        <w:t>agenţilor</w:t>
      </w:r>
      <w:proofErr w:type="spellEnd"/>
      <w:r w:rsidRPr="000534CE">
        <w:rPr>
          <w:lang w:val="ro-RO"/>
        </w:rPr>
        <w:t xml:space="preserve"> economici din raioanele de est) al Republicii Moldova cu Repu</w:t>
      </w:r>
      <w:r w:rsidR="00B273FB">
        <w:rPr>
          <w:lang w:val="ro-RO"/>
        </w:rPr>
        <w:t xml:space="preserve">blica </w:t>
      </w:r>
      <w:r w:rsidR="008845EF">
        <w:rPr>
          <w:lang w:val="ro-RO"/>
        </w:rPr>
        <w:t xml:space="preserve">Uganda </w:t>
      </w:r>
      <w:r w:rsidR="00B273FB">
        <w:rPr>
          <w:lang w:val="ro-RO"/>
        </w:rPr>
        <w:t xml:space="preserve">în </w:t>
      </w:r>
      <w:r w:rsidR="008845EF">
        <w:rPr>
          <w:lang w:val="ro-RO"/>
        </w:rPr>
        <w:t>anul 2016</w:t>
      </w:r>
      <w:r w:rsidRPr="000534CE">
        <w:rPr>
          <w:lang w:val="ro-RO"/>
        </w:rPr>
        <w:t xml:space="preserve">, a înregistrat suma de </w:t>
      </w:r>
      <w:r w:rsidR="008845EF" w:rsidRPr="008845EF">
        <w:rPr>
          <w:b/>
          <w:lang w:val="ro-RO"/>
        </w:rPr>
        <w:t>863,9</w:t>
      </w:r>
      <w:r w:rsidRPr="00B273FB">
        <w:rPr>
          <w:b/>
          <w:lang w:val="ro-RO"/>
        </w:rPr>
        <w:t xml:space="preserve"> mii. USD</w:t>
      </w:r>
      <w:r w:rsidR="00FE4180">
        <w:rPr>
          <w:lang w:val="ro-RO"/>
        </w:rPr>
        <w:t xml:space="preserve">, ceea ce reprezintă o </w:t>
      </w:r>
      <w:r w:rsidR="008845EF">
        <w:rPr>
          <w:lang w:val="ro-RO"/>
        </w:rPr>
        <w:t>descreștere</w:t>
      </w:r>
      <w:r w:rsidR="00FE4180">
        <w:rPr>
          <w:lang w:val="ro-RO"/>
        </w:rPr>
        <w:t xml:space="preserve"> </w:t>
      </w:r>
      <w:r w:rsidR="008845EF" w:rsidRPr="008845EF">
        <w:rPr>
          <w:lang w:val="ro-RO"/>
        </w:rPr>
        <w:t>de</w:t>
      </w:r>
      <w:r w:rsidR="008845EF" w:rsidRPr="008845EF">
        <w:rPr>
          <w:b/>
          <w:lang w:val="ro-RO"/>
        </w:rPr>
        <w:t xml:space="preserve"> 40,6%</w:t>
      </w:r>
      <w:r w:rsidR="008845EF">
        <w:rPr>
          <w:lang w:val="ro-RO"/>
        </w:rPr>
        <w:t xml:space="preserve"> </w:t>
      </w:r>
      <w:r w:rsidR="00FE4180">
        <w:rPr>
          <w:lang w:val="ro-RO"/>
        </w:rPr>
        <w:t xml:space="preserve"> </w:t>
      </w:r>
      <w:r w:rsidR="008845EF">
        <w:rPr>
          <w:lang w:val="ro-RO"/>
        </w:rPr>
        <w:t>în comparație cu anul 2014</w:t>
      </w:r>
      <w:r w:rsidR="00FE4180">
        <w:rPr>
          <w:lang w:val="ro-RO"/>
        </w:rPr>
        <w:t>.</w:t>
      </w:r>
      <w:r w:rsidR="008845EF">
        <w:rPr>
          <w:lang w:val="ro-RO"/>
        </w:rPr>
        <w:t xml:space="preserve"> În prima jumătate a anului 2016, Republica Moldova nu a </w:t>
      </w:r>
      <w:r w:rsidR="00390D86">
        <w:rPr>
          <w:lang w:val="ro-RO"/>
        </w:rPr>
        <w:t>avut schimburi comerciale</w:t>
      </w:r>
      <w:r w:rsidR="008845EF">
        <w:rPr>
          <w:lang w:val="ro-RO"/>
        </w:rPr>
        <w:t xml:space="preserve"> cu Republica Uganda</w:t>
      </w:r>
      <w:r w:rsidR="00FF7EA8">
        <w:rPr>
          <w:lang w:val="ro-RO"/>
        </w:rPr>
        <w:t>.</w:t>
      </w:r>
    </w:p>
    <w:p w:rsidR="003E68CA" w:rsidRPr="000534CE" w:rsidRDefault="003E68CA" w:rsidP="003E68CA">
      <w:pPr>
        <w:pStyle w:val="a3"/>
        <w:spacing w:after="240"/>
        <w:ind w:left="284" w:right="-61"/>
        <w:jc w:val="both"/>
        <w:rPr>
          <w:lang w:val="ro-RO"/>
        </w:rPr>
      </w:pPr>
    </w:p>
    <w:p w:rsidR="00B273FB" w:rsidRDefault="003E68CA" w:rsidP="003E68CA">
      <w:pPr>
        <w:pStyle w:val="a3"/>
        <w:numPr>
          <w:ilvl w:val="0"/>
          <w:numId w:val="10"/>
        </w:numPr>
        <w:ind w:left="284" w:right="-61"/>
        <w:jc w:val="both"/>
        <w:rPr>
          <w:lang w:val="ro-RO"/>
        </w:rPr>
      </w:pPr>
      <w:r w:rsidRPr="000534CE">
        <w:rPr>
          <w:b/>
          <w:lang w:val="ro-RO"/>
        </w:rPr>
        <w:t xml:space="preserve">Soldul </w:t>
      </w:r>
      <w:proofErr w:type="spellStart"/>
      <w:r w:rsidRPr="000534CE">
        <w:rPr>
          <w:b/>
          <w:lang w:val="ro-RO"/>
        </w:rPr>
        <w:t>balanţei</w:t>
      </w:r>
      <w:proofErr w:type="spellEnd"/>
      <w:r w:rsidRPr="000534CE">
        <w:rPr>
          <w:b/>
          <w:lang w:val="ro-RO"/>
        </w:rPr>
        <w:t xml:space="preserve"> comerciale</w:t>
      </w:r>
      <w:r w:rsidRPr="000534CE">
        <w:rPr>
          <w:lang w:val="ro-RO"/>
        </w:rPr>
        <w:t xml:space="preserve"> </w:t>
      </w:r>
      <w:r w:rsidR="008845EF">
        <w:rPr>
          <w:lang w:val="ro-RO"/>
        </w:rPr>
        <w:t>negativ</w:t>
      </w:r>
      <w:r w:rsidRPr="000534CE">
        <w:rPr>
          <w:lang w:val="ro-RO"/>
        </w:rPr>
        <w:t xml:space="preserve"> pentru Republica Moldova a constituit </w:t>
      </w:r>
      <w:r w:rsidR="008845EF" w:rsidRPr="008845EF">
        <w:rPr>
          <w:b/>
          <w:lang w:val="ro-RO"/>
        </w:rPr>
        <w:t>863,9</w:t>
      </w:r>
      <w:r w:rsidR="008845EF">
        <w:rPr>
          <w:color w:val="000000"/>
          <w:lang w:val="ro-RO"/>
        </w:rPr>
        <w:t xml:space="preserve"> </w:t>
      </w:r>
      <w:r w:rsidRPr="00B273FB">
        <w:rPr>
          <w:b/>
          <w:lang w:val="ro-RO"/>
        </w:rPr>
        <w:t>mii. USD</w:t>
      </w:r>
      <w:r w:rsidRPr="000534CE">
        <w:rPr>
          <w:lang w:val="ro-RO"/>
        </w:rPr>
        <w:t xml:space="preserve"> în </w:t>
      </w:r>
      <w:r w:rsidR="00B273FB">
        <w:rPr>
          <w:lang w:val="ro-RO"/>
        </w:rPr>
        <w:t xml:space="preserve">perioada </w:t>
      </w:r>
      <w:r w:rsidR="008845EF">
        <w:rPr>
          <w:lang w:val="ro-RO"/>
        </w:rPr>
        <w:t>anului 2015</w:t>
      </w:r>
      <w:r w:rsidR="00FE4180">
        <w:rPr>
          <w:lang w:val="ro-RO"/>
        </w:rPr>
        <w:t xml:space="preserve">, </w:t>
      </w:r>
      <w:proofErr w:type="spellStart"/>
      <w:r w:rsidR="00FE4180">
        <w:rPr>
          <w:lang w:val="ro-RO"/>
        </w:rPr>
        <w:t>înregistrînd</w:t>
      </w:r>
      <w:proofErr w:type="spellEnd"/>
      <w:r w:rsidR="00FE4180">
        <w:rPr>
          <w:lang w:val="ro-RO"/>
        </w:rPr>
        <w:t xml:space="preserve"> o evoluție pozitivă în comparație cu balanța comercială negativă în </w:t>
      </w:r>
      <w:r w:rsidR="008845EF">
        <w:rPr>
          <w:lang w:val="ro-RO"/>
        </w:rPr>
        <w:t>anul</w:t>
      </w:r>
      <w:r w:rsidR="00FE4180">
        <w:rPr>
          <w:lang w:val="ro-RO"/>
        </w:rPr>
        <w:t xml:space="preserve"> precedent de -</w:t>
      </w:r>
      <w:r w:rsidR="005347DF" w:rsidRPr="005347DF">
        <w:rPr>
          <w:color w:val="000000"/>
          <w:lang w:val="en-US"/>
        </w:rPr>
        <w:t>1433</w:t>
      </w:r>
      <w:r w:rsidR="005347DF" w:rsidRPr="008845EF">
        <w:rPr>
          <w:color w:val="000000"/>
          <w:lang w:val="ro-RO"/>
        </w:rPr>
        <w:t>,</w:t>
      </w:r>
      <w:r w:rsidR="005347DF" w:rsidRPr="005347DF">
        <w:rPr>
          <w:color w:val="000000"/>
          <w:lang w:val="en-US"/>
        </w:rPr>
        <w:t>9</w:t>
      </w:r>
      <w:r w:rsidR="00FF7EA8">
        <w:rPr>
          <w:color w:val="000000"/>
          <w:lang w:val="en-US"/>
        </w:rPr>
        <w:t xml:space="preserve"> </w:t>
      </w:r>
      <w:r w:rsidR="00FF7EA8">
        <w:rPr>
          <w:lang w:val="ro-RO"/>
        </w:rPr>
        <w:t>mii USD, din cauza diminuării importurilor și exporturilor.</w:t>
      </w:r>
    </w:p>
    <w:p w:rsidR="00B273FB" w:rsidRPr="00B273FB" w:rsidRDefault="00B273FB" w:rsidP="00B273FB">
      <w:pPr>
        <w:pStyle w:val="a3"/>
        <w:ind w:left="284" w:right="-61"/>
        <w:jc w:val="both"/>
        <w:rPr>
          <w:lang w:val="ro-RO"/>
        </w:rPr>
      </w:pPr>
    </w:p>
    <w:p w:rsidR="005347DF" w:rsidRPr="005347DF" w:rsidRDefault="003E68CA" w:rsidP="005347DF">
      <w:pPr>
        <w:pStyle w:val="a3"/>
        <w:numPr>
          <w:ilvl w:val="0"/>
          <w:numId w:val="10"/>
        </w:numPr>
        <w:ind w:left="284" w:right="-61"/>
        <w:jc w:val="both"/>
        <w:rPr>
          <w:i/>
          <w:sz w:val="20"/>
          <w:szCs w:val="20"/>
          <w:lang w:val="ro-RO"/>
        </w:rPr>
      </w:pPr>
      <w:r w:rsidRPr="005347DF">
        <w:rPr>
          <w:b/>
          <w:lang w:val="ro-RO"/>
        </w:rPr>
        <w:t>Exportul</w:t>
      </w:r>
      <w:r w:rsidRPr="005347DF">
        <w:rPr>
          <w:lang w:val="ro-RO"/>
        </w:rPr>
        <w:t xml:space="preserve"> de mărfuri realizat în </w:t>
      </w:r>
      <w:r w:rsidR="005347DF" w:rsidRPr="005347DF">
        <w:rPr>
          <w:lang w:val="ro-RO"/>
        </w:rPr>
        <w:t>anul 2014</w:t>
      </w:r>
      <w:r w:rsidRPr="005347DF">
        <w:rPr>
          <w:lang w:val="ro-RO"/>
        </w:rPr>
        <w:t xml:space="preserve">, a înregistrat suma de </w:t>
      </w:r>
      <w:r w:rsidR="005347DF" w:rsidRPr="005347DF">
        <w:rPr>
          <w:b/>
          <w:lang w:val="ro-RO"/>
        </w:rPr>
        <w:t>10,0</w:t>
      </w:r>
      <w:r w:rsidR="005347DF" w:rsidRPr="005347DF">
        <w:rPr>
          <w:color w:val="000000"/>
          <w:lang w:val="ro-RO"/>
        </w:rPr>
        <w:t xml:space="preserve"> </w:t>
      </w:r>
      <w:r w:rsidRPr="005347DF">
        <w:rPr>
          <w:b/>
          <w:lang w:val="ro-RO"/>
        </w:rPr>
        <w:t>mii. USD</w:t>
      </w:r>
      <w:r w:rsidR="005347DF">
        <w:rPr>
          <w:lang w:val="ro-RO"/>
        </w:rPr>
        <w:t xml:space="preserve">., iar în anul 2015 Republica Moldova nu a exportat mărfuri </w:t>
      </w:r>
      <w:r w:rsidR="00FF7EA8">
        <w:rPr>
          <w:lang w:val="ro-RO"/>
        </w:rPr>
        <w:t>în</w:t>
      </w:r>
      <w:r w:rsidR="005347DF">
        <w:rPr>
          <w:lang w:val="ro-RO"/>
        </w:rPr>
        <w:t xml:space="preserve"> Republica Uganda.</w:t>
      </w:r>
    </w:p>
    <w:p w:rsidR="005347DF" w:rsidRPr="00DE0D69" w:rsidRDefault="005347DF" w:rsidP="005347DF">
      <w:pPr>
        <w:pStyle w:val="a3"/>
        <w:ind w:left="284" w:right="-61"/>
        <w:jc w:val="both"/>
        <w:rPr>
          <w:i/>
          <w:sz w:val="20"/>
          <w:szCs w:val="20"/>
          <w:lang w:val="ro-RO"/>
        </w:rPr>
      </w:pPr>
      <w:r w:rsidRPr="00DE0D69">
        <w:rPr>
          <w:i/>
          <w:sz w:val="20"/>
          <w:szCs w:val="20"/>
          <w:lang w:val="ro-RO"/>
        </w:rPr>
        <w:t>În anul 2014, mărfurile care au deținut valoarea de 10 mii USD la export au fost turboreactoare, turbopropulsoare si alte turbine cu gaz.</w:t>
      </w:r>
    </w:p>
    <w:p w:rsidR="003E68CA" w:rsidRPr="005347DF" w:rsidRDefault="003E68CA" w:rsidP="005347DF">
      <w:pPr>
        <w:pStyle w:val="a3"/>
        <w:ind w:left="284" w:right="-61"/>
        <w:jc w:val="both"/>
        <w:rPr>
          <w:i/>
          <w:sz w:val="20"/>
          <w:szCs w:val="20"/>
          <w:lang w:val="en-US"/>
        </w:rPr>
      </w:pPr>
    </w:p>
    <w:p w:rsidR="005347DF" w:rsidRPr="00FF7EA8" w:rsidRDefault="003E68CA" w:rsidP="003E68CA">
      <w:pPr>
        <w:pStyle w:val="a3"/>
        <w:numPr>
          <w:ilvl w:val="0"/>
          <w:numId w:val="11"/>
        </w:numPr>
        <w:ind w:left="284" w:right="-61"/>
        <w:jc w:val="both"/>
        <w:rPr>
          <w:i/>
          <w:sz w:val="20"/>
          <w:szCs w:val="20"/>
          <w:lang w:val="ro-RO"/>
        </w:rPr>
      </w:pPr>
      <w:r w:rsidRPr="005347DF">
        <w:rPr>
          <w:b/>
          <w:lang w:val="ro-RO"/>
        </w:rPr>
        <w:t>Importul</w:t>
      </w:r>
      <w:r w:rsidRPr="005347DF">
        <w:rPr>
          <w:lang w:val="ro-RO"/>
        </w:rPr>
        <w:t xml:space="preserve"> de mărfuri efectuat în </w:t>
      </w:r>
      <w:r w:rsidR="005347DF" w:rsidRPr="005347DF">
        <w:rPr>
          <w:lang w:val="ro-RO"/>
        </w:rPr>
        <w:t xml:space="preserve">anul 2014, a constituit valoarea de </w:t>
      </w:r>
      <w:r w:rsidR="005347DF" w:rsidRPr="005347DF">
        <w:rPr>
          <w:b/>
          <w:lang w:val="ro-RO"/>
        </w:rPr>
        <w:t>1443,9 mii USD</w:t>
      </w:r>
      <w:r w:rsidR="005347DF" w:rsidRPr="005347DF">
        <w:rPr>
          <w:lang w:val="ro-RO"/>
        </w:rPr>
        <w:t xml:space="preserve">, iar anul 2015 a însumat valoarea de </w:t>
      </w:r>
      <w:r w:rsidR="005347DF" w:rsidRPr="005347DF">
        <w:rPr>
          <w:b/>
          <w:lang w:val="ro-RO"/>
        </w:rPr>
        <w:t>863,9 mii USD</w:t>
      </w:r>
      <w:r w:rsidR="005347DF">
        <w:rPr>
          <w:lang w:val="ro-RO"/>
        </w:rPr>
        <w:t xml:space="preserve">, </w:t>
      </w:r>
      <w:proofErr w:type="spellStart"/>
      <w:r w:rsidR="005347DF">
        <w:rPr>
          <w:lang w:val="ro-RO"/>
        </w:rPr>
        <w:t>înregistrînd</w:t>
      </w:r>
      <w:proofErr w:type="spellEnd"/>
      <w:r w:rsidR="005347DF">
        <w:rPr>
          <w:lang w:val="ro-RO"/>
        </w:rPr>
        <w:t xml:space="preserve"> o descreștere de circa 40,2%.</w:t>
      </w:r>
    </w:p>
    <w:p w:rsidR="00FF7EA8" w:rsidRPr="00DE0D69" w:rsidRDefault="00FF7EA8" w:rsidP="00FF7EA8">
      <w:pPr>
        <w:jc w:val="both"/>
        <w:rPr>
          <w:i/>
          <w:sz w:val="20"/>
          <w:szCs w:val="20"/>
          <w:lang w:val="ro-RO"/>
        </w:rPr>
      </w:pPr>
      <w:r w:rsidRPr="00DE0D69">
        <w:rPr>
          <w:i/>
          <w:sz w:val="20"/>
          <w:szCs w:val="20"/>
          <w:lang w:val="ro-RO"/>
        </w:rPr>
        <w:t>Principalele produse importate sunt: tutunuri brute sau neprelucrate; deșeuri de tutun; fileuri de pește și carne de pește (chiar tocată), proaspete, refrigerate sau congelate</w:t>
      </w:r>
      <w:r w:rsidR="00DC7A48" w:rsidRPr="00DE0D69">
        <w:rPr>
          <w:i/>
          <w:sz w:val="20"/>
          <w:szCs w:val="20"/>
          <w:lang w:val="ro-RO"/>
        </w:rPr>
        <w:t xml:space="preserve">; alte plante vii (inclusiv </w:t>
      </w:r>
      <w:proofErr w:type="spellStart"/>
      <w:r w:rsidR="00DC7A48" w:rsidRPr="00DE0D69">
        <w:rPr>
          <w:i/>
          <w:sz w:val="20"/>
          <w:szCs w:val="20"/>
          <w:lang w:val="ro-RO"/>
        </w:rPr>
        <w:t>radacinile</w:t>
      </w:r>
      <w:proofErr w:type="spellEnd"/>
      <w:r w:rsidR="00DC7A48" w:rsidRPr="00DE0D69">
        <w:rPr>
          <w:i/>
          <w:sz w:val="20"/>
          <w:szCs w:val="20"/>
          <w:lang w:val="ro-RO"/>
        </w:rPr>
        <w:t xml:space="preserve"> acestora), </w:t>
      </w:r>
      <w:proofErr w:type="spellStart"/>
      <w:r w:rsidR="00DC7A48" w:rsidRPr="00DE0D69">
        <w:rPr>
          <w:i/>
          <w:sz w:val="20"/>
          <w:szCs w:val="20"/>
          <w:lang w:val="ro-RO"/>
        </w:rPr>
        <w:t>butasi</w:t>
      </w:r>
      <w:proofErr w:type="spellEnd"/>
      <w:r w:rsidR="00DC7A48" w:rsidRPr="00DE0D69">
        <w:rPr>
          <w:i/>
          <w:sz w:val="20"/>
          <w:szCs w:val="20"/>
          <w:lang w:val="ro-RO"/>
        </w:rPr>
        <w:t xml:space="preserve"> si altoi; spori de ciuperci; termosuri si alte recipiente izoterme montate, la care izolarea se face prin vid, </w:t>
      </w:r>
      <w:proofErr w:type="spellStart"/>
      <w:r w:rsidR="00DC7A48" w:rsidRPr="00DE0D69">
        <w:rPr>
          <w:i/>
          <w:sz w:val="20"/>
          <w:szCs w:val="20"/>
          <w:lang w:val="ro-RO"/>
        </w:rPr>
        <w:t>partile</w:t>
      </w:r>
      <w:proofErr w:type="spellEnd"/>
      <w:r w:rsidR="00DC7A48" w:rsidRPr="00DE0D69">
        <w:rPr>
          <w:i/>
          <w:sz w:val="20"/>
          <w:szCs w:val="20"/>
          <w:lang w:val="ro-RO"/>
        </w:rPr>
        <w:t xml:space="preserve"> acestora (altele </w:t>
      </w:r>
      <w:proofErr w:type="spellStart"/>
      <w:r w:rsidR="00DC7A48" w:rsidRPr="00DE0D69">
        <w:rPr>
          <w:i/>
          <w:sz w:val="20"/>
          <w:szCs w:val="20"/>
          <w:lang w:val="ro-RO"/>
        </w:rPr>
        <w:t>decit</w:t>
      </w:r>
      <w:proofErr w:type="spellEnd"/>
      <w:r w:rsidR="00DC7A48" w:rsidRPr="00DE0D69">
        <w:rPr>
          <w:i/>
          <w:sz w:val="20"/>
          <w:szCs w:val="20"/>
          <w:lang w:val="ro-RO"/>
        </w:rPr>
        <w:t xml:space="preserve"> recipientul de sticla din interior); articole de transport sau de ambalare din materiale plastice; </w:t>
      </w:r>
      <w:proofErr w:type="spellStart"/>
      <w:r w:rsidR="00DC7A48" w:rsidRPr="00DE0D69">
        <w:rPr>
          <w:i/>
          <w:sz w:val="20"/>
          <w:szCs w:val="20"/>
          <w:lang w:val="ro-RO"/>
        </w:rPr>
        <w:t>busoane</w:t>
      </w:r>
      <w:proofErr w:type="spellEnd"/>
      <w:r w:rsidR="00DC7A48" w:rsidRPr="00DE0D69">
        <w:rPr>
          <w:i/>
          <w:sz w:val="20"/>
          <w:szCs w:val="20"/>
          <w:lang w:val="ro-RO"/>
        </w:rPr>
        <w:t>, dopuri, capace, capsule și alte dispozitive de închidere, din materiale plastic; țesături din fire de filamente sintetice; aparate de iluminat (inclusiv proiectoarele) și părțile lor, nedenumite și necuprinse in altă parte; lămpi pentru reclame luminoase, plăci indicatoare luminoase și articole similar.</w:t>
      </w:r>
    </w:p>
    <w:p w:rsidR="00750A19" w:rsidRPr="000534CE" w:rsidRDefault="00750A19" w:rsidP="00344C63">
      <w:pPr>
        <w:autoSpaceDE w:val="0"/>
        <w:autoSpaceDN w:val="0"/>
        <w:adjustRightInd w:val="0"/>
        <w:jc w:val="both"/>
        <w:rPr>
          <w:lang w:val="ro-RO"/>
        </w:rPr>
      </w:pPr>
    </w:p>
    <w:p w:rsidR="004B0062" w:rsidRPr="00F138D6" w:rsidRDefault="004B0062" w:rsidP="004B0062">
      <w:pPr>
        <w:pStyle w:val="a3"/>
        <w:ind w:left="-851" w:right="141"/>
        <w:jc w:val="right"/>
        <w:rPr>
          <w:b/>
          <w:i/>
          <w:sz w:val="20"/>
          <w:szCs w:val="20"/>
          <w:lang w:val="ro-RO"/>
        </w:rPr>
      </w:pPr>
      <w:r w:rsidRPr="00F138D6">
        <w:rPr>
          <w:b/>
          <w:i/>
          <w:sz w:val="20"/>
          <w:szCs w:val="20"/>
          <w:lang w:val="ro-RO"/>
        </w:rPr>
        <w:t xml:space="preserve">Ministerul Economiei </w:t>
      </w:r>
    </w:p>
    <w:p w:rsidR="004B0062" w:rsidRPr="00F138D6" w:rsidRDefault="004B0062" w:rsidP="004B0062">
      <w:pPr>
        <w:pStyle w:val="a3"/>
        <w:ind w:left="-851" w:right="141"/>
        <w:jc w:val="right"/>
        <w:rPr>
          <w:b/>
          <w:i/>
          <w:sz w:val="20"/>
          <w:szCs w:val="20"/>
          <w:lang w:val="ro-RO"/>
        </w:rPr>
      </w:pPr>
      <w:r w:rsidRPr="00F138D6">
        <w:rPr>
          <w:b/>
          <w:i/>
          <w:sz w:val="20"/>
          <w:szCs w:val="20"/>
          <w:lang w:val="ro-RO"/>
        </w:rPr>
        <w:t xml:space="preserve">Direcţia </w:t>
      </w:r>
      <w:proofErr w:type="spellStart"/>
      <w:r w:rsidRPr="00F138D6">
        <w:rPr>
          <w:b/>
          <w:i/>
          <w:sz w:val="20"/>
          <w:szCs w:val="20"/>
          <w:lang w:val="ro-RO"/>
        </w:rPr>
        <w:t>relaţii</w:t>
      </w:r>
      <w:proofErr w:type="spellEnd"/>
      <w:r w:rsidRPr="00F138D6">
        <w:rPr>
          <w:b/>
          <w:i/>
          <w:sz w:val="20"/>
          <w:szCs w:val="20"/>
          <w:lang w:val="ro-RO"/>
        </w:rPr>
        <w:t xml:space="preserve"> economice bilaterale </w:t>
      </w:r>
    </w:p>
    <w:p w:rsidR="004B0062" w:rsidRPr="00F138D6" w:rsidRDefault="004B0062" w:rsidP="004B0062">
      <w:pPr>
        <w:pStyle w:val="a3"/>
        <w:ind w:left="-851" w:right="141"/>
        <w:jc w:val="right"/>
        <w:rPr>
          <w:b/>
          <w:i/>
          <w:sz w:val="20"/>
          <w:szCs w:val="20"/>
          <w:lang w:val="ro-RO"/>
        </w:rPr>
      </w:pPr>
      <w:r w:rsidRPr="00F138D6">
        <w:rPr>
          <w:b/>
          <w:i/>
          <w:sz w:val="20"/>
          <w:szCs w:val="20"/>
          <w:lang w:val="ro-RO"/>
        </w:rPr>
        <w:t xml:space="preserve">şi cooperare cu </w:t>
      </w:r>
      <w:proofErr w:type="spellStart"/>
      <w:r w:rsidRPr="00F138D6">
        <w:rPr>
          <w:b/>
          <w:i/>
          <w:sz w:val="20"/>
          <w:szCs w:val="20"/>
          <w:lang w:val="ro-RO"/>
        </w:rPr>
        <w:t>organizaţiile</w:t>
      </w:r>
      <w:proofErr w:type="spellEnd"/>
      <w:r w:rsidRPr="00F138D6">
        <w:rPr>
          <w:b/>
          <w:i/>
          <w:sz w:val="20"/>
          <w:szCs w:val="20"/>
          <w:lang w:val="ro-RO"/>
        </w:rPr>
        <w:t xml:space="preserve"> </w:t>
      </w:r>
    </w:p>
    <w:p w:rsidR="004B0062" w:rsidRPr="00F138D6" w:rsidRDefault="004B0062" w:rsidP="004B0062">
      <w:pPr>
        <w:pStyle w:val="a3"/>
        <w:ind w:left="-851" w:right="141"/>
        <w:jc w:val="right"/>
        <w:rPr>
          <w:b/>
          <w:i/>
          <w:sz w:val="20"/>
          <w:szCs w:val="20"/>
          <w:lang w:val="ro-RO"/>
        </w:rPr>
      </w:pPr>
      <w:proofErr w:type="spellStart"/>
      <w:r w:rsidRPr="00F138D6">
        <w:rPr>
          <w:b/>
          <w:i/>
          <w:sz w:val="20"/>
          <w:szCs w:val="20"/>
          <w:lang w:val="ro-RO"/>
        </w:rPr>
        <w:t>internaţionale</w:t>
      </w:r>
      <w:proofErr w:type="spellEnd"/>
      <w:r w:rsidRPr="00F138D6">
        <w:rPr>
          <w:b/>
          <w:i/>
          <w:sz w:val="20"/>
          <w:szCs w:val="20"/>
          <w:lang w:val="ro-RO"/>
        </w:rPr>
        <w:t xml:space="preserve"> financiare</w:t>
      </w:r>
    </w:p>
    <w:p w:rsidR="00344C63" w:rsidRPr="000534CE" w:rsidRDefault="00344C63" w:rsidP="00934F05">
      <w:pPr>
        <w:autoSpaceDE w:val="0"/>
        <w:autoSpaceDN w:val="0"/>
        <w:adjustRightInd w:val="0"/>
        <w:rPr>
          <w:i/>
          <w:lang w:val="ro-RO"/>
        </w:rPr>
      </w:pPr>
      <w:bookmarkStart w:id="0" w:name="_GoBack"/>
      <w:bookmarkEnd w:id="0"/>
    </w:p>
    <w:sectPr w:rsidR="00344C63" w:rsidRPr="000534CE" w:rsidSect="00DE0D69">
      <w:pgSz w:w="11906" w:h="16838"/>
      <w:pgMar w:top="709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2B32"/>
    <w:multiLevelType w:val="hybridMultilevel"/>
    <w:tmpl w:val="BA08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5DF"/>
    <w:multiLevelType w:val="hybridMultilevel"/>
    <w:tmpl w:val="3C8630BE"/>
    <w:lvl w:ilvl="0" w:tplc="D318B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3512C"/>
    <w:multiLevelType w:val="hybridMultilevel"/>
    <w:tmpl w:val="B5E6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26841"/>
    <w:multiLevelType w:val="hybridMultilevel"/>
    <w:tmpl w:val="C1CE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F5D2D"/>
    <w:multiLevelType w:val="hybridMultilevel"/>
    <w:tmpl w:val="C88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16716"/>
    <w:multiLevelType w:val="hybridMultilevel"/>
    <w:tmpl w:val="25707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66958"/>
    <w:multiLevelType w:val="hybridMultilevel"/>
    <w:tmpl w:val="EA1E1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CD6F6C"/>
    <w:multiLevelType w:val="hybridMultilevel"/>
    <w:tmpl w:val="BC8CE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1492E"/>
    <w:multiLevelType w:val="multilevel"/>
    <w:tmpl w:val="3AFE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9040C"/>
    <w:multiLevelType w:val="hybridMultilevel"/>
    <w:tmpl w:val="BC92E0B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43CE6"/>
    <w:multiLevelType w:val="hybridMultilevel"/>
    <w:tmpl w:val="A258B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D2F67"/>
    <w:multiLevelType w:val="hybridMultilevel"/>
    <w:tmpl w:val="962EC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85686"/>
    <w:multiLevelType w:val="hybridMultilevel"/>
    <w:tmpl w:val="26248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A6ABBC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7A6795"/>
    <w:multiLevelType w:val="hybridMultilevel"/>
    <w:tmpl w:val="FC8AD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A629D"/>
    <w:multiLevelType w:val="hybridMultilevel"/>
    <w:tmpl w:val="F9CED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0009A4"/>
    <w:multiLevelType w:val="hybridMultilevel"/>
    <w:tmpl w:val="C6982D02"/>
    <w:lvl w:ilvl="0" w:tplc="2490F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C4E3F"/>
    <w:multiLevelType w:val="hybridMultilevel"/>
    <w:tmpl w:val="A3743E6A"/>
    <w:lvl w:ilvl="0" w:tplc="C5528526"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8E02E7"/>
    <w:multiLevelType w:val="hybridMultilevel"/>
    <w:tmpl w:val="0A46A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3E6264"/>
    <w:multiLevelType w:val="hybridMultilevel"/>
    <w:tmpl w:val="DEF63114"/>
    <w:lvl w:ilvl="0" w:tplc="D318B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C2E84"/>
    <w:multiLevelType w:val="hybridMultilevel"/>
    <w:tmpl w:val="6970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17"/>
  </w:num>
  <w:num w:numId="5">
    <w:abstractNumId w:val="15"/>
  </w:num>
  <w:num w:numId="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0"/>
  </w:num>
  <w:num w:numId="9">
    <w:abstractNumId w:val="2"/>
  </w:num>
  <w:num w:numId="10">
    <w:abstractNumId w:val="10"/>
  </w:num>
  <w:num w:numId="11">
    <w:abstractNumId w:val="11"/>
  </w:num>
  <w:num w:numId="12">
    <w:abstractNumId w:val="18"/>
  </w:num>
  <w:num w:numId="13">
    <w:abstractNumId w:val="1"/>
  </w:num>
  <w:num w:numId="14">
    <w:abstractNumId w:val="5"/>
  </w:num>
  <w:num w:numId="15">
    <w:abstractNumId w:val="13"/>
  </w:num>
  <w:num w:numId="16">
    <w:abstractNumId w:val="9"/>
  </w:num>
  <w:num w:numId="17">
    <w:abstractNumId w:val="8"/>
  </w:num>
  <w:num w:numId="18">
    <w:abstractNumId w:val="12"/>
  </w:num>
  <w:num w:numId="19">
    <w:abstractNumId w:val="7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B05"/>
    <w:rsid w:val="000160F6"/>
    <w:rsid w:val="00016C58"/>
    <w:rsid w:val="0003148C"/>
    <w:rsid w:val="000323B3"/>
    <w:rsid w:val="00045027"/>
    <w:rsid w:val="000534CE"/>
    <w:rsid w:val="00060A24"/>
    <w:rsid w:val="00070E8F"/>
    <w:rsid w:val="0007212F"/>
    <w:rsid w:val="000751D6"/>
    <w:rsid w:val="000804EF"/>
    <w:rsid w:val="00084EF4"/>
    <w:rsid w:val="00087EAF"/>
    <w:rsid w:val="00091097"/>
    <w:rsid w:val="000A7AB3"/>
    <w:rsid w:val="000B1B05"/>
    <w:rsid w:val="000D01D7"/>
    <w:rsid w:val="000D3B04"/>
    <w:rsid w:val="000D6AD7"/>
    <w:rsid w:val="000E089F"/>
    <w:rsid w:val="000E2345"/>
    <w:rsid w:val="000E666D"/>
    <w:rsid w:val="000E7D3E"/>
    <w:rsid w:val="0011320C"/>
    <w:rsid w:val="00113274"/>
    <w:rsid w:val="00132EB6"/>
    <w:rsid w:val="001662CF"/>
    <w:rsid w:val="001765ED"/>
    <w:rsid w:val="00186C44"/>
    <w:rsid w:val="0019182A"/>
    <w:rsid w:val="001C16F1"/>
    <w:rsid w:val="001C5CF5"/>
    <w:rsid w:val="001D55DA"/>
    <w:rsid w:val="001F0960"/>
    <w:rsid w:val="001F0B58"/>
    <w:rsid w:val="00213878"/>
    <w:rsid w:val="00220453"/>
    <w:rsid w:val="00220D27"/>
    <w:rsid w:val="0023350F"/>
    <w:rsid w:val="00233CD0"/>
    <w:rsid w:val="00243EC3"/>
    <w:rsid w:val="00250532"/>
    <w:rsid w:val="00253C04"/>
    <w:rsid w:val="0025584C"/>
    <w:rsid w:val="00270E19"/>
    <w:rsid w:val="00273038"/>
    <w:rsid w:val="00282402"/>
    <w:rsid w:val="00286149"/>
    <w:rsid w:val="002B044C"/>
    <w:rsid w:val="002B57CF"/>
    <w:rsid w:val="002B7BB6"/>
    <w:rsid w:val="002C133B"/>
    <w:rsid w:val="002C44C9"/>
    <w:rsid w:val="002E23CC"/>
    <w:rsid w:val="002E708D"/>
    <w:rsid w:val="002F4A98"/>
    <w:rsid w:val="00300963"/>
    <w:rsid w:val="00303FA5"/>
    <w:rsid w:val="003059FC"/>
    <w:rsid w:val="00324179"/>
    <w:rsid w:val="00344C63"/>
    <w:rsid w:val="003502A4"/>
    <w:rsid w:val="00367C16"/>
    <w:rsid w:val="003759EF"/>
    <w:rsid w:val="0038144B"/>
    <w:rsid w:val="00390D86"/>
    <w:rsid w:val="003A267B"/>
    <w:rsid w:val="003C33D8"/>
    <w:rsid w:val="003C3A0E"/>
    <w:rsid w:val="003D6F22"/>
    <w:rsid w:val="003E68CA"/>
    <w:rsid w:val="003F04CC"/>
    <w:rsid w:val="004108AF"/>
    <w:rsid w:val="00414FA8"/>
    <w:rsid w:val="004255AF"/>
    <w:rsid w:val="004471DE"/>
    <w:rsid w:val="00452385"/>
    <w:rsid w:val="004623C8"/>
    <w:rsid w:val="00487C0A"/>
    <w:rsid w:val="00490C9D"/>
    <w:rsid w:val="00492DA3"/>
    <w:rsid w:val="00495D0F"/>
    <w:rsid w:val="004A3EA3"/>
    <w:rsid w:val="004A6E8C"/>
    <w:rsid w:val="004B0062"/>
    <w:rsid w:val="004B06FE"/>
    <w:rsid w:val="004B213A"/>
    <w:rsid w:val="004C16BA"/>
    <w:rsid w:val="004C4BEE"/>
    <w:rsid w:val="004C7550"/>
    <w:rsid w:val="004E067F"/>
    <w:rsid w:val="004E337D"/>
    <w:rsid w:val="004E387A"/>
    <w:rsid w:val="004F131D"/>
    <w:rsid w:val="004F756D"/>
    <w:rsid w:val="00503463"/>
    <w:rsid w:val="00504760"/>
    <w:rsid w:val="00504AF0"/>
    <w:rsid w:val="005057CF"/>
    <w:rsid w:val="005153F8"/>
    <w:rsid w:val="005243EE"/>
    <w:rsid w:val="005347DF"/>
    <w:rsid w:val="00543B72"/>
    <w:rsid w:val="00560515"/>
    <w:rsid w:val="005742B3"/>
    <w:rsid w:val="005779AB"/>
    <w:rsid w:val="00591A1B"/>
    <w:rsid w:val="005951AC"/>
    <w:rsid w:val="005A1FA8"/>
    <w:rsid w:val="005C30FF"/>
    <w:rsid w:val="005C34A1"/>
    <w:rsid w:val="005D3BF9"/>
    <w:rsid w:val="005E2E81"/>
    <w:rsid w:val="005F2DB5"/>
    <w:rsid w:val="005F41EC"/>
    <w:rsid w:val="00606F09"/>
    <w:rsid w:val="00613B34"/>
    <w:rsid w:val="00625B04"/>
    <w:rsid w:val="00636742"/>
    <w:rsid w:val="00644642"/>
    <w:rsid w:val="006845E0"/>
    <w:rsid w:val="006A23DF"/>
    <w:rsid w:val="006A5552"/>
    <w:rsid w:val="006B7C89"/>
    <w:rsid w:val="006C2A0C"/>
    <w:rsid w:val="006C4652"/>
    <w:rsid w:val="006D1F3B"/>
    <w:rsid w:val="006D714D"/>
    <w:rsid w:val="006E3BD9"/>
    <w:rsid w:val="006E75C0"/>
    <w:rsid w:val="006F3FB4"/>
    <w:rsid w:val="0070398B"/>
    <w:rsid w:val="00703BC3"/>
    <w:rsid w:val="00706B4C"/>
    <w:rsid w:val="0071660C"/>
    <w:rsid w:val="007175CD"/>
    <w:rsid w:val="0072340C"/>
    <w:rsid w:val="00725020"/>
    <w:rsid w:val="00733C6E"/>
    <w:rsid w:val="0074093B"/>
    <w:rsid w:val="00750A19"/>
    <w:rsid w:val="00764E7F"/>
    <w:rsid w:val="007652DA"/>
    <w:rsid w:val="00783286"/>
    <w:rsid w:val="007926C8"/>
    <w:rsid w:val="00797231"/>
    <w:rsid w:val="007A3D7E"/>
    <w:rsid w:val="007A59E8"/>
    <w:rsid w:val="007B2A2B"/>
    <w:rsid w:val="007D051F"/>
    <w:rsid w:val="007D7AF3"/>
    <w:rsid w:val="007F01B2"/>
    <w:rsid w:val="007F3221"/>
    <w:rsid w:val="007F6F13"/>
    <w:rsid w:val="00805C3D"/>
    <w:rsid w:val="00812929"/>
    <w:rsid w:val="00820CC1"/>
    <w:rsid w:val="008240DD"/>
    <w:rsid w:val="00824BE8"/>
    <w:rsid w:val="008419C3"/>
    <w:rsid w:val="008514DA"/>
    <w:rsid w:val="00852217"/>
    <w:rsid w:val="00854D27"/>
    <w:rsid w:val="008845EF"/>
    <w:rsid w:val="00886246"/>
    <w:rsid w:val="00887589"/>
    <w:rsid w:val="008951CB"/>
    <w:rsid w:val="008A171D"/>
    <w:rsid w:val="008A5556"/>
    <w:rsid w:val="008A5B85"/>
    <w:rsid w:val="008A7277"/>
    <w:rsid w:val="008B1296"/>
    <w:rsid w:val="008C00FF"/>
    <w:rsid w:val="008C3EF8"/>
    <w:rsid w:val="008D02D0"/>
    <w:rsid w:val="008D0BDF"/>
    <w:rsid w:val="008D398B"/>
    <w:rsid w:val="008E77C5"/>
    <w:rsid w:val="008F46B6"/>
    <w:rsid w:val="009066E0"/>
    <w:rsid w:val="009177E0"/>
    <w:rsid w:val="009237B5"/>
    <w:rsid w:val="00926C10"/>
    <w:rsid w:val="00934F05"/>
    <w:rsid w:val="00941942"/>
    <w:rsid w:val="00946370"/>
    <w:rsid w:val="009932F0"/>
    <w:rsid w:val="009A1584"/>
    <w:rsid w:val="009A2E7D"/>
    <w:rsid w:val="009C3C8B"/>
    <w:rsid w:val="009D26A4"/>
    <w:rsid w:val="009D7788"/>
    <w:rsid w:val="009E1F56"/>
    <w:rsid w:val="009E625A"/>
    <w:rsid w:val="009F327B"/>
    <w:rsid w:val="009F5D97"/>
    <w:rsid w:val="009F761A"/>
    <w:rsid w:val="00A40F4D"/>
    <w:rsid w:val="00A558F8"/>
    <w:rsid w:val="00A63082"/>
    <w:rsid w:val="00A704A8"/>
    <w:rsid w:val="00A71E49"/>
    <w:rsid w:val="00A7293E"/>
    <w:rsid w:val="00A72BC1"/>
    <w:rsid w:val="00A7478C"/>
    <w:rsid w:val="00A8120C"/>
    <w:rsid w:val="00A84DB4"/>
    <w:rsid w:val="00A86E0A"/>
    <w:rsid w:val="00AA2364"/>
    <w:rsid w:val="00AA518D"/>
    <w:rsid w:val="00AB4655"/>
    <w:rsid w:val="00AB70C3"/>
    <w:rsid w:val="00AC4D52"/>
    <w:rsid w:val="00AD633C"/>
    <w:rsid w:val="00B04E23"/>
    <w:rsid w:val="00B11466"/>
    <w:rsid w:val="00B1398F"/>
    <w:rsid w:val="00B22520"/>
    <w:rsid w:val="00B273FB"/>
    <w:rsid w:val="00B36724"/>
    <w:rsid w:val="00B5340E"/>
    <w:rsid w:val="00B75D1E"/>
    <w:rsid w:val="00B9199D"/>
    <w:rsid w:val="00BB520D"/>
    <w:rsid w:val="00BC060D"/>
    <w:rsid w:val="00BC61FF"/>
    <w:rsid w:val="00BD2B35"/>
    <w:rsid w:val="00BD40FA"/>
    <w:rsid w:val="00BE3271"/>
    <w:rsid w:val="00BF2FE3"/>
    <w:rsid w:val="00C0637E"/>
    <w:rsid w:val="00C1309B"/>
    <w:rsid w:val="00C30405"/>
    <w:rsid w:val="00C3401E"/>
    <w:rsid w:val="00C35A0C"/>
    <w:rsid w:val="00C616DD"/>
    <w:rsid w:val="00C61993"/>
    <w:rsid w:val="00C62EC1"/>
    <w:rsid w:val="00C63BDF"/>
    <w:rsid w:val="00C91F51"/>
    <w:rsid w:val="00CA3642"/>
    <w:rsid w:val="00CA69F9"/>
    <w:rsid w:val="00CB79B5"/>
    <w:rsid w:val="00CD127B"/>
    <w:rsid w:val="00CD3952"/>
    <w:rsid w:val="00CF389D"/>
    <w:rsid w:val="00D06BD6"/>
    <w:rsid w:val="00D06D78"/>
    <w:rsid w:val="00D11609"/>
    <w:rsid w:val="00D125F2"/>
    <w:rsid w:val="00D13832"/>
    <w:rsid w:val="00D52431"/>
    <w:rsid w:val="00D53A46"/>
    <w:rsid w:val="00D676FE"/>
    <w:rsid w:val="00D85366"/>
    <w:rsid w:val="00DB3103"/>
    <w:rsid w:val="00DC78F0"/>
    <w:rsid w:val="00DC7A48"/>
    <w:rsid w:val="00DD3C3D"/>
    <w:rsid w:val="00DE0D69"/>
    <w:rsid w:val="00DE1DA6"/>
    <w:rsid w:val="00DE4C71"/>
    <w:rsid w:val="00DE54F2"/>
    <w:rsid w:val="00DE6853"/>
    <w:rsid w:val="00DF1B2F"/>
    <w:rsid w:val="00DF2139"/>
    <w:rsid w:val="00DF30E4"/>
    <w:rsid w:val="00E028CA"/>
    <w:rsid w:val="00E307B3"/>
    <w:rsid w:val="00E3450A"/>
    <w:rsid w:val="00E44722"/>
    <w:rsid w:val="00E52373"/>
    <w:rsid w:val="00E62A3B"/>
    <w:rsid w:val="00E64268"/>
    <w:rsid w:val="00E722D6"/>
    <w:rsid w:val="00E85AC0"/>
    <w:rsid w:val="00EB5F33"/>
    <w:rsid w:val="00ED4D9C"/>
    <w:rsid w:val="00EF18A1"/>
    <w:rsid w:val="00EF3061"/>
    <w:rsid w:val="00EF3122"/>
    <w:rsid w:val="00F119CE"/>
    <w:rsid w:val="00F476AB"/>
    <w:rsid w:val="00F564D4"/>
    <w:rsid w:val="00F62A50"/>
    <w:rsid w:val="00F8286E"/>
    <w:rsid w:val="00F83062"/>
    <w:rsid w:val="00F905DC"/>
    <w:rsid w:val="00FC47B1"/>
    <w:rsid w:val="00FC6661"/>
    <w:rsid w:val="00FD05B9"/>
    <w:rsid w:val="00FE4180"/>
    <w:rsid w:val="00FF0EA2"/>
    <w:rsid w:val="00FF1CB3"/>
    <w:rsid w:val="00FF5E39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B5EB9-D58F-4328-8E60-9C134FDA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B0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5057C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 1,Scriptoria bullet points"/>
    <w:basedOn w:val="a"/>
    <w:link w:val="a4"/>
    <w:uiPriority w:val="34"/>
    <w:qFormat/>
    <w:rsid w:val="00490C9D"/>
    <w:pPr>
      <w:ind w:left="720"/>
      <w:contextualSpacing/>
    </w:pPr>
  </w:style>
  <w:style w:type="character" w:customStyle="1" w:styleId="a4">
    <w:name w:val="Абзац списка Знак"/>
    <w:aliases w:val="List Paragraph 1 Знак,Scriptoria bullet points Знак"/>
    <w:basedOn w:val="a0"/>
    <w:link w:val="a3"/>
    <w:uiPriority w:val="34"/>
    <w:locked/>
    <w:rsid w:val="00F62A50"/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820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057CF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4</cp:revision>
  <cp:lastPrinted>2016-08-10T05:54:00Z</cp:lastPrinted>
  <dcterms:created xsi:type="dcterms:W3CDTF">2016-08-24T12:04:00Z</dcterms:created>
  <dcterms:modified xsi:type="dcterms:W3CDTF">2016-11-10T12:36:00Z</dcterms:modified>
</cp:coreProperties>
</file>