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D9" w:rsidRDefault="00CB2DD9"/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  <w:vAlign w:val="center"/>
          </w:tcPr>
          <w:p w:rsidR="00A72B2B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Информация </w:t>
            </w:r>
          </w:p>
          <w:p w:rsidR="00E56DBD" w:rsidRPr="0049257E" w:rsidRDefault="00F64964" w:rsidP="00E56DBD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E56DBD" w:rsidRPr="0049257E" w:rsidRDefault="00E56DBD" w:rsidP="00E56D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 xml:space="preserve">между Республикой Молдова и Республикой </w:t>
            </w:r>
            <w:r w:rsidR="0049257E" w:rsidRPr="0049257E">
              <w:rPr>
                <w:b/>
                <w:sz w:val="24"/>
                <w:szCs w:val="24"/>
              </w:rPr>
              <w:t>Узбекистан</w:t>
            </w:r>
          </w:p>
          <w:p w:rsidR="00E56DBD" w:rsidRPr="0049257E" w:rsidRDefault="00E56DBD" w:rsidP="007D22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E56DBD" w:rsidRPr="0049257E" w:rsidRDefault="00E56DBD" w:rsidP="00E56DBD">
      <w:pPr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E56DBD" w:rsidRPr="0049257E" w:rsidRDefault="00E56DBD" w:rsidP="00FA7378">
            <w:pPr>
              <w:spacing w:before="120" w:after="120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bCs/>
                <w:sz w:val="24"/>
                <w:szCs w:val="24"/>
              </w:rPr>
              <w:t>Нормативно-правовая база</w:t>
            </w:r>
          </w:p>
        </w:tc>
      </w:tr>
      <w:tr w:rsidR="00E56DBD" w:rsidRPr="0049257E" w:rsidTr="00F766FB">
        <w:tc>
          <w:tcPr>
            <w:tcW w:w="9379" w:type="dxa"/>
          </w:tcPr>
          <w:p w:rsidR="009040BA" w:rsidRPr="00992E7F" w:rsidRDefault="009040BA" w:rsidP="004C0C30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 xml:space="preserve">Нормативно-правовая база двустороннего </w:t>
            </w:r>
            <w:r w:rsidRPr="0049257E">
              <w:rPr>
                <w:color w:val="000000" w:themeColor="text1"/>
                <w:sz w:val="24"/>
                <w:szCs w:val="24"/>
              </w:rPr>
              <w:t xml:space="preserve">между Республикой Молдова и Республикой </w:t>
            </w:r>
            <w:r w:rsidR="0049257E" w:rsidRPr="00992E7F">
              <w:rPr>
                <w:color w:val="000000" w:themeColor="text1"/>
                <w:sz w:val="24"/>
                <w:szCs w:val="24"/>
              </w:rPr>
              <w:t>Узбекистан</w:t>
            </w:r>
            <w:r w:rsidRPr="00992E7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92E7F">
              <w:rPr>
                <w:bCs/>
                <w:sz w:val="24"/>
                <w:szCs w:val="24"/>
              </w:rPr>
              <w:t xml:space="preserve">состоит </w:t>
            </w:r>
            <w:r w:rsidRPr="00B749CE">
              <w:rPr>
                <w:bCs/>
                <w:sz w:val="24"/>
                <w:szCs w:val="24"/>
              </w:rPr>
              <w:t xml:space="preserve">из </w:t>
            </w:r>
            <w:r w:rsidR="0049257E" w:rsidRPr="00070CCE">
              <w:rPr>
                <w:bCs/>
                <w:i/>
                <w:sz w:val="24"/>
                <w:szCs w:val="24"/>
              </w:rPr>
              <w:t>4</w:t>
            </w:r>
            <w:r w:rsidR="005C3850">
              <w:rPr>
                <w:bCs/>
                <w:i/>
                <w:sz w:val="24"/>
                <w:szCs w:val="24"/>
              </w:rPr>
              <w:t>1</w:t>
            </w:r>
            <w:r w:rsidRPr="00070CCE">
              <w:rPr>
                <w:bCs/>
                <w:i/>
                <w:sz w:val="24"/>
                <w:szCs w:val="24"/>
              </w:rPr>
              <w:t xml:space="preserve"> двусторонних документов</w:t>
            </w:r>
            <w:r w:rsidRPr="00992E7F">
              <w:rPr>
                <w:bCs/>
                <w:sz w:val="24"/>
                <w:szCs w:val="24"/>
              </w:rPr>
              <w:t>, из которых</w:t>
            </w:r>
            <w:r w:rsidR="0098050E">
              <w:rPr>
                <w:bCs/>
                <w:sz w:val="24"/>
                <w:szCs w:val="24"/>
              </w:rPr>
              <w:t xml:space="preserve"> </w:t>
            </w:r>
            <w:r w:rsidR="005A5EAB">
              <w:rPr>
                <w:bCs/>
                <w:sz w:val="24"/>
                <w:szCs w:val="24"/>
              </w:rPr>
              <w:t>в области экономического сотрудничества</w:t>
            </w:r>
            <w:r w:rsidRPr="00992E7F">
              <w:rPr>
                <w:bCs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4C0C30" w:rsidRDefault="004C0C30" w:rsidP="004C0C30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after="120" w:line="240" w:lineRule="auto"/>
              <w:ind w:left="34" w:firstLine="0"/>
              <w:contextualSpacing w:val="0"/>
              <w:rPr>
                <w:bCs/>
                <w:sz w:val="24"/>
                <w:szCs w:val="24"/>
              </w:rPr>
            </w:pPr>
            <w:r w:rsidRPr="00992E7F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Республики Узбекистан о свободной торговле, вступило в силу 29.08.1995</w:t>
            </w:r>
            <w:r>
              <w:rPr>
                <w:bCs/>
                <w:sz w:val="24"/>
                <w:szCs w:val="24"/>
              </w:rPr>
              <w:t>,</w:t>
            </w:r>
          </w:p>
          <w:p w:rsidR="00CD7BE9" w:rsidRPr="0049257E" w:rsidRDefault="0049257E" w:rsidP="004C0C30">
            <w:pPr>
              <w:pStyle w:val="ad"/>
              <w:widowControl/>
              <w:numPr>
                <w:ilvl w:val="0"/>
                <w:numId w:val="2"/>
              </w:numPr>
              <w:tabs>
                <w:tab w:val="left" w:pos="460"/>
              </w:tabs>
              <w:autoSpaceDE/>
              <w:autoSpaceDN/>
              <w:adjustRightInd/>
              <w:spacing w:before="120" w:after="120" w:line="240" w:lineRule="auto"/>
              <w:ind w:left="34" w:firstLine="0"/>
              <w:contextualSpacing w:val="0"/>
              <w:rPr>
                <w:color w:val="000000" w:themeColor="text1"/>
                <w:sz w:val="24"/>
                <w:szCs w:val="24"/>
              </w:rPr>
            </w:pPr>
            <w:r w:rsidRPr="004C0C30">
              <w:rPr>
                <w:bCs/>
                <w:sz w:val="24"/>
                <w:szCs w:val="24"/>
              </w:rPr>
              <w:t>Соглашение между Правительством Республики Молдова и Правительством Республики Узбекистан о поощрении и взаимной защите инвестиций, вступило в силу 17.01.1997</w:t>
            </w:r>
            <w:r w:rsidR="004C0C30" w:rsidRPr="004C0C30">
              <w:rPr>
                <w:bCs/>
                <w:sz w:val="24"/>
                <w:szCs w:val="24"/>
              </w:rPr>
              <w:t>.</w:t>
            </w:r>
          </w:p>
        </w:tc>
      </w:tr>
    </w:tbl>
    <w:p w:rsidR="00E56DBD" w:rsidRPr="0049257E" w:rsidRDefault="00E56DBD" w:rsidP="004C0C30">
      <w:pPr>
        <w:spacing w:before="120" w:after="120" w:line="240" w:lineRule="auto"/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E56DBD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Межправительственная комиссия</w:t>
            </w:r>
          </w:p>
        </w:tc>
      </w:tr>
      <w:tr w:rsidR="00E56DBD" w:rsidRPr="0049257E" w:rsidTr="00F766FB">
        <w:trPr>
          <w:trHeight w:val="509"/>
        </w:trPr>
        <w:tc>
          <w:tcPr>
            <w:tcW w:w="9379" w:type="dxa"/>
          </w:tcPr>
          <w:p w:rsidR="0049257E" w:rsidRPr="00070CCE" w:rsidRDefault="00B749CE" w:rsidP="0049257E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9257E">
              <w:rPr>
                <w:bCs/>
                <w:sz w:val="24"/>
                <w:szCs w:val="24"/>
              </w:rPr>
              <w:t xml:space="preserve">ятое заседание Межправительственной комиссии по </w:t>
            </w:r>
            <w:r w:rsidR="00B3253C">
              <w:rPr>
                <w:bCs/>
                <w:sz w:val="24"/>
                <w:szCs w:val="24"/>
              </w:rPr>
              <w:t xml:space="preserve">экономическому сотрудничеству </w:t>
            </w:r>
            <w:r>
              <w:rPr>
                <w:bCs/>
                <w:sz w:val="24"/>
                <w:szCs w:val="24"/>
              </w:rPr>
              <w:t xml:space="preserve">между Республикой Молдова и Республикой Узбекистан </w:t>
            </w:r>
            <w:r w:rsidRPr="0049257E">
              <w:rPr>
                <w:bCs/>
                <w:sz w:val="24"/>
                <w:szCs w:val="24"/>
              </w:rPr>
              <w:t xml:space="preserve">состоялось </w:t>
            </w:r>
            <w:r w:rsidRPr="00070CCE">
              <w:rPr>
                <w:bCs/>
                <w:i/>
                <w:sz w:val="24"/>
                <w:szCs w:val="24"/>
              </w:rPr>
              <w:t>10 декабря 2002 года</w:t>
            </w:r>
            <w:r w:rsidR="00A94326" w:rsidRPr="00A94326">
              <w:rPr>
                <w:bCs/>
                <w:i/>
                <w:sz w:val="24"/>
                <w:szCs w:val="24"/>
              </w:rPr>
              <w:t>,</w:t>
            </w:r>
            <w:r w:rsidRPr="00070CCE">
              <w:rPr>
                <w:bCs/>
                <w:i/>
                <w:sz w:val="24"/>
                <w:szCs w:val="24"/>
              </w:rPr>
              <w:t xml:space="preserve"> </w:t>
            </w:r>
            <w:r w:rsidR="0049257E" w:rsidRPr="00070CCE">
              <w:rPr>
                <w:bCs/>
                <w:i/>
                <w:sz w:val="24"/>
                <w:szCs w:val="24"/>
              </w:rPr>
              <w:t>в городе Ташкент</w:t>
            </w:r>
            <w:r w:rsidRPr="00070CCE">
              <w:rPr>
                <w:bCs/>
                <w:i/>
                <w:sz w:val="24"/>
                <w:szCs w:val="24"/>
              </w:rPr>
              <w:t>е.</w:t>
            </w:r>
            <w:r w:rsidR="0049257E" w:rsidRPr="00070CCE">
              <w:rPr>
                <w:bCs/>
                <w:i/>
                <w:sz w:val="24"/>
                <w:szCs w:val="24"/>
              </w:rPr>
              <w:t xml:space="preserve"> </w:t>
            </w:r>
          </w:p>
          <w:p w:rsidR="0049257E" w:rsidRPr="0049257E" w:rsidRDefault="0049257E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49257E">
              <w:rPr>
                <w:bCs/>
                <w:sz w:val="24"/>
                <w:szCs w:val="24"/>
              </w:rPr>
              <w:t xml:space="preserve">Шестое заседание Межправительственной молдавско-узбекской комиссии </w:t>
            </w:r>
            <w:r w:rsidR="006E57E5">
              <w:rPr>
                <w:bCs/>
                <w:sz w:val="24"/>
                <w:szCs w:val="24"/>
              </w:rPr>
              <w:t xml:space="preserve">состоится в г. </w:t>
            </w:r>
            <w:proofErr w:type="spellStart"/>
            <w:r w:rsidR="006E57E5">
              <w:rPr>
                <w:bCs/>
                <w:sz w:val="24"/>
                <w:szCs w:val="24"/>
              </w:rPr>
              <w:t>Кишинэу</w:t>
            </w:r>
            <w:proofErr w:type="spellEnd"/>
            <w:r w:rsidRPr="0049257E">
              <w:rPr>
                <w:bCs/>
                <w:sz w:val="24"/>
                <w:szCs w:val="24"/>
              </w:rPr>
              <w:t>. Кон</w:t>
            </w:r>
            <w:r w:rsidR="00B749CE">
              <w:rPr>
                <w:bCs/>
                <w:sz w:val="24"/>
                <w:szCs w:val="24"/>
              </w:rPr>
              <w:t>кретная дата проведения заседания</w:t>
            </w:r>
            <w:r w:rsidRPr="0049257E">
              <w:rPr>
                <w:bCs/>
                <w:sz w:val="24"/>
                <w:szCs w:val="24"/>
              </w:rPr>
              <w:t xml:space="preserve"> будет согласована Сторо</w:t>
            </w:r>
            <w:r w:rsidR="00B749CE">
              <w:rPr>
                <w:bCs/>
                <w:sz w:val="24"/>
                <w:szCs w:val="24"/>
              </w:rPr>
              <w:t>нами по дипломатическим каналам.</w:t>
            </w:r>
          </w:p>
          <w:p w:rsidR="00347101" w:rsidRPr="00B8379A" w:rsidRDefault="003664EF" w:rsidP="0049257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  <w:r w:rsidRPr="00070CCE">
              <w:rPr>
                <w:bCs/>
                <w:i/>
                <w:sz w:val="24"/>
                <w:szCs w:val="24"/>
              </w:rPr>
              <w:t xml:space="preserve">Состав молдавской части </w:t>
            </w:r>
            <w:r w:rsidR="00347101" w:rsidRPr="00070CCE">
              <w:rPr>
                <w:bCs/>
                <w:i/>
                <w:sz w:val="24"/>
                <w:szCs w:val="24"/>
              </w:rPr>
              <w:t>Межправительственной молдавско-узбекской комиссии</w:t>
            </w:r>
            <w:r w:rsidR="00347101" w:rsidRPr="00B8379A">
              <w:rPr>
                <w:bCs/>
                <w:sz w:val="24"/>
                <w:szCs w:val="24"/>
              </w:rPr>
              <w:t xml:space="preserve"> по экономическому сотрудничеству </w:t>
            </w:r>
            <w:r w:rsidRPr="00B8379A">
              <w:rPr>
                <w:bCs/>
                <w:sz w:val="24"/>
                <w:szCs w:val="24"/>
              </w:rPr>
              <w:t>был утвержден Постановлением Правительства №</w:t>
            </w:r>
            <w:r w:rsidR="00F939B1" w:rsidRPr="00B8379A">
              <w:rPr>
                <w:bCs/>
                <w:sz w:val="24"/>
                <w:szCs w:val="24"/>
                <w:lang w:val="ro-RO"/>
              </w:rPr>
              <w:t xml:space="preserve"> </w:t>
            </w:r>
            <w:r w:rsidRPr="00B8379A">
              <w:rPr>
                <w:bCs/>
                <w:sz w:val="24"/>
                <w:szCs w:val="24"/>
              </w:rPr>
              <w:t xml:space="preserve">544 от 04.05.2016: </w:t>
            </w:r>
          </w:p>
          <w:p w:rsidR="00BE49D0" w:rsidRPr="00B8379A" w:rsidRDefault="00146258" w:rsidP="0049257E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070CCE">
              <w:rPr>
                <w:sz w:val="24"/>
                <w:szCs w:val="24"/>
              </w:rPr>
              <w:t>М</w:t>
            </w:r>
            <w:r w:rsidR="00070CCE" w:rsidRPr="00B8379A">
              <w:rPr>
                <w:sz w:val="24"/>
                <w:szCs w:val="24"/>
              </w:rPr>
              <w:t xml:space="preserve">инистр сельского хозяйства </w:t>
            </w:r>
            <w:r w:rsidR="00070CCE">
              <w:rPr>
                <w:sz w:val="24"/>
                <w:szCs w:val="24"/>
              </w:rPr>
              <w:t xml:space="preserve">и пищевой промышленности, </w:t>
            </w:r>
            <w:r w:rsidR="006E57E5" w:rsidRPr="00070CCE">
              <w:rPr>
                <w:bCs/>
                <w:i/>
                <w:sz w:val="24"/>
                <w:szCs w:val="24"/>
              </w:rPr>
              <w:t>П</w:t>
            </w:r>
            <w:r w:rsidR="00BE49D0" w:rsidRPr="00070CCE">
              <w:rPr>
                <w:bCs/>
                <w:i/>
                <w:sz w:val="24"/>
                <w:szCs w:val="24"/>
              </w:rPr>
              <w:t xml:space="preserve">редседатель Молдавской части </w:t>
            </w:r>
            <w:r w:rsidR="00B8379A" w:rsidRPr="00070CCE">
              <w:rPr>
                <w:bCs/>
                <w:i/>
                <w:sz w:val="24"/>
                <w:szCs w:val="24"/>
              </w:rPr>
              <w:t>Комиссии</w:t>
            </w:r>
            <w:r w:rsidR="006F202E">
              <w:rPr>
                <w:bCs/>
                <w:sz w:val="24"/>
                <w:szCs w:val="24"/>
              </w:rPr>
              <w:t>;</w:t>
            </w:r>
            <w:r w:rsidR="00E70E06" w:rsidRPr="00B8379A">
              <w:rPr>
                <w:bCs/>
                <w:sz w:val="24"/>
                <w:szCs w:val="24"/>
              </w:rPr>
              <w:t xml:space="preserve"> </w:t>
            </w:r>
          </w:p>
          <w:p w:rsidR="00E70E06" w:rsidRPr="00B8379A" w:rsidRDefault="00146258" w:rsidP="0049257E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070CCE" w:rsidRPr="00070CCE">
              <w:rPr>
                <w:i/>
                <w:sz w:val="24"/>
                <w:szCs w:val="24"/>
              </w:rPr>
              <w:t xml:space="preserve">ЮРКУ </w:t>
            </w:r>
            <w:proofErr w:type="spellStart"/>
            <w:r w:rsidR="00070CCE" w:rsidRPr="00070CCE">
              <w:rPr>
                <w:i/>
                <w:sz w:val="24"/>
                <w:szCs w:val="24"/>
              </w:rPr>
              <w:t>Виталие</w:t>
            </w:r>
            <w:proofErr w:type="spellEnd"/>
            <w:r w:rsidR="00070CCE" w:rsidRPr="00B8379A">
              <w:rPr>
                <w:sz w:val="24"/>
                <w:szCs w:val="24"/>
              </w:rPr>
              <w:t xml:space="preserve">, </w:t>
            </w:r>
            <w:r w:rsidR="00070CCE">
              <w:rPr>
                <w:sz w:val="24"/>
                <w:szCs w:val="24"/>
              </w:rPr>
              <w:t xml:space="preserve">заместитель министра экономики, </w:t>
            </w:r>
            <w:r w:rsidR="006E57E5" w:rsidRPr="00070CCE">
              <w:rPr>
                <w:bCs/>
                <w:i/>
                <w:sz w:val="24"/>
                <w:szCs w:val="24"/>
              </w:rPr>
              <w:t>З</w:t>
            </w:r>
            <w:r w:rsidR="00E70E06" w:rsidRPr="00070CCE">
              <w:rPr>
                <w:i/>
                <w:sz w:val="24"/>
                <w:szCs w:val="24"/>
              </w:rPr>
              <w:t>аместитель председателя Молдавской части</w:t>
            </w:r>
            <w:r w:rsidR="0054262C" w:rsidRPr="00070CCE">
              <w:rPr>
                <w:i/>
                <w:sz w:val="24"/>
                <w:szCs w:val="24"/>
              </w:rPr>
              <w:t xml:space="preserve"> Комиссии</w:t>
            </w:r>
            <w:r w:rsidR="00070CCE">
              <w:rPr>
                <w:sz w:val="24"/>
                <w:szCs w:val="24"/>
              </w:rPr>
              <w:t>;</w:t>
            </w:r>
            <w:r w:rsidR="00E70E06" w:rsidRPr="00B8379A">
              <w:rPr>
                <w:bCs/>
                <w:sz w:val="24"/>
                <w:szCs w:val="24"/>
              </w:rPr>
              <w:t xml:space="preserve"> </w:t>
            </w:r>
          </w:p>
          <w:p w:rsidR="0049257E" w:rsidRDefault="00146258" w:rsidP="006F202E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070CCE" w:rsidRPr="00070CCE">
              <w:rPr>
                <w:i/>
                <w:sz w:val="24"/>
                <w:szCs w:val="24"/>
              </w:rPr>
              <w:t xml:space="preserve">МОРОШАНУ </w:t>
            </w:r>
            <w:proofErr w:type="spellStart"/>
            <w:r w:rsidR="00070CCE" w:rsidRPr="00070CCE">
              <w:rPr>
                <w:i/>
                <w:sz w:val="24"/>
                <w:szCs w:val="24"/>
              </w:rPr>
              <w:t>Леонора</w:t>
            </w:r>
            <w:proofErr w:type="spellEnd"/>
            <w:r w:rsidR="00070CCE" w:rsidRPr="00B8379A">
              <w:rPr>
                <w:sz w:val="24"/>
                <w:szCs w:val="24"/>
              </w:rPr>
              <w:t xml:space="preserve">, </w:t>
            </w:r>
            <w:proofErr w:type="spellStart"/>
            <w:r w:rsidR="00E70E06" w:rsidRPr="00B8379A">
              <w:rPr>
                <w:sz w:val="24"/>
                <w:szCs w:val="24"/>
              </w:rPr>
              <w:t>и.о</w:t>
            </w:r>
            <w:proofErr w:type="spellEnd"/>
            <w:r w:rsidR="00E70E06" w:rsidRPr="00B8379A">
              <w:rPr>
                <w:sz w:val="24"/>
                <w:szCs w:val="24"/>
              </w:rPr>
              <w:t>. начальника управления двусторонних экономических отношений и сотрудничества с международными финансовыми организациями, Министерство экономики</w:t>
            </w:r>
            <w:r w:rsidR="006F202E">
              <w:rPr>
                <w:sz w:val="24"/>
                <w:szCs w:val="24"/>
              </w:rPr>
              <w:t xml:space="preserve">, </w:t>
            </w:r>
            <w:r w:rsidR="006F202E" w:rsidRPr="00070CCE">
              <w:rPr>
                <w:i/>
                <w:sz w:val="24"/>
                <w:szCs w:val="24"/>
              </w:rPr>
              <w:t>Секретарь Молдавской части Комиссии</w:t>
            </w:r>
            <w:r w:rsidR="00E70E06" w:rsidRPr="00B8379A">
              <w:rPr>
                <w:sz w:val="24"/>
                <w:szCs w:val="24"/>
              </w:rPr>
              <w:t>.</w:t>
            </w:r>
          </w:p>
          <w:p w:rsidR="00CB2DD9" w:rsidRPr="0049257E" w:rsidRDefault="00CB2DD9" w:rsidP="006F202E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E56DBD" w:rsidRPr="0049257E" w:rsidRDefault="00E56DBD" w:rsidP="00AC6260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16"/>
          <w:szCs w:val="16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F766FB" w:rsidRPr="0049257E" w:rsidTr="00F766FB">
        <w:tc>
          <w:tcPr>
            <w:tcW w:w="9379" w:type="dxa"/>
            <w:shd w:val="clear" w:color="auto" w:fill="D9D9D9" w:themeFill="background1" w:themeFillShade="D9"/>
          </w:tcPr>
          <w:p w:rsidR="00CB2DD9" w:rsidRPr="0049257E" w:rsidRDefault="00F766FB" w:rsidP="00CB2DD9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9257E">
              <w:rPr>
                <w:b/>
                <w:sz w:val="24"/>
                <w:szCs w:val="24"/>
              </w:rPr>
              <w:t>Инвестиционные отношения</w:t>
            </w:r>
          </w:p>
        </w:tc>
      </w:tr>
      <w:tr w:rsidR="00F766FB" w:rsidRPr="004C0C30" w:rsidTr="00F766FB">
        <w:trPr>
          <w:trHeight w:val="509"/>
        </w:trPr>
        <w:tc>
          <w:tcPr>
            <w:tcW w:w="9379" w:type="dxa"/>
          </w:tcPr>
          <w:p w:rsidR="00CB2DD9" w:rsidRPr="004C0C30" w:rsidRDefault="00F766FB" w:rsidP="006253A4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4C0C30">
              <w:rPr>
                <w:sz w:val="24"/>
                <w:szCs w:val="24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E916FC" w:rsidRPr="004C0C30">
              <w:rPr>
                <w:i/>
                <w:sz w:val="24"/>
                <w:szCs w:val="24"/>
              </w:rPr>
              <w:t>33 предприятия</w:t>
            </w:r>
            <w:r w:rsidRPr="004C0C30">
              <w:rPr>
                <w:sz w:val="24"/>
                <w:szCs w:val="24"/>
              </w:rPr>
              <w:t xml:space="preserve"> с общим объемом </w:t>
            </w:r>
            <w:r w:rsidR="0049257E" w:rsidRPr="004C0C30">
              <w:rPr>
                <w:sz w:val="24"/>
                <w:szCs w:val="24"/>
              </w:rPr>
              <w:t xml:space="preserve">узбекских </w:t>
            </w:r>
            <w:r w:rsidRPr="004C0C30">
              <w:rPr>
                <w:sz w:val="24"/>
                <w:szCs w:val="24"/>
              </w:rPr>
              <w:t xml:space="preserve">инвестиций в уставной капитал </w:t>
            </w:r>
            <w:r w:rsidR="006253A4">
              <w:rPr>
                <w:sz w:val="24"/>
                <w:szCs w:val="24"/>
              </w:rPr>
              <w:t>в</w:t>
            </w:r>
            <w:r w:rsidRPr="004C0C30">
              <w:rPr>
                <w:sz w:val="24"/>
                <w:szCs w:val="24"/>
              </w:rPr>
              <w:t xml:space="preserve"> размере </w:t>
            </w:r>
            <w:r w:rsidR="00E916FC" w:rsidRPr="004C0C30">
              <w:rPr>
                <w:i/>
                <w:sz w:val="24"/>
                <w:szCs w:val="24"/>
              </w:rPr>
              <w:t xml:space="preserve">1176,7 </w:t>
            </w:r>
            <w:r w:rsidR="001E72B6" w:rsidRPr="004C0C30">
              <w:rPr>
                <w:i/>
                <w:sz w:val="24"/>
                <w:szCs w:val="24"/>
              </w:rPr>
              <w:t>тыс</w:t>
            </w:r>
            <w:r w:rsidRPr="004C0C30">
              <w:rPr>
                <w:i/>
                <w:sz w:val="24"/>
                <w:szCs w:val="24"/>
              </w:rPr>
              <w:t>. лей.</w:t>
            </w:r>
          </w:p>
        </w:tc>
      </w:tr>
    </w:tbl>
    <w:p w:rsidR="00AC6260" w:rsidRDefault="00AC6260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24"/>
          <w:szCs w:val="24"/>
        </w:rPr>
      </w:pPr>
    </w:p>
    <w:p w:rsidR="004C2384" w:rsidRDefault="004C2384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24"/>
          <w:szCs w:val="24"/>
        </w:rPr>
      </w:pPr>
    </w:p>
    <w:p w:rsidR="004C2384" w:rsidRDefault="004C2384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bCs/>
          <w:sz w:val="24"/>
          <w:szCs w:val="24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AC6260" w:rsidRPr="004C0C30" w:rsidTr="004328A6">
        <w:tc>
          <w:tcPr>
            <w:tcW w:w="9379" w:type="dxa"/>
            <w:shd w:val="clear" w:color="auto" w:fill="D9D9D9" w:themeFill="background1" w:themeFillShade="D9"/>
          </w:tcPr>
          <w:p w:rsidR="00AC6260" w:rsidRPr="004C0C30" w:rsidRDefault="00AC6260" w:rsidP="00AC6260">
            <w:pPr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  <w:r w:rsidRPr="004C0C30">
              <w:rPr>
                <w:b/>
                <w:sz w:val="24"/>
                <w:szCs w:val="24"/>
              </w:rPr>
              <w:lastRenderedPageBreak/>
              <w:t>В</w:t>
            </w:r>
            <w:r w:rsidRPr="004C0C30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4C0C3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C6260" w:rsidRPr="004C0C30" w:rsidTr="004328A6">
        <w:trPr>
          <w:trHeight w:val="509"/>
        </w:trPr>
        <w:tc>
          <w:tcPr>
            <w:tcW w:w="9379" w:type="dxa"/>
          </w:tcPr>
          <w:p w:rsidR="004C0C30" w:rsidRPr="004C0C30" w:rsidRDefault="00AC6260" w:rsidP="004C0C30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r w:rsidRPr="004C0C30">
              <w:rPr>
                <w:b/>
                <w:sz w:val="24"/>
                <w:szCs w:val="24"/>
              </w:rPr>
              <w:t>В</w:t>
            </w:r>
            <w:r w:rsidRPr="004C0C30">
              <w:rPr>
                <w:b/>
                <w:bCs/>
                <w:sz w:val="24"/>
                <w:szCs w:val="24"/>
              </w:rPr>
              <w:t>нешнеторговый оборот</w:t>
            </w:r>
            <w:r w:rsidRPr="004C0C30">
              <w:rPr>
                <w:bCs/>
                <w:sz w:val="24"/>
                <w:szCs w:val="24"/>
              </w:rPr>
              <w:t xml:space="preserve"> </w:t>
            </w:r>
            <w:r w:rsidRPr="004C0C30">
              <w:rPr>
                <w:b/>
                <w:sz w:val="24"/>
                <w:szCs w:val="24"/>
              </w:rPr>
              <w:t xml:space="preserve">за 2016 год между </w:t>
            </w:r>
            <w:r w:rsidR="00E70D82" w:rsidRPr="004C0C30">
              <w:rPr>
                <w:bCs/>
                <w:sz w:val="24"/>
                <w:szCs w:val="24"/>
              </w:rPr>
              <w:t>Республикой</w:t>
            </w:r>
            <w:r w:rsidR="00AB349F" w:rsidRPr="004C0C30">
              <w:rPr>
                <w:bCs/>
                <w:sz w:val="24"/>
                <w:szCs w:val="24"/>
              </w:rPr>
              <w:t xml:space="preserve"> Молдова</w:t>
            </w:r>
            <w:r w:rsidRPr="004C0C30">
              <w:rPr>
                <w:bCs/>
                <w:sz w:val="24"/>
                <w:szCs w:val="24"/>
              </w:rPr>
              <w:t xml:space="preserve"> с Республикой </w:t>
            </w:r>
            <w:r w:rsidR="0049257E" w:rsidRPr="004C0C30">
              <w:rPr>
                <w:bCs/>
                <w:sz w:val="24"/>
                <w:szCs w:val="24"/>
              </w:rPr>
              <w:t>Узбекистан</w:t>
            </w:r>
            <w:r w:rsidR="00B264A8" w:rsidRPr="004C0C30">
              <w:rPr>
                <w:bCs/>
                <w:sz w:val="24"/>
                <w:szCs w:val="24"/>
              </w:rPr>
              <w:t xml:space="preserve"> суммировал</w:t>
            </w:r>
            <w:r w:rsidRPr="004C0C30">
              <w:rPr>
                <w:bCs/>
                <w:sz w:val="24"/>
                <w:szCs w:val="24"/>
              </w:rPr>
              <w:t xml:space="preserve"> </w:t>
            </w:r>
            <w:r w:rsidR="00AB349F" w:rsidRPr="004C0C30">
              <w:rPr>
                <w:bCs/>
                <w:i/>
                <w:sz w:val="24"/>
                <w:szCs w:val="24"/>
              </w:rPr>
              <w:t xml:space="preserve">8 452,78 </w:t>
            </w:r>
            <w:r w:rsidRPr="004C0C30">
              <w:rPr>
                <w:bCs/>
                <w:i/>
                <w:sz w:val="24"/>
                <w:szCs w:val="24"/>
              </w:rPr>
              <w:t>тыс. долл. США</w:t>
            </w:r>
            <w:r w:rsidRPr="004C0C30">
              <w:rPr>
                <w:bCs/>
                <w:sz w:val="24"/>
                <w:szCs w:val="24"/>
              </w:rPr>
              <w:t xml:space="preserve"> и по сравнению с 2015 годом </w:t>
            </w:r>
            <w:r w:rsidRPr="004C0C30">
              <w:rPr>
                <w:bCs/>
                <w:i/>
                <w:sz w:val="24"/>
                <w:szCs w:val="24"/>
              </w:rPr>
              <w:t>снизился на</w:t>
            </w:r>
            <w:r w:rsidR="00E70D82" w:rsidRPr="004C0C30">
              <w:rPr>
                <w:bCs/>
                <w:i/>
                <w:sz w:val="24"/>
                <w:szCs w:val="24"/>
              </w:rPr>
              <w:t xml:space="preserve"> </w:t>
            </w:r>
            <w:r w:rsidR="00AB349F" w:rsidRPr="004C0C30">
              <w:rPr>
                <w:bCs/>
                <w:i/>
                <w:sz w:val="24"/>
                <w:szCs w:val="24"/>
              </w:rPr>
              <w:t>55,2%</w:t>
            </w:r>
            <w:r w:rsidRPr="004C0C30">
              <w:rPr>
                <w:sz w:val="24"/>
                <w:szCs w:val="24"/>
              </w:rPr>
              <w:t>.</w:t>
            </w:r>
            <w:r w:rsidR="002A2BF9" w:rsidRPr="004C0C30">
              <w:rPr>
                <w:sz w:val="24"/>
                <w:szCs w:val="24"/>
              </w:rPr>
              <w:t xml:space="preserve"> </w:t>
            </w:r>
          </w:p>
          <w:p w:rsidR="00890826" w:rsidRPr="004C0C30" w:rsidRDefault="00142FDC" w:rsidP="004C0C30">
            <w:pPr>
              <w:spacing w:before="120" w:after="120" w:line="240" w:lineRule="auto"/>
              <w:ind w:firstLine="0"/>
              <w:rPr>
                <w:bCs/>
                <w:i/>
                <w:sz w:val="24"/>
                <w:szCs w:val="24"/>
              </w:rPr>
            </w:pPr>
            <w:r w:rsidRPr="004C0C30">
              <w:rPr>
                <w:b/>
                <w:bCs/>
                <w:sz w:val="24"/>
                <w:szCs w:val="24"/>
              </w:rPr>
              <w:t>Сальдо</w:t>
            </w:r>
            <w:r w:rsidRPr="004C0C30">
              <w:rPr>
                <w:bCs/>
                <w:sz w:val="24"/>
                <w:szCs w:val="24"/>
              </w:rPr>
              <w:t xml:space="preserve"> </w:t>
            </w:r>
            <w:r w:rsidR="00AC6260" w:rsidRPr="004C0C30">
              <w:rPr>
                <w:bCs/>
                <w:sz w:val="24"/>
                <w:szCs w:val="24"/>
              </w:rPr>
              <w:t xml:space="preserve">торгового баланса </w:t>
            </w:r>
            <w:r w:rsidRPr="004C0C30">
              <w:rPr>
                <w:bCs/>
                <w:sz w:val="24"/>
                <w:szCs w:val="24"/>
              </w:rPr>
              <w:t>положительное для Республики Молдова</w:t>
            </w:r>
            <w:r w:rsidR="00AC6260" w:rsidRPr="004C0C30">
              <w:rPr>
                <w:bCs/>
                <w:sz w:val="24"/>
                <w:szCs w:val="24"/>
              </w:rPr>
              <w:t xml:space="preserve"> </w:t>
            </w:r>
            <w:r w:rsidR="00B264A8" w:rsidRPr="004C0C30">
              <w:rPr>
                <w:bCs/>
                <w:sz w:val="24"/>
                <w:szCs w:val="24"/>
              </w:rPr>
              <w:t xml:space="preserve">и </w:t>
            </w:r>
            <w:r w:rsidR="002A2BF9" w:rsidRPr="004C0C30">
              <w:rPr>
                <w:bCs/>
                <w:sz w:val="24"/>
                <w:szCs w:val="24"/>
              </w:rPr>
              <w:t>со</w:t>
            </w:r>
            <w:r w:rsidR="00B168E1" w:rsidRPr="004C0C30">
              <w:rPr>
                <w:bCs/>
                <w:sz w:val="24"/>
                <w:szCs w:val="24"/>
              </w:rPr>
              <w:t>ставило</w:t>
            </w:r>
            <w:r w:rsidR="002A2BF9" w:rsidRPr="004C0C30">
              <w:rPr>
                <w:bCs/>
                <w:sz w:val="24"/>
                <w:szCs w:val="24"/>
              </w:rPr>
              <w:t xml:space="preserve"> </w:t>
            </w:r>
            <w:r w:rsidR="002A2BF9" w:rsidRPr="004C0C30">
              <w:rPr>
                <w:i/>
                <w:sz w:val="24"/>
                <w:szCs w:val="24"/>
              </w:rPr>
              <w:t xml:space="preserve">2786,89 </w:t>
            </w:r>
            <w:r w:rsidRPr="004C0C30">
              <w:rPr>
                <w:bCs/>
                <w:i/>
                <w:sz w:val="24"/>
                <w:szCs w:val="24"/>
              </w:rPr>
              <w:t>тыс.</w:t>
            </w:r>
            <w:r w:rsidR="00AC6260" w:rsidRPr="004C0C30">
              <w:rPr>
                <w:bCs/>
                <w:i/>
                <w:sz w:val="24"/>
                <w:szCs w:val="24"/>
              </w:rPr>
              <w:t xml:space="preserve"> долл. США.</w:t>
            </w:r>
          </w:p>
          <w:p w:rsidR="004C0C30" w:rsidRPr="004C0C30" w:rsidRDefault="00AC6260" w:rsidP="004C0C30">
            <w:pPr>
              <w:spacing w:before="120" w:after="120"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4C0C30">
              <w:rPr>
                <w:b/>
                <w:sz w:val="24"/>
                <w:szCs w:val="24"/>
              </w:rPr>
              <w:t>Экспорт</w:t>
            </w:r>
            <w:r w:rsidRPr="004C0C30">
              <w:rPr>
                <w:sz w:val="24"/>
                <w:szCs w:val="24"/>
              </w:rPr>
              <w:t xml:space="preserve"> составил </w:t>
            </w:r>
            <w:r w:rsidR="0040279D" w:rsidRPr="004C0C30">
              <w:rPr>
                <w:i/>
                <w:sz w:val="24"/>
                <w:szCs w:val="24"/>
              </w:rPr>
              <w:t xml:space="preserve">5 619,83 </w:t>
            </w:r>
            <w:r w:rsidR="00142FDC" w:rsidRPr="004C0C30">
              <w:rPr>
                <w:i/>
                <w:sz w:val="24"/>
                <w:szCs w:val="24"/>
              </w:rPr>
              <w:t>тыс</w:t>
            </w:r>
            <w:r w:rsidRPr="004C0C30">
              <w:rPr>
                <w:i/>
                <w:sz w:val="24"/>
                <w:szCs w:val="24"/>
              </w:rPr>
              <w:t>. долл. США</w:t>
            </w:r>
            <w:r w:rsidRPr="004C0C30">
              <w:rPr>
                <w:sz w:val="24"/>
                <w:szCs w:val="24"/>
              </w:rPr>
              <w:t xml:space="preserve"> и по сравнению с 2015 годом </w:t>
            </w:r>
            <w:r w:rsidRPr="004C0C30">
              <w:rPr>
                <w:i/>
                <w:sz w:val="24"/>
                <w:szCs w:val="24"/>
              </w:rPr>
              <w:t>снизился на</w:t>
            </w:r>
            <w:r w:rsidRPr="004C0C30">
              <w:rPr>
                <w:sz w:val="24"/>
                <w:szCs w:val="24"/>
              </w:rPr>
              <w:t xml:space="preserve"> </w:t>
            </w:r>
            <w:r w:rsidR="0040279D" w:rsidRPr="004C0C30">
              <w:rPr>
                <w:i/>
                <w:sz w:val="24"/>
                <w:szCs w:val="24"/>
              </w:rPr>
              <w:t>1</w:t>
            </w:r>
            <w:r w:rsidR="00142FDC" w:rsidRPr="004C0C30">
              <w:rPr>
                <w:i/>
                <w:sz w:val="24"/>
                <w:szCs w:val="24"/>
              </w:rPr>
              <w:t>4</w:t>
            </w:r>
            <w:r w:rsidR="0040279D" w:rsidRPr="004C0C30">
              <w:rPr>
                <w:i/>
                <w:sz w:val="24"/>
                <w:szCs w:val="24"/>
              </w:rPr>
              <w:t>,57</w:t>
            </w:r>
            <w:r w:rsidR="002C3EB9" w:rsidRPr="004C0C30">
              <w:rPr>
                <w:i/>
                <w:sz w:val="24"/>
                <w:szCs w:val="24"/>
              </w:rPr>
              <w:t>%</w:t>
            </w:r>
            <w:r w:rsidR="002E6693" w:rsidRPr="004C0C30">
              <w:rPr>
                <w:i/>
                <w:sz w:val="24"/>
                <w:szCs w:val="24"/>
              </w:rPr>
              <w:t>.</w:t>
            </w:r>
            <w:r w:rsidR="002E6693" w:rsidRPr="004C0C30">
              <w:rPr>
                <w:sz w:val="24"/>
                <w:szCs w:val="24"/>
              </w:rPr>
              <w:t xml:space="preserve"> </w:t>
            </w:r>
            <w:r w:rsidRPr="004C0C30">
              <w:rPr>
                <w:sz w:val="24"/>
                <w:szCs w:val="24"/>
              </w:rPr>
              <w:t>Д</w:t>
            </w:r>
            <w:r w:rsidRPr="004C0C30">
              <w:rPr>
                <w:bCs/>
                <w:sz w:val="24"/>
                <w:szCs w:val="24"/>
              </w:rPr>
              <w:t xml:space="preserve">оля экспорта в </w:t>
            </w:r>
            <w:r w:rsidR="00142FDC" w:rsidRPr="004C0C30">
              <w:rPr>
                <w:bCs/>
                <w:sz w:val="24"/>
                <w:szCs w:val="24"/>
              </w:rPr>
              <w:t xml:space="preserve">Республику </w:t>
            </w:r>
            <w:r w:rsidR="0049257E" w:rsidRPr="004C0C30">
              <w:rPr>
                <w:bCs/>
                <w:sz w:val="24"/>
                <w:szCs w:val="24"/>
              </w:rPr>
              <w:t>Узбекистан</w:t>
            </w:r>
            <w:r w:rsidR="00142FDC" w:rsidRPr="004C0C30">
              <w:rPr>
                <w:bCs/>
                <w:sz w:val="24"/>
                <w:szCs w:val="24"/>
              </w:rPr>
              <w:t xml:space="preserve"> </w:t>
            </w:r>
            <w:r w:rsidRPr="004C0C30">
              <w:rPr>
                <w:bCs/>
                <w:sz w:val="24"/>
                <w:szCs w:val="24"/>
              </w:rPr>
              <w:t>составил</w:t>
            </w:r>
            <w:r w:rsidR="00142FDC" w:rsidRPr="004C0C30">
              <w:rPr>
                <w:bCs/>
                <w:sz w:val="24"/>
                <w:szCs w:val="24"/>
              </w:rPr>
              <w:t>о</w:t>
            </w:r>
            <w:r w:rsidRPr="004C0C30">
              <w:rPr>
                <w:bCs/>
                <w:sz w:val="24"/>
                <w:szCs w:val="24"/>
              </w:rPr>
              <w:t xml:space="preserve"> </w:t>
            </w:r>
            <w:r w:rsidR="002E6693" w:rsidRPr="004C0C30">
              <w:rPr>
                <w:bCs/>
                <w:sz w:val="24"/>
                <w:szCs w:val="24"/>
              </w:rPr>
              <w:t>0,27</w:t>
            </w:r>
            <w:r w:rsidRPr="004C0C30">
              <w:rPr>
                <w:bCs/>
                <w:sz w:val="24"/>
                <w:szCs w:val="24"/>
              </w:rPr>
              <w:t xml:space="preserve">% в общем объеме экспорта Молдовы. </w:t>
            </w:r>
          </w:p>
          <w:p w:rsidR="004524D8" w:rsidRPr="004C0C30" w:rsidRDefault="004524D8" w:rsidP="004C0C30">
            <w:pPr>
              <w:spacing w:before="120" w:after="12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4C0C30">
              <w:rPr>
                <w:b/>
                <w:sz w:val="24"/>
                <w:szCs w:val="24"/>
              </w:rPr>
              <w:t>Основными товарами, экспор</w:t>
            </w:r>
            <w:r w:rsidR="00AB2407" w:rsidRPr="004C0C30">
              <w:rPr>
                <w:b/>
                <w:sz w:val="24"/>
                <w:szCs w:val="24"/>
              </w:rPr>
              <w:t>тированные</w:t>
            </w:r>
            <w:r w:rsidR="00AB2407" w:rsidRPr="004C0C30">
              <w:rPr>
                <w:sz w:val="24"/>
                <w:szCs w:val="24"/>
              </w:rPr>
              <w:t xml:space="preserve"> на узбекский рынок в</w:t>
            </w:r>
            <w:r w:rsidRPr="004C0C30">
              <w:rPr>
                <w:sz w:val="24"/>
                <w:szCs w:val="24"/>
              </w:rPr>
              <w:t xml:space="preserve"> 201</w:t>
            </w:r>
            <w:r w:rsidR="00AB2407" w:rsidRPr="004C0C30">
              <w:rPr>
                <w:sz w:val="24"/>
                <w:szCs w:val="24"/>
              </w:rPr>
              <w:t>6</w:t>
            </w:r>
            <w:r w:rsidRPr="004C0C30">
              <w:rPr>
                <w:sz w:val="24"/>
                <w:szCs w:val="24"/>
              </w:rPr>
              <w:t xml:space="preserve"> год</w:t>
            </w:r>
            <w:r w:rsidR="00AB2407" w:rsidRPr="004C0C30">
              <w:rPr>
                <w:sz w:val="24"/>
                <w:szCs w:val="24"/>
              </w:rPr>
              <w:t>у</w:t>
            </w:r>
            <w:r w:rsidRPr="004C0C30">
              <w:rPr>
                <w:sz w:val="24"/>
                <w:szCs w:val="24"/>
              </w:rPr>
              <w:t xml:space="preserve"> являются</w:t>
            </w:r>
            <w:r w:rsidR="006C67F6" w:rsidRPr="004C0C30">
              <w:rPr>
                <w:sz w:val="24"/>
                <w:szCs w:val="24"/>
              </w:rPr>
              <w:t xml:space="preserve">: </w:t>
            </w:r>
            <w:r w:rsidR="002B6549" w:rsidRPr="004C0C30">
              <w:rPr>
                <w:sz w:val="24"/>
                <w:szCs w:val="24"/>
              </w:rPr>
              <w:t>лекарственные средства</w:t>
            </w:r>
            <w:r w:rsidR="00A37ABA" w:rsidRPr="004C0C30">
              <w:rPr>
                <w:sz w:val="24"/>
                <w:szCs w:val="24"/>
              </w:rPr>
              <w:t xml:space="preserve">; </w:t>
            </w:r>
            <w:hyperlink w:history="1">
              <w:r w:rsidR="004C0C30" w:rsidRPr="004C0C30">
                <w:rPr>
                  <w:sz w:val="24"/>
                  <w:szCs w:val="24"/>
                </w:rPr>
                <w:t>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      </w:r>
            </w:hyperlink>
            <w:r w:rsidR="002B6549" w:rsidRPr="004C0C30">
              <w:rPr>
                <w:sz w:val="24"/>
                <w:szCs w:val="24"/>
              </w:rPr>
              <w:t xml:space="preserve"> и холодильники, морозильники</w:t>
            </w:r>
            <w:r w:rsidR="00242EA1" w:rsidRPr="004C0C30">
              <w:rPr>
                <w:sz w:val="24"/>
                <w:szCs w:val="24"/>
              </w:rPr>
              <w:t xml:space="preserve">, прочее оборудование </w:t>
            </w:r>
            <w:r w:rsidR="00027CC6" w:rsidRPr="004C0C30">
              <w:rPr>
                <w:sz w:val="24"/>
                <w:szCs w:val="24"/>
              </w:rPr>
              <w:t>электрическое, на</w:t>
            </w:r>
            <w:r w:rsidR="006644CA" w:rsidRPr="004C0C30">
              <w:rPr>
                <w:sz w:val="24"/>
                <w:szCs w:val="24"/>
              </w:rPr>
              <w:t>сосы</w:t>
            </w:r>
            <w:r w:rsidR="00027CC6" w:rsidRPr="004C0C30">
              <w:rPr>
                <w:sz w:val="24"/>
                <w:szCs w:val="24"/>
              </w:rPr>
              <w:t>;</w:t>
            </w:r>
            <w:r w:rsidR="004C0C30" w:rsidRPr="004C0C30">
              <w:rPr>
                <w:sz w:val="24"/>
                <w:szCs w:val="24"/>
              </w:rPr>
              <w:t xml:space="preserve"> </w:t>
            </w:r>
            <w:r w:rsidR="00027CC6" w:rsidRPr="004C0C30">
              <w:rPr>
                <w:sz w:val="24"/>
                <w:szCs w:val="24"/>
              </w:rPr>
              <w:t>обувь с резиновой подошвой,</w:t>
            </w:r>
            <w:r w:rsidR="00C72F04" w:rsidRPr="004C0C30">
              <w:rPr>
                <w:sz w:val="24"/>
                <w:szCs w:val="24"/>
              </w:rPr>
              <w:t xml:space="preserve"> их </w:t>
            </w:r>
            <w:r w:rsidR="00027CC6" w:rsidRPr="004C0C30">
              <w:rPr>
                <w:sz w:val="24"/>
                <w:szCs w:val="24"/>
              </w:rPr>
              <w:t>част</w:t>
            </w:r>
            <w:r w:rsidR="000648C8" w:rsidRPr="004C0C30">
              <w:rPr>
                <w:sz w:val="24"/>
                <w:szCs w:val="24"/>
              </w:rPr>
              <w:t>и</w:t>
            </w:r>
            <w:r w:rsidR="003A077D" w:rsidRPr="004C0C30">
              <w:rPr>
                <w:sz w:val="24"/>
                <w:szCs w:val="24"/>
              </w:rPr>
              <w:t xml:space="preserve">; машины, оборудование, </w:t>
            </w:r>
            <w:r w:rsidR="00027CC6" w:rsidRPr="004C0C30">
              <w:rPr>
                <w:sz w:val="24"/>
                <w:szCs w:val="24"/>
              </w:rPr>
              <w:t>механизмы,</w:t>
            </w:r>
            <w:r w:rsidR="003A077D" w:rsidRPr="004C0C30">
              <w:rPr>
                <w:sz w:val="24"/>
                <w:szCs w:val="24"/>
              </w:rPr>
              <w:t xml:space="preserve"> </w:t>
            </w:r>
            <w:r w:rsidR="00027CC6" w:rsidRPr="004C0C30">
              <w:rPr>
                <w:sz w:val="24"/>
                <w:szCs w:val="24"/>
              </w:rPr>
              <w:t>их части</w:t>
            </w:r>
            <w:r w:rsidR="00CC23D2" w:rsidRPr="004C0C30">
              <w:rPr>
                <w:sz w:val="24"/>
                <w:szCs w:val="24"/>
              </w:rPr>
              <w:t>;</w:t>
            </w:r>
            <w:r w:rsidR="002B6549" w:rsidRPr="004C0C30">
              <w:rPr>
                <w:sz w:val="24"/>
                <w:szCs w:val="24"/>
              </w:rPr>
              <w:t xml:space="preserve"> </w:t>
            </w:r>
            <w:r w:rsidR="00912F29" w:rsidRPr="004C0C30">
              <w:rPr>
                <w:sz w:val="24"/>
                <w:szCs w:val="24"/>
              </w:rPr>
              <w:t>вино.</w:t>
            </w:r>
            <w:proofErr w:type="gramEnd"/>
          </w:p>
          <w:p w:rsidR="004C0C30" w:rsidRPr="004C0C30" w:rsidRDefault="00AC6260" w:rsidP="004C0C30">
            <w:pPr>
              <w:spacing w:before="120" w:after="12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C0C30">
              <w:rPr>
                <w:b/>
                <w:sz w:val="24"/>
                <w:szCs w:val="24"/>
              </w:rPr>
              <w:t>Импорт</w:t>
            </w:r>
            <w:r w:rsidRPr="004C0C30">
              <w:rPr>
                <w:sz w:val="24"/>
                <w:szCs w:val="24"/>
              </w:rPr>
              <w:t xml:space="preserve"> товаров за 2016 год в Молдову из </w:t>
            </w:r>
            <w:r w:rsidR="0049257E" w:rsidRPr="004C0C30">
              <w:rPr>
                <w:sz w:val="24"/>
                <w:szCs w:val="24"/>
              </w:rPr>
              <w:t>Узбекистан</w:t>
            </w:r>
            <w:r w:rsidR="00142FDC" w:rsidRPr="004C0C30">
              <w:rPr>
                <w:sz w:val="24"/>
                <w:szCs w:val="24"/>
              </w:rPr>
              <w:t xml:space="preserve">а </w:t>
            </w:r>
            <w:r w:rsidRPr="004C0C30">
              <w:rPr>
                <w:sz w:val="24"/>
                <w:szCs w:val="24"/>
              </w:rPr>
              <w:t xml:space="preserve">составил </w:t>
            </w:r>
            <w:r w:rsidR="002B5C52" w:rsidRPr="004C0C30">
              <w:rPr>
                <w:i/>
                <w:sz w:val="24"/>
                <w:szCs w:val="24"/>
              </w:rPr>
              <w:t xml:space="preserve">2 832,94 </w:t>
            </w:r>
            <w:r w:rsidR="001E72B6" w:rsidRPr="004C0C30">
              <w:rPr>
                <w:i/>
                <w:sz w:val="24"/>
                <w:szCs w:val="24"/>
              </w:rPr>
              <w:t>тыс</w:t>
            </w:r>
            <w:r w:rsidRPr="004C0C30">
              <w:rPr>
                <w:i/>
                <w:sz w:val="24"/>
                <w:szCs w:val="24"/>
              </w:rPr>
              <w:t xml:space="preserve">. долл. США </w:t>
            </w:r>
            <w:r w:rsidRPr="004C0C30">
              <w:rPr>
                <w:sz w:val="24"/>
                <w:szCs w:val="24"/>
              </w:rPr>
              <w:t xml:space="preserve">и по сравнению с 2015 годом </w:t>
            </w:r>
            <w:r w:rsidRPr="004C0C30">
              <w:rPr>
                <w:i/>
                <w:sz w:val="24"/>
                <w:szCs w:val="24"/>
              </w:rPr>
              <w:t>уменьшился на</w:t>
            </w:r>
            <w:r w:rsidRPr="004C0C30">
              <w:rPr>
                <w:sz w:val="24"/>
                <w:szCs w:val="24"/>
              </w:rPr>
              <w:t xml:space="preserve"> </w:t>
            </w:r>
            <w:r w:rsidR="002B5C52" w:rsidRPr="004C0C30">
              <w:rPr>
                <w:i/>
                <w:sz w:val="24"/>
                <w:szCs w:val="24"/>
              </w:rPr>
              <w:t>76,95%</w:t>
            </w:r>
            <w:r w:rsidRPr="004C0C30">
              <w:rPr>
                <w:i/>
                <w:sz w:val="24"/>
                <w:szCs w:val="24"/>
              </w:rPr>
              <w:t xml:space="preserve"> (или на </w:t>
            </w:r>
            <w:r w:rsidR="002B5C52" w:rsidRPr="004C0C30">
              <w:rPr>
                <w:i/>
                <w:sz w:val="24"/>
                <w:szCs w:val="24"/>
              </w:rPr>
              <w:t xml:space="preserve">9458,53 </w:t>
            </w:r>
            <w:r w:rsidR="00142FDC" w:rsidRPr="004C0C30">
              <w:rPr>
                <w:i/>
                <w:sz w:val="24"/>
                <w:szCs w:val="24"/>
              </w:rPr>
              <w:t>тыс</w:t>
            </w:r>
            <w:r w:rsidRPr="004C0C30">
              <w:rPr>
                <w:i/>
                <w:sz w:val="24"/>
                <w:szCs w:val="24"/>
              </w:rPr>
              <w:t>. долл. США)</w:t>
            </w:r>
            <w:r w:rsidRPr="004C0C30">
              <w:rPr>
                <w:sz w:val="24"/>
                <w:szCs w:val="24"/>
              </w:rPr>
              <w:t xml:space="preserve">. </w:t>
            </w:r>
          </w:p>
          <w:p w:rsidR="001A29B6" w:rsidRPr="004C0C30" w:rsidRDefault="00150A3F" w:rsidP="004C0C30">
            <w:pPr>
              <w:spacing w:before="120" w:after="120" w:line="240" w:lineRule="auto"/>
              <w:ind w:firstLine="0"/>
              <w:rPr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4C0C30">
              <w:rPr>
                <w:b/>
                <w:sz w:val="24"/>
                <w:szCs w:val="24"/>
              </w:rPr>
              <w:t>Основными товарами, импортированные</w:t>
            </w:r>
            <w:r w:rsidRPr="004C0C30">
              <w:rPr>
                <w:sz w:val="24"/>
                <w:szCs w:val="24"/>
              </w:rPr>
              <w:t xml:space="preserve"> из Республики Узбекистан</w:t>
            </w:r>
            <w:r w:rsidR="00A17B77" w:rsidRPr="004C0C30">
              <w:rPr>
                <w:sz w:val="24"/>
                <w:szCs w:val="24"/>
              </w:rPr>
              <w:t xml:space="preserve"> в</w:t>
            </w:r>
            <w:r w:rsidRPr="004C0C30">
              <w:rPr>
                <w:sz w:val="24"/>
                <w:szCs w:val="24"/>
              </w:rPr>
              <w:t xml:space="preserve"> 2016 году являются</w:t>
            </w:r>
            <w:r w:rsidR="00A17B77" w:rsidRPr="004C0C30">
              <w:rPr>
                <w:sz w:val="24"/>
                <w:szCs w:val="24"/>
              </w:rPr>
              <w:t>: ткани хлопчатобумажные;</w:t>
            </w:r>
            <w:r w:rsidRPr="004C0C30">
              <w:rPr>
                <w:sz w:val="24"/>
                <w:szCs w:val="24"/>
              </w:rPr>
              <w:t xml:space="preserve"> удобрения минеральные или химические, азотные;</w:t>
            </w:r>
            <w:r w:rsidR="00C4558F" w:rsidRPr="004C0C30">
              <w:rPr>
                <w:sz w:val="24"/>
                <w:szCs w:val="24"/>
              </w:rPr>
              <w:t xml:space="preserve"> </w:t>
            </w:r>
            <w:r w:rsidR="00A17B77" w:rsidRPr="004C0C30">
              <w:rPr>
                <w:sz w:val="24"/>
                <w:szCs w:val="24"/>
              </w:rPr>
              <w:t>готовые текстильные изделия</w:t>
            </w:r>
            <w:r w:rsidR="00956622" w:rsidRPr="004C0C30">
              <w:rPr>
                <w:sz w:val="24"/>
                <w:szCs w:val="24"/>
              </w:rPr>
              <w:t xml:space="preserve"> (пастельное белье, </w:t>
            </w:r>
            <w:r w:rsidR="00C4558F" w:rsidRPr="004C0C30">
              <w:rPr>
                <w:sz w:val="24"/>
                <w:szCs w:val="24"/>
              </w:rPr>
              <w:t xml:space="preserve">столовое, </w:t>
            </w:r>
            <w:r w:rsidR="00956622" w:rsidRPr="004C0C30">
              <w:rPr>
                <w:sz w:val="24"/>
                <w:szCs w:val="24"/>
              </w:rPr>
              <w:t>кухонное</w:t>
            </w:r>
            <w:r w:rsidR="00A17B77" w:rsidRPr="004C0C30">
              <w:rPr>
                <w:sz w:val="24"/>
                <w:szCs w:val="24"/>
              </w:rPr>
              <w:t>); сухофрукты</w:t>
            </w:r>
            <w:r w:rsidR="005B612D" w:rsidRPr="004C0C30">
              <w:rPr>
                <w:sz w:val="24"/>
                <w:szCs w:val="24"/>
              </w:rPr>
              <w:t xml:space="preserve">; </w:t>
            </w:r>
            <w:r w:rsidR="00A17B77" w:rsidRPr="004C0C30">
              <w:rPr>
                <w:sz w:val="24"/>
                <w:szCs w:val="24"/>
              </w:rPr>
              <w:t>виноград в свежем виде</w:t>
            </w:r>
            <w:r w:rsidR="00956622" w:rsidRPr="004C0C30">
              <w:rPr>
                <w:sz w:val="24"/>
                <w:szCs w:val="24"/>
              </w:rPr>
              <w:t>;</w:t>
            </w:r>
            <w:r w:rsidR="004C0C30" w:rsidRPr="004C0C30">
              <w:rPr>
                <w:sz w:val="24"/>
                <w:szCs w:val="24"/>
              </w:rPr>
              <w:t xml:space="preserve"> </w:t>
            </w:r>
            <w:r w:rsidR="00C4558F" w:rsidRPr="004C0C30">
              <w:rPr>
                <w:sz w:val="24"/>
                <w:szCs w:val="24"/>
              </w:rPr>
              <w:t>пряжа хлопчатобумажная.</w:t>
            </w:r>
            <w:proofErr w:type="gramEnd"/>
          </w:p>
        </w:tc>
      </w:tr>
    </w:tbl>
    <w:p w:rsidR="001E72B6" w:rsidRPr="004C0C30" w:rsidRDefault="001E72B6" w:rsidP="00F766FB">
      <w:pPr>
        <w:widowControl/>
        <w:autoSpaceDE/>
        <w:autoSpaceDN/>
        <w:adjustRightInd/>
        <w:spacing w:line="240" w:lineRule="auto"/>
        <w:ind w:left="500" w:firstLine="0"/>
        <w:jc w:val="left"/>
        <w:rPr>
          <w:sz w:val="24"/>
          <w:szCs w:val="24"/>
        </w:rPr>
      </w:pPr>
    </w:p>
    <w:p w:rsidR="0061315E" w:rsidRDefault="0061315E">
      <w:pPr>
        <w:widowControl/>
        <w:autoSpaceDE/>
        <w:autoSpaceDN/>
        <w:adjustRightInd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0C30" w:rsidRPr="004C0C30" w:rsidRDefault="004C0C30" w:rsidP="004C0C30">
      <w:pPr>
        <w:pStyle w:val="FR1"/>
        <w:spacing w:line="240" w:lineRule="auto"/>
        <w:ind w:firstLine="0"/>
        <w:jc w:val="right"/>
        <w:rPr>
          <w:sz w:val="20"/>
        </w:rPr>
      </w:pPr>
      <w:r w:rsidRPr="004C0C30">
        <w:rPr>
          <w:sz w:val="20"/>
        </w:rPr>
        <w:lastRenderedPageBreak/>
        <w:t>Приложение</w:t>
      </w:r>
    </w:p>
    <w:p w:rsidR="004C0C30" w:rsidRDefault="004C0C30" w:rsidP="0061315E">
      <w:pPr>
        <w:pStyle w:val="FR1"/>
        <w:spacing w:line="240" w:lineRule="auto"/>
        <w:ind w:firstLine="0"/>
        <w:jc w:val="center"/>
        <w:rPr>
          <w:b/>
          <w:szCs w:val="24"/>
          <w:lang w:val="en-US"/>
        </w:rPr>
      </w:pPr>
    </w:p>
    <w:p w:rsidR="0061315E" w:rsidRPr="004C0C30" w:rsidRDefault="0061315E" w:rsidP="0061315E">
      <w:pPr>
        <w:pStyle w:val="FR1"/>
        <w:spacing w:line="240" w:lineRule="auto"/>
        <w:ind w:firstLine="0"/>
        <w:jc w:val="center"/>
        <w:rPr>
          <w:b/>
          <w:sz w:val="26"/>
          <w:szCs w:val="26"/>
        </w:rPr>
      </w:pPr>
      <w:r w:rsidRPr="004C0C30">
        <w:rPr>
          <w:b/>
          <w:sz w:val="26"/>
          <w:szCs w:val="26"/>
        </w:rPr>
        <w:t>Обзор внешней торговли</w:t>
      </w:r>
    </w:p>
    <w:p w:rsidR="0061315E" w:rsidRPr="004C0C30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C0C30">
        <w:rPr>
          <w:b/>
          <w:sz w:val="26"/>
          <w:szCs w:val="26"/>
        </w:rPr>
        <w:t xml:space="preserve">между Республикой Молдова и Республикой Узбекистан </w:t>
      </w:r>
    </w:p>
    <w:p w:rsidR="0061315E" w:rsidRPr="004C0C30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4C0C30">
        <w:rPr>
          <w:b/>
          <w:sz w:val="26"/>
          <w:szCs w:val="26"/>
        </w:rPr>
        <w:t>за 2016 год</w:t>
      </w:r>
    </w:p>
    <w:p w:rsidR="0061315E" w:rsidRPr="004C0C30" w:rsidRDefault="0061315E" w:rsidP="0061315E">
      <w:pPr>
        <w:widowControl/>
        <w:autoSpaceDE/>
        <w:autoSpaceDN/>
        <w:adjustRightInd/>
        <w:spacing w:line="240" w:lineRule="auto"/>
        <w:ind w:left="500" w:firstLine="0"/>
        <w:jc w:val="center"/>
        <w:rPr>
          <w:sz w:val="26"/>
          <w:szCs w:val="26"/>
        </w:rPr>
      </w:pPr>
    </w:p>
    <w:p w:rsidR="0061315E" w:rsidRPr="004C0C30" w:rsidRDefault="0061315E" w:rsidP="0061315E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4C0C30">
        <w:rPr>
          <w:b/>
          <w:sz w:val="26"/>
          <w:szCs w:val="26"/>
        </w:rPr>
        <w:t>В</w:t>
      </w:r>
      <w:r w:rsidRPr="004C0C30">
        <w:rPr>
          <w:b/>
          <w:bCs/>
          <w:sz w:val="26"/>
          <w:szCs w:val="26"/>
        </w:rPr>
        <w:t>нешнеторговый оборот</w:t>
      </w:r>
      <w:r w:rsidRPr="004C0C30">
        <w:rPr>
          <w:bCs/>
          <w:sz w:val="26"/>
          <w:szCs w:val="26"/>
        </w:rPr>
        <w:t xml:space="preserve"> Республики Молдовы с Республикой Узбекистан составил 8,45 млн. долл. США и по сравнению с 2015 годом снизился на 55,2% (или на 10,42 млн. долл. США).</w:t>
      </w:r>
    </w:p>
    <w:p w:rsidR="0061315E" w:rsidRPr="004C0C30" w:rsidRDefault="0061315E" w:rsidP="0061315E">
      <w:pPr>
        <w:spacing w:before="120" w:after="120" w:line="240" w:lineRule="auto"/>
        <w:ind w:firstLine="0"/>
        <w:rPr>
          <w:sz w:val="26"/>
          <w:szCs w:val="26"/>
        </w:rPr>
      </w:pPr>
      <w:r w:rsidRPr="004C0C30">
        <w:rPr>
          <w:sz w:val="26"/>
          <w:szCs w:val="26"/>
        </w:rPr>
        <w:t xml:space="preserve">По товарообороту Узбекистан занимает </w:t>
      </w:r>
      <w:r w:rsidR="0042662F" w:rsidRPr="004C0C30">
        <w:rPr>
          <w:sz w:val="26"/>
          <w:szCs w:val="26"/>
        </w:rPr>
        <w:t>46</w:t>
      </w:r>
      <w:r w:rsidRPr="004C0C30">
        <w:rPr>
          <w:sz w:val="26"/>
          <w:szCs w:val="26"/>
        </w:rPr>
        <w:t>-е место среди внешнеторговых партнеров Молдовы с удельным весом 0,</w:t>
      </w:r>
      <w:r w:rsidR="0042662F" w:rsidRPr="004C0C30">
        <w:rPr>
          <w:sz w:val="26"/>
          <w:szCs w:val="26"/>
        </w:rPr>
        <w:t>14</w:t>
      </w:r>
      <w:r w:rsidRPr="004C0C30">
        <w:rPr>
          <w:sz w:val="26"/>
          <w:szCs w:val="26"/>
        </w:rPr>
        <w:t xml:space="preserve">%. </w:t>
      </w:r>
    </w:p>
    <w:p w:rsidR="006253A4" w:rsidRPr="006253A4" w:rsidRDefault="00500C04" w:rsidP="006253A4">
      <w:pPr>
        <w:spacing w:before="120" w:after="120" w:line="240" w:lineRule="auto"/>
        <w:ind w:firstLine="0"/>
        <w:rPr>
          <w:b/>
          <w:sz w:val="26"/>
          <w:szCs w:val="26"/>
        </w:rPr>
      </w:pPr>
      <w:r w:rsidRPr="004C0C30">
        <w:rPr>
          <w:b/>
          <w:bCs/>
          <w:sz w:val="26"/>
          <w:szCs w:val="26"/>
        </w:rPr>
        <w:t>С</w:t>
      </w:r>
      <w:r w:rsidR="0061315E" w:rsidRPr="004C0C30">
        <w:rPr>
          <w:b/>
          <w:bCs/>
          <w:sz w:val="26"/>
          <w:szCs w:val="26"/>
        </w:rPr>
        <w:t>альдо</w:t>
      </w:r>
      <w:r w:rsidR="0061315E" w:rsidRPr="004C0C30">
        <w:rPr>
          <w:bCs/>
          <w:sz w:val="26"/>
          <w:szCs w:val="26"/>
        </w:rPr>
        <w:t xml:space="preserve"> торгового баланса </w:t>
      </w:r>
      <w:r w:rsidR="0042662F" w:rsidRPr="004C0C30">
        <w:rPr>
          <w:bCs/>
          <w:sz w:val="26"/>
          <w:szCs w:val="26"/>
        </w:rPr>
        <w:t xml:space="preserve">в 2016 году </w:t>
      </w:r>
      <w:r w:rsidR="0061315E" w:rsidRPr="004C0C30">
        <w:rPr>
          <w:bCs/>
          <w:sz w:val="26"/>
          <w:szCs w:val="26"/>
        </w:rPr>
        <w:t xml:space="preserve">положительное для Республики Молдова и составило </w:t>
      </w:r>
      <w:r w:rsidR="0042662F" w:rsidRPr="004C0C30">
        <w:rPr>
          <w:bCs/>
          <w:sz w:val="26"/>
          <w:szCs w:val="26"/>
        </w:rPr>
        <w:t>2,79</w:t>
      </w:r>
      <w:r w:rsidR="0061315E" w:rsidRPr="004C0C30">
        <w:rPr>
          <w:bCs/>
          <w:sz w:val="26"/>
          <w:szCs w:val="26"/>
        </w:rPr>
        <w:t xml:space="preserve"> млн. долл. США.</w:t>
      </w:r>
      <w:r w:rsidR="006253A4" w:rsidRPr="006253A4">
        <w:rPr>
          <w:b/>
          <w:sz w:val="26"/>
          <w:szCs w:val="26"/>
        </w:rPr>
        <w:t xml:space="preserve"> </w:t>
      </w:r>
    </w:p>
    <w:p w:rsidR="006253A4" w:rsidRPr="006253A4" w:rsidRDefault="006253A4" w:rsidP="006253A4">
      <w:pPr>
        <w:spacing w:before="120" w:after="120" w:line="240" w:lineRule="auto"/>
        <w:ind w:firstLine="0"/>
        <w:rPr>
          <w:bCs/>
          <w:sz w:val="26"/>
          <w:szCs w:val="26"/>
        </w:rPr>
      </w:pPr>
      <w:r w:rsidRPr="006253A4">
        <w:rPr>
          <w:b/>
          <w:sz w:val="26"/>
          <w:szCs w:val="26"/>
        </w:rPr>
        <w:t>Экспорт</w:t>
      </w:r>
      <w:r w:rsidRPr="006253A4">
        <w:rPr>
          <w:sz w:val="26"/>
          <w:szCs w:val="26"/>
        </w:rPr>
        <w:t xml:space="preserve"> составил 5,62 млн. долл. США и по сравнению с 2015 годом снизился на 14,6% (или на 0,958 млн. долл. США). Д</w:t>
      </w:r>
      <w:r w:rsidRPr="006253A4">
        <w:rPr>
          <w:bCs/>
          <w:sz w:val="26"/>
          <w:szCs w:val="26"/>
        </w:rPr>
        <w:t xml:space="preserve">оля экспорта в </w:t>
      </w:r>
      <w:r w:rsidRPr="006253A4">
        <w:rPr>
          <w:sz w:val="26"/>
          <w:szCs w:val="26"/>
        </w:rPr>
        <w:t>Узбекистан</w:t>
      </w:r>
      <w:r w:rsidRPr="006253A4">
        <w:rPr>
          <w:bCs/>
          <w:sz w:val="26"/>
          <w:szCs w:val="26"/>
        </w:rPr>
        <w:t xml:space="preserve"> составила 0,27% в общем объеме экспорта Молдовы. </w:t>
      </w:r>
    </w:p>
    <w:p w:rsidR="006253A4" w:rsidRPr="006253A4" w:rsidRDefault="006253A4" w:rsidP="006253A4">
      <w:pPr>
        <w:spacing w:before="120" w:after="120" w:line="240" w:lineRule="auto"/>
        <w:ind w:firstLine="0"/>
        <w:rPr>
          <w:sz w:val="26"/>
          <w:szCs w:val="26"/>
        </w:rPr>
      </w:pPr>
      <w:proofErr w:type="gramStart"/>
      <w:r w:rsidRPr="006253A4">
        <w:rPr>
          <w:b/>
          <w:sz w:val="26"/>
          <w:szCs w:val="26"/>
        </w:rPr>
        <w:t>Основными товарами, экспортированные</w:t>
      </w:r>
      <w:r w:rsidRPr="006253A4">
        <w:rPr>
          <w:sz w:val="26"/>
          <w:szCs w:val="26"/>
        </w:rPr>
        <w:t xml:space="preserve"> на узбекский рынок в 2016 году являются: лекарственные средства; </w:t>
      </w:r>
      <w:hyperlink w:history="1">
        <w:r w:rsidRPr="006253A4">
          <w:rPr>
            <w:sz w:val="26"/>
            <w:szCs w:val="26"/>
          </w:rPr>
          <w:t>овощи прочие, приготовленные или консервированные, без добавления уксуса или уксусной кислоты, незамороженные, кроме продуктов товарной позиции 2006</w:t>
        </w:r>
      </w:hyperlink>
      <w:r w:rsidRPr="006253A4">
        <w:rPr>
          <w:sz w:val="26"/>
          <w:szCs w:val="26"/>
        </w:rPr>
        <w:t xml:space="preserve"> и холодильники, морозильники, прочее оборудование электрическое, насосы; обувь с резиновой подошвой, их части; машины, оборудование, механизмы, их части; вино.</w:t>
      </w:r>
      <w:proofErr w:type="gramEnd"/>
    </w:p>
    <w:p w:rsidR="006253A4" w:rsidRPr="006253A4" w:rsidRDefault="006253A4" w:rsidP="006253A4">
      <w:pPr>
        <w:spacing w:before="120" w:after="120" w:line="240" w:lineRule="auto"/>
        <w:ind w:firstLine="0"/>
        <w:rPr>
          <w:sz w:val="26"/>
          <w:szCs w:val="26"/>
        </w:rPr>
      </w:pPr>
      <w:r w:rsidRPr="006253A4">
        <w:rPr>
          <w:b/>
          <w:sz w:val="26"/>
          <w:szCs w:val="26"/>
        </w:rPr>
        <w:t>Импорт</w:t>
      </w:r>
      <w:r w:rsidRPr="006253A4">
        <w:rPr>
          <w:sz w:val="26"/>
          <w:szCs w:val="26"/>
        </w:rPr>
        <w:t xml:space="preserve"> товаров за 2016 год в Молдову из </w:t>
      </w:r>
      <w:r w:rsidRPr="006253A4">
        <w:rPr>
          <w:bCs/>
          <w:sz w:val="26"/>
          <w:szCs w:val="26"/>
        </w:rPr>
        <w:t xml:space="preserve">Республики </w:t>
      </w:r>
      <w:r w:rsidRPr="006253A4">
        <w:rPr>
          <w:sz w:val="26"/>
          <w:szCs w:val="26"/>
        </w:rPr>
        <w:t>Узбекистан составил 2,83 млн. долл. США и по сравнению с 2015 годом уменьшился на 76,95% (или на 9,46 млн. долл. США). Доля импорта из Узбекистана составила 0,07% из общего объема импорта Молдовы.</w:t>
      </w:r>
    </w:p>
    <w:p w:rsidR="006253A4" w:rsidRPr="006253A4" w:rsidRDefault="006253A4" w:rsidP="006253A4">
      <w:pPr>
        <w:spacing w:before="120" w:after="120" w:line="240" w:lineRule="auto"/>
        <w:ind w:firstLine="0"/>
        <w:rPr>
          <w:sz w:val="26"/>
          <w:szCs w:val="26"/>
        </w:rPr>
      </w:pPr>
      <w:proofErr w:type="gramStart"/>
      <w:r w:rsidRPr="006253A4">
        <w:rPr>
          <w:b/>
          <w:sz w:val="26"/>
          <w:szCs w:val="26"/>
        </w:rPr>
        <w:t>Основными товарами, импортированные</w:t>
      </w:r>
      <w:r w:rsidRPr="006253A4">
        <w:rPr>
          <w:sz w:val="26"/>
          <w:szCs w:val="26"/>
        </w:rPr>
        <w:t xml:space="preserve"> из Республики Узбекистан в 2016 году являются: ткани хлопчатобумажные; удобрения минеральные или химические, азотные; готовые текстильные изделия (пастельное белье, столовое, кухонное); сухофрукты; виноград в свежем виде; пряжа хлопчатобумажная.</w:t>
      </w:r>
      <w:proofErr w:type="gramEnd"/>
    </w:p>
    <w:p w:rsidR="0061315E" w:rsidRPr="004C0C30" w:rsidRDefault="0061315E" w:rsidP="0061315E">
      <w:pPr>
        <w:spacing w:before="120" w:after="120" w:line="240" w:lineRule="auto"/>
        <w:ind w:firstLine="0"/>
        <w:rPr>
          <w:bCs/>
          <w:sz w:val="26"/>
          <w:szCs w:val="26"/>
        </w:rPr>
      </w:pPr>
    </w:p>
    <w:p w:rsidR="0061315E" w:rsidRPr="004C0C30" w:rsidRDefault="0061315E" w:rsidP="0061315E">
      <w:pPr>
        <w:pStyle w:val="a3"/>
        <w:jc w:val="center"/>
        <w:rPr>
          <w:b/>
          <w:sz w:val="26"/>
          <w:szCs w:val="26"/>
        </w:rPr>
      </w:pPr>
      <w:r w:rsidRPr="004C0C30">
        <w:rPr>
          <w:b/>
          <w:sz w:val="26"/>
          <w:szCs w:val="26"/>
        </w:rPr>
        <w:t>Динамика товарооборота</w:t>
      </w:r>
    </w:p>
    <w:p w:rsidR="0061315E" w:rsidRPr="004C0C30" w:rsidRDefault="0061315E" w:rsidP="0061315E">
      <w:pPr>
        <w:pStyle w:val="a3"/>
        <w:jc w:val="center"/>
        <w:rPr>
          <w:b/>
          <w:sz w:val="26"/>
          <w:szCs w:val="26"/>
        </w:rPr>
      </w:pPr>
      <w:r w:rsidRPr="004C0C30">
        <w:rPr>
          <w:b/>
          <w:sz w:val="26"/>
          <w:szCs w:val="26"/>
        </w:rPr>
        <w:t>между Республикой Молдова и Республикой Узбекистан</w:t>
      </w:r>
    </w:p>
    <w:p w:rsidR="0061315E" w:rsidRPr="004C0C30" w:rsidRDefault="0061315E" w:rsidP="0061315E">
      <w:pPr>
        <w:ind w:right="282" w:firstLine="567"/>
        <w:jc w:val="right"/>
        <w:rPr>
          <w:sz w:val="26"/>
          <w:szCs w:val="26"/>
        </w:rPr>
      </w:pPr>
      <w:r w:rsidRPr="004C0C30">
        <w:rPr>
          <w:sz w:val="26"/>
          <w:szCs w:val="26"/>
        </w:rPr>
        <w:t>млн.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4C0C30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61315E" w:rsidRPr="004C0C30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C0C30">
              <w:rPr>
                <w:b/>
                <w:i/>
                <w:sz w:val="24"/>
                <w:szCs w:val="24"/>
              </w:rPr>
              <w:t>2014 г.</w:t>
            </w:r>
          </w:p>
        </w:tc>
        <w:tc>
          <w:tcPr>
            <w:tcW w:w="1842" w:type="dxa"/>
            <w:vAlign w:val="center"/>
          </w:tcPr>
          <w:p w:rsidR="0061315E" w:rsidRPr="004C0C30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C0C30">
              <w:rPr>
                <w:b/>
                <w:i/>
                <w:sz w:val="24"/>
                <w:szCs w:val="24"/>
              </w:rPr>
              <w:t>2015 г.</w:t>
            </w:r>
          </w:p>
        </w:tc>
        <w:tc>
          <w:tcPr>
            <w:tcW w:w="1843" w:type="dxa"/>
            <w:vAlign w:val="center"/>
          </w:tcPr>
          <w:p w:rsidR="0061315E" w:rsidRPr="004C0C30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C0C30">
              <w:rPr>
                <w:b/>
                <w:i/>
                <w:sz w:val="24"/>
                <w:szCs w:val="24"/>
              </w:rPr>
              <w:t>2016 г.</w:t>
            </w:r>
          </w:p>
        </w:tc>
        <w:tc>
          <w:tcPr>
            <w:tcW w:w="1985" w:type="dxa"/>
            <w:vAlign w:val="center"/>
          </w:tcPr>
          <w:p w:rsidR="0061315E" w:rsidRPr="004C0C30" w:rsidRDefault="0061315E" w:rsidP="00A1425D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4C0C30">
              <w:rPr>
                <w:b/>
                <w:i/>
                <w:sz w:val="24"/>
                <w:szCs w:val="24"/>
              </w:rPr>
              <w:t>Динамика, 2016/2015, %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4C0C30" w:rsidRDefault="0061315E" w:rsidP="00A1425D">
            <w:pPr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r w:rsidRPr="004C0C30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58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C0C30">
              <w:rPr>
                <w:b/>
                <w:color w:val="000000"/>
                <w:sz w:val="24"/>
                <w:szCs w:val="24"/>
              </w:rPr>
              <w:t>23,59</w:t>
            </w:r>
          </w:p>
        </w:tc>
        <w:tc>
          <w:tcPr>
            <w:tcW w:w="1842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C0C30">
              <w:rPr>
                <w:b/>
                <w:color w:val="000000"/>
                <w:sz w:val="24"/>
                <w:szCs w:val="24"/>
              </w:rPr>
              <w:t>18,87</w:t>
            </w:r>
          </w:p>
        </w:tc>
        <w:tc>
          <w:tcPr>
            <w:tcW w:w="1843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C0C30">
              <w:rPr>
                <w:b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1985" w:type="dxa"/>
            <w:vAlign w:val="bottom"/>
          </w:tcPr>
          <w:p w:rsidR="0061315E" w:rsidRPr="004C0C30" w:rsidRDefault="0042662F" w:rsidP="0042662F"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4C0C30">
              <w:rPr>
                <w:b/>
                <w:color w:val="000000"/>
                <w:sz w:val="24"/>
                <w:szCs w:val="24"/>
              </w:rPr>
              <w:t>44,8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4C0C30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C0C30">
              <w:rPr>
                <w:i/>
                <w:sz w:val="24"/>
                <w:szCs w:val="24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61315E" w:rsidRPr="004C0C30" w:rsidRDefault="0042662F" w:rsidP="00A1425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8,14</w:t>
            </w:r>
          </w:p>
        </w:tc>
        <w:tc>
          <w:tcPr>
            <w:tcW w:w="1842" w:type="dxa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6,58</w:t>
            </w:r>
          </w:p>
        </w:tc>
        <w:tc>
          <w:tcPr>
            <w:tcW w:w="1843" w:type="dxa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5,62</w:t>
            </w:r>
          </w:p>
        </w:tc>
        <w:tc>
          <w:tcPr>
            <w:tcW w:w="1985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85,4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4C0C30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C0C30">
              <w:rPr>
                <w:i/>
                <w:sz w:val="24"/>
                <w:szCs w:val="24"/>
              </w:rPr>
              <w:t xml:space="preserve">Импорт </w:t>
            </w:r>
          </w:p>
        </w:tc>
        <w:tc>
          <w:tcPr>
            <w:tcW w:w="1758" w:type="dxa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1842" w:type="dxa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12,29</w:t>
            </w:r>
          </w:p>
        </w:tc>
        <w:tc>
          <w:tcPr>
            <w:tcW w:w="1843" w:type="dxa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985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61315E" w:rsidRPr="00DA72A3" w:rsidTr="00A1425D">
        <w:trPr>
          <w:jc w:val="center"/>
        </w:trPr>
        <w:tc>
          <w:tcPr>
            <w:tcW w:w="1802" w:type="dxa"/>
          </w:tcPr>
          <w:p w:rsidR="0061315E" w:rsidRPr="004C0C30" w:rsidRDefault="0061315E" w:rsidP="00A1425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4C0C30">
              <w:rPr>
                <w:i/>
                <w:sz w:val="24"/>
                <w:szCs w:val="24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-7,31</w:t>
            </w:r>
          </w:p>
        </w:tc>
        <w:tc>
          <w:tcPr>
            <w:tcW w:w="1842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-5,71</w:t>
            </w:r>
          </w:p>
        </w:tc>
        <w:tc>
          <w:tcPr>
            <w:tcW w:w="1843" w:type="dxa"/>
            <w:vAlign w:val="bottom"/>
          </w:tcPr>
          <w:p w:rsidR="0061315E" w:rsidRPr="004C0C30" w:rsidRDefault="0042662F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C0C30">
              <w:rPr>
                <w:color w:val="000000"/>
                <w:sz w:val="24"/>
                <w:szCs w:val="24"/>
              </w:rPr>
              <w:t>+2,79</w:t>
            </w:r>
          </w:p>
        </w:tc>
        <w:tc>
          <w:tcPr>
            <w:tcW w:w="1985" w:type="dxa"/>
            <w:vAlign w:val="bottom"/>
          </w:tcPr>
          <w:p w:rsidR="0061315E" w:rsidRPr="004C0C30" w:rsidRDefault="0061315E" w:rsidP="00A142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p w:rsidR="0061315E" w:rsidRDefault="0061315E" w:rsidP="0061315E">
      <w:pPr>
        <w:ind w:firstLine="0"/>
        <w:jc w:val="center"/>
        <w:rPr>
          <w:b/>
          <w:sz w:val="26"/>
          <w:szCs w:val="26"/>
        </w:rPr>
      </w:pPr>
      <w:r w:rsidRPr="006253A4">
        <w:rPr>
          <w:b/>
          <w:sz w:val="26"/>
          <w:szCs w:val="26"/>
        </w:rPr>
        <w:lastRenderedPageBreak/>
        <w:t xml:space="preserve">Главные товарные группы, экспортируемые в Узбекистан </w:t>
      </w:r>
    </w:p>
    <w:p w:rsidR="006253A4" w:rsidRPr="006253A4" w:rsidRDefault="006253A4" w:rsidP="0061315E">
      <w:pPr>
        <w:ind w:firstLine="0"/>
        <w:jc w:val="center"/>
        <w:rPr>
          <w:b/>
          <w:sz w:val="26"/>
          <w:szCs w:val="26"/>
        </w:rPr>
      </w:pPr>
    </w:p>
    <w:tbl>
      <w:tblPr>
        <w:tblW w:w="9520" w:type="dxa"/>
        <w:jc w:val="center"/>
        <w:tblInd w:w="167" w:type="dxa"/>
        <w:tblLook w:val="00A0" w:firstRow="1" w:lastRow="0" w:firstColumn="1" w:lastColumn="0" w:noHBand="0" w:noVBand="0"/>
      </w:tblPr>
      <w:tblGrid>
        <w:gridCol w:w="851"/>
        <w:gridCol w:w="2907"/>
        <w:gridCol w:w="1012"/>
        <w:gridCol w:w="993"/>
        <w:gridCol w:w="587"/>
        <w:gridCol w:w="484"/>
        <w:gridCol w:w="1266"/>
        <w:gridCol w:w="1420"/>
      </w:tblGrid>
      <w:tr w:rsidR="0061315E" w:rsidRPr="00121FE3" w:rsidTr="006253A4">
        <w:trPr>
          <w:trHeight w:val="68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  <w:r w:rsidRPr="00121FE3">
              <w:rPr>
                <w:sz w:val="20"/>
                <w:szCs w:val="20"/>
              </w:rPr>
              <w:t>Код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Название товарной группы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2015 г.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 г.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Динамика</w:t>
            </w:r>
          </w:p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2016/2015,%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Доля в общем объеме экспорта, %</w:t>
            </w:r>
          </w:p>
        </w:tc>
      </w:tr>
      <w:tr w:rsidR="0061315E" w:rsidRPr="00121FE3" w:rsidTr="006253A4">
        <w:trPr>
          <w:trHeight w:val="12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  <w:r w:rsidRPr="00121FE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</w:pPr>
          </w:p>
        </w:tc>
      </w:tr>
      <w:tr w:rsidR="0061315E" w:rsidRPr="00121FE3" w:rsidTr="006253A4">
        <w:trPr>
          <w:trHeight w:val="12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5E" w:rsidRPr="00121FE3" w:rsidRDefault="0061315E" w:rsidP="00A1425D">
            <w:pPr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15E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121FE3">
              <w:rPr>
                <w:b/>
                <w:sz w:val="20"/>
                <w:szCs w:val="20"/>
              </w:rPr>
              <w:t>Общий объем экспорта</w:t>
            </w:r>
          </w:p>
          <w:p w:rsidR="006253A4" w:rsidRPr="00121FE3" w:rsidRDefault="006253A4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CE29AC" w:rsidRDefault="008A7CDB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CE29AC" w:rsidRDefault="008A7CDB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6578,3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CE29AC" w:rsidRDefault="008A7CDB" w:rsidP="00A1425D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5619,83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0F0BC4" w:rsidRDefault="00423A64" w:rsidP="00A1425D">
            <w:pPr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Default="00423A64" w:rsidP="00A1425D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B22BB5" w:rsidRDefault="008A7CDB" w:rsidP="00242DEA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  <w:lang w:val="en-US"/>
              </w:rPr>
            </w:pPr>
            <w:r w:rsidRPr="00B22BB5">
              <w:rPr>
                <w:bCs/>
                <w:sz w:val="20"/>
                <w:szCs w:val="20"/>
                <w:lang w:val="en-US"/>
              </w:rPr>
              <w:t>3004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B22BB5" w:rsidRDefault="008A7CDB" w:rsidP="00242DEA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5C097A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Лекарственные средства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F39">
              <w:rPr>
                <w:sz w:val="20"/>
                <w:szCs w:val="20"/>
              </w:rPr>
              <w:t>523,47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10F39">
              <w:rPr>
                <w:sz w:val="20"/>
                <w:szCs w:val="20"/>
              </w:rPr>
              <w:t>850,91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0F39">
              <w:rPr>
                <w:sz w:val="20"/>
                <w:szCs w:val="20"/>
              </w:rPr>
              <w:t>727,97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8A7CDB" w:rsidRDefault="008A7CDB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2005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2147FC" w:rsidRDefault="003B08E2" w:rsidP="003B08E2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3B08E2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441,16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664,28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722,83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12,9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8A7CDB" w:rsidRDefault="008A7CDB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8418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B22BB5" w:rsidRDefault="002147FC" w:rsidP="002147FC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Холодильники, морозильники и прочее холодильное или морозильное оборудование электрическое или других типов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62EA3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661,49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8A7CDB" w:rsidRDefault="008A7CDB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6406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2147FC" w:rsidRDefault="003B08E2" w:rsidP="003B08E2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Детали обуви, вкладные стельки, подпяточники и аналогичные изделия; гетры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15,87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69,63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73,04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8A7CDB" w:rsidRDefault="008A7CDB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8477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B22BB5" w:rsidRDefault="002147FC" w:rsidP="002147FC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62EA3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76,8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</w:t>
            </w:r>
          </w:p>
        </w:tc>
      </w:tr>
      <w:tr w:rsidR="008A7CDB" w:rsidRPr="00121FE3" w:rsidTr="006253A4">
        <w:trPr>
          <w:trHeight w:val="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8A7CDB" w:rsidRDefault="008A7CDB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8413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DB" w:rsidRPr="002147FC" w:rsidRDefault="002147FC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Насосы жидкостные с расходомерами или без них; подъемники жидкостей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62EA3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0,0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Pr="00010F39" w:rsidRDefault="008A7CDB" w:rsidP="002147F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10F39">
              <w:rPr>
                <w:sz w:val="20"/>
                <w:szCs w:val="20"/>
              </w:rPr>
              <w:t>62,66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CDB" w:rsidRDefault="008A7CDB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CDB" w:rsidRDefault="00423A64" w:rsidP="002147FC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</w:tr>
    </w:tbl>
    <w:p w:rsidR="008A7CDB" w:rsidRPr="006253A4" w:rsidRDefault="008A7CDB" w:rsidP="0061315E">
      <w:pPr>
        <w:spacing w:before="120" w:after="120" w:line="240" w:lineRule="auto"/>
        <w:ind w:firstLine="0"/>
        <w:rPr>
          <w:bCs/>
          <w:sz w:val="26"/>
          <w:szCs w:val="26"/>
        </w:rPr>
      </w:pPr>
    </w:p>
    <w:p w:rsidR="0061315E" w:rsidRPr="006253A4" w:rsidRDefault="0061315E" w:rsidP="0061315E">
      <w:pPr>
        <w:jc w:val="center"/>
        <w:rPr>
          <w:b/>
          <w:sz w:val="26"/>
          <w:szCs w:val="26"/>
        </w:rPr>
      </w:pPr>
      <w:r w:rsidRPr="006253A4">
        <w:rPr>
          <w:b/>
          <w:sz w:val="26"/>
          <w:szCs w:val="26"/>
        </w:rPr>
        <w:t>Главные товары, импортируемые из Узбекистана</w:t>
      </w:r>
    </w:p>
    <w:p w:rsidR="0061315E" w:rsidRPr="006253A4" w:rsidRDefault="0061315E" w:rsidP="0061315E">
      <w:pPr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W w:w="9695" w:type="dxa"/>
        <w:jc w:val="center"/>
        <w:tblLook w:val="00A0" w:firstRow="1" w:lastRow="0" w:firstColumn="1" w:lastColumn="0" w:noHBand="0" w:noVBand="0"/>
      </w:tblPr>
      <w:tblGrid>
        <w:gridCol w:w="941"/>
        <w:gridCol w:w="2838"/>
        <w:gridCol w:w="1079"/>
        <w:gridCol w:w="1079"/>
        <w:gridCol w:w="900"/>
        <w:gridCol w:w="1381"/>
        <w:gridCol w:w="1477"/>
      </w:tblGrid>
      <w:tr w:rsidR="0061315E" w:rsidRPr="00121FE3" w:rsidTr="00A1425D">
        <w:trPr>
          <w:trHeight w:val="495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Название товара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2014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2015 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2016 г.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Динамика, 2016/2015%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9061EF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 xml:space="preserve">Доля в общем объеме </w:t>
            </w:r>
            <w:r w:rsidR="009061EF">
              <w:rPr>
                <w:b/>
                <w:color w:val="000000"/>
                <w:sz w:val="20"/>
                <w:szCs w:val="20"/>
              </w:rPr>
              <w:t>им</w:t>
            </w:r>
            <w:r w:rsidRPr="00121FE3">
              <w:rPr>
                <w:b/>
                <w:color w:val="000000"/>
                <w:sz w:val="20"/>
                <w:szCs w:val="20"/>
              </w:rPr>
              <w:t>порта, %</w:t>
            </w:r>
          </w:p>
        </w:tc>
      </w:tr>
      <w:tr w:rsidR="0061315E" w:rsidRPr="00121FE3" w:rsidTr="00A1425D">
        <w:trPr>
          <w:trHeight w:val="495"/>
          <w:jc w:val="center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тыс. долл. США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61315E" w:rsidP="00A1425D">
            <w:pPr>
              <w:ind w:right="-56"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15E" w:rsidRPr="00121FE3" w:rsidTr="00A1425D">
        <w:trPr>
          <w:trHeight w:val="124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15E" w:rsidRPr="00121FE3" w:rsidRDefault="0061315E" w:rsidP="00A1425D">
            <w:pPr>
              <w:spacing w:line="259" w:lineRule="auto"/>
              <w:ind w:left="-142" w:right="-108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315E" w:rsidRDefault="0061315E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121FE3">
              <w:rPr>
                <w:b/>
                <w:color w:val="000000"/>
                <w:sz w:val="20"/>
                <w:szCs w:val="20"/>
              </w:rPr>
              <w:t>Общий объем импорта</w:t>
            </w:r>
          </w:p>
          <w:p w:rsidR="006253A4" w:rsidRPr="00121FE3" w:rsidRDefault="006253A4" w:rsidP="00A1425D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2147FC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15446,9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2147FC" w:rsidP="00A1425D">
            <w:pPr>
              <w:spacing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12291,47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121FE3" w:rsidRDefault="002147FC" w:rsidP="002147FC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2832,94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15E" w:rsidRPr="00701013" w:rsidRDefault="002147FC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23,05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315E" w:rsidRPr="00701013" w:rsidRDefault="002147FC" w:rsidP="00A1425D">
            <w:pPr>
              <w:ind w:firstLine="3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862EA3" w:rsidRPr="00121FE3" w:rsidTr="003B08E2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P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Ткани хлопчатобумажные, содержащие 85 </w:t>
            </w:r>
            <w:proofErr w:type="spellStart"/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мас</w:t>
            </w:r>
            <w:proofErr w:type="spellEnd"/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.% или более хлопковых волокон, с поверхностной плотностью не более 200 г/м²: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989,45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970,65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5E9" w:rsidRPr="00645382" w:rsidRDefault="003B08E2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34,3</w:t>
            </w:r>
          </w:p>
        </w:tc>
      </w:tr>
      <w:tr w:rsidR="00862EA3" w:rsidRPr="00121FE3" w:rsidTr="003B08E2">
        <w:trPr>
          <w:trHeight w:val="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P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B22BB5" w:rsidRDefault="003B08E2" w:rsidP="003B08E2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Удобрения минеральные или химические, содержащие два или три питательных элемента: азот, фосфор и калий; удобрения прочие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1 906,24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2 259,22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508,69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22,52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18,0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P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3102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Удобрения минеральные или химические, азотные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9 738,58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8 341,06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462,73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5,55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16,3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P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6302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Белье постельное, столовое, туалетное и кухонное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42,96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62,36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128,68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206,34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4,5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P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Фрукты сушеные, кроме плодов товарных позиций 0801 - 0806; смеси орехов или сушеных плодов данной группы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87,10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13,01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107,31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824,73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3,8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A1425D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Виноград, свежий или сушеный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564,85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244,94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105,49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43,07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3,7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5205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3B08E2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 xml:space="preserve">Пряжа хлопчатобумажная (кроме швейных ниток), содержащая хлопковых волокон 85 </w:t>
            </w:r>
            <w:proofErr w:type="spellStart"/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мас</w:t>
            </w:r>
            <w:proofErr w:type="spellEnd"/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.% или более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51,13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61,94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89,50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144,49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3,2</w:t>
            </w:r>
          </w:p>
        </w:tc>
      </w:tr>
      <w:tr w:rsidR="00862EA3" w:rsidRPr="00121FE3" w:rsidTr="003B08E2">
        <w:trPr>
          <w:trHeight w:val="304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3" w:rsidRDefault="00862EA3" w:rsidP="00A1425D">
            <w:pPr>
              <w:spacing w:line="240" w:lineRule="auto"/>
              <w:ind w:firstLine="59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EA3" w:rsidRPr="002147FC" w:rsidRDefault="003B08E2" w:rsidP="003B08E2">
            <w:pPr>
              <w:spacing w:line="240" w:lineRule="auto"/>
              <w:ind w:firstLine="0"/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</w:pPr>
            <w:r w:rsidRPr="002147FC">
              <w:rPr>
                <w:rFonts w:eastAsiaTheme="minorHAnsi"/>
                <w:color w:val="333333"/>
                <w:sz w:val="20"/>
                <w:szCs w:val="20"/>
                <w:shd w:val="clear" w:color="auto" w:fill="FFFFFF"/>
                <w:lang w:eastAsia="en-US"/>
              </w:rPr>
              <w:t>Прочие орехи, свежие или сушеные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2 106,13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2147FC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88,26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100,00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2EA3" w:rsidRPr="00645382" w:rsidRDefault="00862EA3" w:rsidP="003B08E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45382">
              <w:rPr>
                <w:sz w:val="20"/>
                <w:szCs w:val="20"/>
              </w:rPr>
              <w:t>3,1</w:t>
            </w:r>
          </w:p>
        </w:tc>
      </w:tr>
    </w:tbl>
    <w:p w:rsidR="00993B5B" w:rsidRPr="00A96F03" w:rsidRDefault="00993B5B" w:rsidP="006253A4">
      <w:pPr>
        <w:widowControl/>
        <w:autoSpaceDE/>
        <w:autoSpaceDN/>
        <w:adjustRightInd/>
        <w:spacing w:line="240" w:lineRule="auto"/>
        <w:ind w:left="500" w:firstLine="0"/>
        <w:jc w:val="left"/>
        <w:rPr>
          <w:sz w:val="24"/>
          <w:szCs w:val="24"/>
        </w:rPr>
      </w:pPr>
    </w:p>
    <w:sectPr w:rsidR="00993B5B" w:rsidRPr="00A96F03" w:rsidSect="002247C0">
      <w:footerReference w:type="default" r:id="rId9"/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98" w:rsidRDefault="00BD4E98" w:rsidP="007B79CC">
      <w:pPr>
        <w:spacing w:line="240" w:lineRule="auto"/>
      </w:pPr>
      <w:r>
        <w:separator/>
      </w:r>
    </w:p>
  </w:endnote>
  <w:endnote w:type="continuationSeparator" w:id="0">
    <w:p w:rsidR="00BD4E98" w:rsidRDefault="00BD4E98" w:rsidP="007B7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BFE" w:rsidRDefault="00021BF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7E32">
      <w:rPr>
        <w:noProof/>
      </w:rPr>
      <w:t>5</w:t>
    </w:r>
    <w:r>
      <w:rPr>
        <w:noProof/>
      </w:rPr>
      <w:fldChar w:fldCharType="end"/>
    </w:r>
  </w:p>
  <w:p w:rsidR="00021BFE" w:rsidRDefault="00021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98" w:rsidRDefault="00BD4E98" w:rsidP="007B79CC">
      <w:pPr>
        <w:spacing w:line="240" w:lineRule="auto"/>
      </w:pPr>
      <w:r>
        <w:separator/>
      </w:r>
    </w:p>
  </w:footnote>
  <w:footnote w:type="continuationSeparator" w:id="0">
    <w:p w:rsidR="00BD4E98" w:rsidRDefault="00BD4E98" w:rsidP="007B79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1A6"/>
    <w:multiLevelType w:val="hybridMultilevel"/>
    <w:tmpl w:val="71BCD7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8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o-RO"/>
      </w:rPr>
    </w:lvl>
    <w:lvl w:ilvl="4" w:tplc="0418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164A4"/>
    <w:multiLevelType w:val="hybridMultilevel"/>
    <w:tmpl w:val="8822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0B18"/>
    <w:multiLevelType w:val="multilevel"/>
    <w:tmpl w:val="B04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03CC9"/>
    <w:multiLevelType w:val="hybridMultilevel"/>
    <w:tmpl w:val="08B41AE8"/>
    <w:lvl w:ilvl="0" w:tplc="8384C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C64A7"/>
    <w:multiLevelType w:val="multilevel"/>
    <w:tmpl w:val="9B244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640E0"/>
    <w:multiLevelType w:val="hybridMultilevel"/>
    <w:tmpl w:val="7DDCC69A"/>
    <w:lvl w:ilvl="0" w:tplc="BCC6B16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7"/>
    <w:rsid w:val="000013B6"/>
    <w:rsid w:val="000102F7"/>
    <w:rsid w:val="00020CBE"/>
    <w:rsid w:val="00021BFE"/>
    <w:rsid w:val="000235FA"/>
    <w:rsid w:val="000239C4"/>
    <w:rsid w:val="00024ECF"/>
    <w:rsid w:val="00026821"/>
    <w:rsid w:val="00027CC6"/>
    <w:rsid w:val="00032B86"/>
    <w:rsid w:val="00036BE3"/>
    <w:rsid w:val="00042D82"/>
    <w:rsid w:val="00052125"/>
    <w:rsid w:val="000648C8"/>
    <w:rsid w:val="00070CCE"/>
    <w:rsid w:val="0007222F"/>
    <w:rsid w:val="000772E7"/>
    <w:rsid w:val="00077368"/>
    <w:rsid w:val="000800EE"/>
    <w:rsid w:val="000803AB"/>
    <w:rsid w:val="000807BE"/>
    <w:rsid w:val="000823C4"/>
    <w:rsid w:val="000857A5"/>
    <w:rsid w:val="00091260"/>
    <w:rsid w:val="0009735E"/>
    <w:rsid w:val="00097B01"/>
    <w:rsid w:val="000B075A"/>
    <w:rsid w:val="000B647B"/>
    <w:rsid w:val="000C0A24"/>
    <w:rsid w:val="000D5B61"/>
    <w:rsid w:val="000D648E"/>
    <w:rsid w:val="000E3720"/>
    <w:rsid w:val="000E4F2C"/>
    <w:rsid w:val="000F14A5"/>
    <w:rsid w:val="000F21D8"/>
    <w:rsid w:val="000F2590"/>
    <w:rsid w:val="001075CD"/>
    <w:rsid w:val="001146F0"/>
    <w:rsid w:val="001172B6"/>
    <w:rsid w:val="00121505"/>
    <w:rsid w:val="0012392A"/>
    <w:rsid w:val="00123BE6"/>
    <w:rsid w:val="0012461A"/>
    <w:rsid w:val="00124A8B"/>
    <w:rsid w:val="00130C80"/>
    <w:rsid w:val="00142FDC"/>
    <w:rsid w:val="00145A37"/>
    <w:rsid w:val="00146258"/>
    <w:rsid w:val="00150A3F"/>
    <w:rsid w:val="00154806"/>
    <w:rsid w:val="00167895"/>
    <w:rsid w:val="0019172A"/>
    <w:rsid w:val="00192842"/>
    <w:rsid w:val="001A29B6"/>
    <w:rsid w:val="001A3A49"/>
    <w:rsid w:val="001A3BB0"/>
    <w:rsid w:val="001A3D5B"/>
    <w:rsid w:val="001C03E2"/>
    <w:rsid w:val="001C0ABE"/>
    <w:rsid w:val="001D7D81"/>
    <w:rsid w:val="001E25CF"/>
    <w:rsid w:val="001E72B6"/>
    <w:rsid w:val="002025C1"/>
    <w:rsid w:val="002147FC"/>
    <w:rsid w:val="00220106"/>
    <w:rsid w:val="002247C0"/>
    <w:rsid w:val="00230347"/>
    <w:rsid w:val="00232CE2"/>
    <w:rsid w:val="00233FE2"/>
    <w:rsid w:val="00237D76"/>
    <w:rsid w:val="002422BE"/>
    <w:rsid w:val="00242EA1"/>
    <w:rsid w:val="00264091"/>
    <w:rsid w:val="0028113F"/>
    <w:rsid w:val="00286D04"/>
    <w:rsid w:val="00294644"/>
    <w:rsid w:val="00296B08"/>
    <w:rsid w:val="002A0D0E"/>
    <w:rsid w:val="002A1212"/>
    <w:rsid w:val="002A2BF9"/>
    <w:rsid w:val="002A3F35"/>
    <w:rsid w:val="002B09CD"/>
    <w:rsid w:val="002B5C52"/>
    <w:rsid w:val="002B6549"/>
    <w:rsid w:val="002C0B3B"/>
    <w:rsid w:val="002C34B6"/>
    <w:rsid w:val="002C3519"/>
    <w:rsid w:val="002C3EB9"/>
    <w:rsid w:val="002C773A"/>
    <w:rsid w:val="002D375F"/>
    <w:rsid w:val="002D5B7B"/>
    <w:rsid w:val="002D737C"/>
    <w:rsid w:val="002E2196"/>
    <w:rsid w:val="002E2601"/>
    <w:rsid w:val="002E40FD"/>
    <w:rsid w:val="002E6693"/>
    <w:rsid w:val="002F181B"/>
    <w:rsid w:val="002F2792"/>
    <w:rsid w:val="00300616"/>
    <w:rsid w:val="003113F0"/>
    <w:rsid w:val="00312AF5"/>
    <w:rsid w:val="0032766F"/>
    <w:rsid w:val="00330D28"/>
    <w:rsid w:val="00340460"/>
    <w:rsid w:val="00341F7B"/>
    <w:rsid w:val="00344D7B"/>
    <w:rsid w:val="00347101"/>
    <w:rsid w:val="00357D16"/>
    <w:rsid w:val="003664EF"/>
    <w:rsid w:val="00367AF9"/>
    <w:rsid w:val="00374AE0"/>
    <w:rsid w:val="00376C27"/>
    <w:rsid w:val="00380D82"/>
    <w:rsid w:val="00393660"/>
    <w:rsid w:val="003A077D"/>
    <w:rsid w:val="003A099D"/>
    <w:rsid w:val="003B08E2"/>
    <w:rsid w:val="003D078E"/>
    <w:rsid w:val="003E1CA0"/>
    <w:rsid w:val="003E5D7E"/>
    <w:rsid w:val="003E7939"/>
    <w:rsid w:val="00400162"/>
    <w:rsid w:val="00400849"/>
    <w:rsid w:val="0040279D"/>
    <w:rsid w:val="00403A2D"/>
    <w:rsid w:val="00411756"/>
    <w:rsid w:val="00414382"/>
    <w:rsid w:val="00414F6B"/>
    <w:rsid w:val="00423A64"/>
    <w:rsid w:val="00425BFA"/>
    <w:rsid w:val="0042662F"/>
    <w:rsid w:val="00440D85"/>
    <w:rsid w:val="00441D9E"/>
    <w:rsid w:val="004522F9"/>
    <w:rsid w:val="004524D8"/>
    <w:rsid w:val="0045531C"/>
    <w:rsid w:val="00462C81"/>
    <w:rsid w:val="0047436D"/>
    <w:rsid w:val="004922CD"/>
    <w:rsid w:val="0049257E"/>
    <w:rsid w:val="0049486C"/>
    <w:rsid w:val="00495B0F"/>
    <w:rsid w:val="00497A22"/>
    <w:rsid w:val="004A0034"/>
    <w:rsid w:val="004B27A2"/>
    <w:rsid w:val="004C0C30"/>
    <w:rsid w:val="004C2384"/>
    <w:rsid w:val="004C6C29"/>
    <w:rsid w:val="004D0A33"/>
    <w:rsid w:val="004E13C9"/>
    <w:rsid w:val="004E7D0A"/>
    <w:rsid w:val="004F2751"/>
    <w:rsid w:val="00500C04"/>
    <w:rsid w:val="00502865"/>
    <w:rsid w:val="00502B05"/>
    <w:rsid w:val="0050757B"/>
    <w:rsid w:val="00513544"/>
    <w:rsid w:val="005235E3"/>
    <w:rsid w:val="005347C0"/>
    <w:rsid w:val="005358FF"/>
    <w:rsid w:val="0054262C"/>
    <w:rsid w:val="00542CFD"/>
    <w:rsid w:val="00547A3E"/>
    <w:rsid w:val="00553078"/>
    <w:rsid w:val="005547FB"/>
    <w:rsid w:val="00561E2D"/>
    <w:rsid w:val="00573717"/>
    <w:rsid w:val="005765B6"/>
    <w:rsid w:val="005910A6"/>
    <w:rsid w:val="00595B2B"/>
    <w:rsid w:val="005A319C"/>
    <w:rsid w:val="005A5EAB"/>
    <w:rsid w:val="005A7345"/>
    <w:rsid w:val="005B45E9"/>
    <w:rsid w:val="005B4C4B"/>
    <w:rsid w:val="005B612D"/>
    <w:rsid w:val="005C3850"/>
    <w:rsid w:val="005D2ABD"/>
    <w:rsid w:val="005D2DD8"/>
    <w:rsid w:val="005D32A9"/>
    <w:rsid w:val="005E1787"/>
    <w:rsid w:val="005E1BE7"/>
    <w:rsid w:val="005E4E49"/>
    <w:rsid w:val="005F21BB"/>
    <w:rsid w:val="005F4EEA"/>
    <w:rsid w:val="0061315E"/>
    <w:rsid w:val="00616141"/>
    <w:rsid w:val="00622933"/>
    <w:rsid w:val="00624326"/>
    <w:rsid w:val="006253A4"/>
    <w:rsid w:val="00632D97"/>
    <w:rsid w:val="00634AE1"/>
    <w:rsid w:val="00635C64"/>
    <w:rsid w:val="006367D5"/>
    <w:rsid w:val="0064100B"/>
    <w:rsid w:val="006463C0"/>
    <w:rsid w:val="006644CA"/>
    <w:rsid w:val="00673AB0"/>
    <w:rsid w:val="00683159"/>
    <w:rsid w:val="00685261"/>
    <w:rsid w:val="00691340"/>
    <w:rsid w:val="00694A50"/>
    <w:rsid w:val="006A615F"/>
    <w:rsid w:val="006A78FB"/>
    <w:rsid w:val="006B05B6"/>
    <w:rsid w:val="006C5DF6"/>
    <w:rsid w:val="006C67F6"/>
    <w:rsid w:val="006D0B62"/>
    <w:rsid w:val="006E16F2"/>
    <w:rsid w:val="006E31B6"/>
    <w:rsid w:val="006E57E5"/>
    <w:rsid w:val="006E7BBF"/>
    <w:rsid w:val="006F0F70"/>
    <w:rsid w:val="006F202E"/>
    <w:rsid w:val="006F5434"/>
    <w:rsid w:val="00716595"/>
    <w:rsid w:val="00720A8C"/>
    <w:rsid w:val="0072276B"/>
    <w:rsid w:val="00734757"/>
    <w:rsid w:val="00735687"/>
    <w:rsid w:val="00735FC7"/>
    <w:rsid w:val="007373ED"/>
    <w:rsid w:val="00746282"/>
    <w:rsid w:val="007620F6"/>
    <w:rsid w:val="007622DE"/>
    <w:rsid w:val="0076269F"/>
    <w:rsid w:val="0077167E"/>
    <w:rsid w:val="00777796"/>
    <w:rsid w:val="00790B6C"/>
    <w:rsid w:val="007B79CC"/>
    <w:rsid w:val="007C21B6"/>
    <w:rsid w:val="007C75DC"/>
    <w:rsid w:val="007D2286"/>
    <w:rsid w:val="007E510A"/>
    <w:rsid w:val="007E5643"/>
    <w:rsid w:val="007F20E3"/>
    <w:rsid w:val="007F4836"/>
    <w:rsid w:val="007F5C35"/>
    <w:rsid w:val="00800EFF"/>
    <w:rsid w:val="00812057"/>
    <w:rsid w:val="008234F0"/>
    <w:rsid w:val="0082466D"/>
    <w:rsid w:val="0082601D"/>
    <w:rsid w:val="008263BC"/>
    <w:rsid w:val="008314AC"/>
    <w:rsid w:val="00845AD9"/>
    <w:rsid w:val="00846E5E"/>
    <w:rsid w:val="00852FC2"/>
    <w:rsid w:val="00853C7E"/>
    <w:rsid w:val="00862EA3"/>
    <w:rsid w:val="00881397"/>
    <w:rsid w:val="00881487"/>
    <w:rsid w:val="00881588"/>
    <w:rsid w:val="00881874"/>
    <w:rsid w:val="00884AB7"/>
    <w:rsid w:val="00890826"/>
    <w:rsid w:val="008A5B7F"/>
    <w:rsid w:val="008A7CDB"/>
    <w:rsid w:val="008B5408"/>
    <w:rsid w:val="008C0342"/>
    <w:rsid w:val="008C1C8F"/>
    <w:rsid w:val="008F170F"/>
    <w:rsid w:val="00900019"/>
    <w:rsid w:val="00901E72"/>
    <w:rsid w:val="009040BA"/>
    <w:rsid w:val="00904DA5"/>
    <w:rsid w:val="009061EF"/>
    <w:rsid w:val="00912F29"/>
    <w:rsid w:val="00915170"/>
    <w:rsid w:val="00915BFC"/>
    <w:rsid w:val="00931F00"/>
    <w:rsid w:val="009335E2"/>
    <w:rsid w:val="00936124"/>
    <w:rsid w:val="00956622"/>
    <w:rsid w:val="0096080B"/>
    <w:rsid w:val="00962CA6"/>
    <w:rsid w:val="00971309"/>
    <w:rsid w:val="00971839"/>
    <w:rsid w:val="0097778E"/>
    <w:rsid w:val="00977858"/>
    <w:rsid w:val="0098050E"/>
    <w:rsid w:val="00982DEC"/>
    <w:rsid w:val="00992E7F"/>
    <w:rsid w:val="00993B5B"/>
    <w:rsid w:val="009964BC"/>
    <w:rsid w:val="009B6C08"/>
    <w:rsid w:val="009B7AFA"/>
    <w:rsid w:val="009C6499"/>
    <w:rsid w:val="009C7E32"/>
    <w:rsid w:val="009D69DC"/>
    <w:rsid w:val="009E0328"/>
    <w:rsid w:val="00A02E11"/>
    <w:rsid w:val="00A02F41"/>
    <w:rsid w:val="00A047D9"/>
    <w:rsid w:val="00A10479"/>
    <w:rsid w:val="00A14D0E"/>
    <w:rsid w:val="00A14EEC"/>
    <w:rsid w:val="00A17B77"/>
    <w:rsid w:val="00A35810"/>
    <w:rsid w:val="00A37ABA"/>
    <w:rsid w:val="00A404A4"/>
    <w:rsid w:val="00A43BC5"/>
    <w:rsid w:val="00A4584F"/>
    <w:rsid w:val="00A53F8E"/>
    <w:rsid w:val="00A67462"/>
    <w:rsid w:val="00A72AD6"/>
    <w:rsid w:val="00A72B2B"/>
    <w:rsid w:val="00A757F5"/>
    <w:rsid w:val="00A80A41"/>
    <w:rsid w:val="00A864BD"/>
    <w:rsid w:val="00A94326"/>
    <w:rsid w:val="00A96F03"/>
    <w:rsid w:val="00A97304"/>
    <w:rsid w:val="00AA437E"/>
    <w:rsid w:val="00AA6BD8"/>
    <w:rsid w:val="00AA773C"/>
    <w:rsid w:val="00AB12EC"/>
    <w:rsid w:val="00AB2407"/>
    <w:rsid w:val="00AB349F"/>
    <w:rsid w:val="00AC3591"/>
    <w:rsid w:val="00AC6260"/>
    <w:rsid w:val="00AD6506"/>
    <w:rsid w:val="00AE65FB"/>
    <w:rsid w:val="00AF53CF"/>
    <w:rsid w:val="00AF5B5B"/>
    <w:rsid w:val="00B01D39"/>
    <w:rsid w:val="00B168E1"/>
    <w:rsid w:val="00B22261"/>
    <w:rsid w:val="00B264A8"/>
    <w:rsid w:val="00B303F7"/>
    <w:rsid w:val="00B3253C"/>
    <w:rsid w:val="00B33543"/>
    <w:rsid w:val="00B338E6"/>
    <w:rsid w:val="00B33D4D"/>
    <w:rsid w:val="00B34585"/>
    <w:rsid w:val="00B375FE"/>
    <w:rsid w:val="00B60287"/>
    <w:rsid w:val="00B6289D"/>
    <w:rsid w:val="00B65A81"/>
    <w:rsid w:val="00B749CE"/>
    <w:rsid w:val="00B8379A"/>
    <w:rsid w:val="00BA3457"/>
    <w:rsid w:val="00BB0E0B"/>
    <w:rsid w:val="00BB383B"/>
    <w:rsid w:val="00BB3CB6"/>
    <w:rsid w:val="00BD2142"/>
    <w:rsid w:val="00BD2DAB"/>
    <w:rsid w:val="00BD4E98"/>
    <w:rsid w:val="00BE49D0"/>
    <w:rsid w:val="00BE4E0E"/>
    <w:rsid w:val="00BE51B3"/>
    <w:rsid w:val="00BE64F9"/>
    <w:rsid w:val="00BE66C0"/>
    <w:rsid w:val="00BF02AD"/>
    <w:rsid w:val="00BF1BDF"/>
    <w:rsid w:val="00BF3129"/>
    <w:rsid w:val="00BF3941"/>
    <w:rsid w:val="00C11D88"/>
    <w:rsid w:val="00C131A7"/>
    <w:rsid w:val="00C34DD1"/>
    <w:rsid w:val="00C4029D"/>
    <w:rsid w:val="00C4558F"/>
    <w:rsid w:val="00C52DC4"/>
    <w:rsid w:val="00C57BD2"/>
    <w:rsid w:val="00C72F04"/>
    <w:rsid w:val="00C7375B"/>
    <w:rsid w:val="00C7459A"/>
    <w:rsid w:val="00C909D6"/>
    <w:rsid w:val="00CA1EFD"/>
    <w:rsid w:val="00CA210B"/>
    <w:rsid w:val="00CA31F5"/>
    <w:rsid w:val="00CA3A5B"/>
    <w:rsid w:val="00CA412A"/>
    <w:rsid w:val="00CB265F"/>
    <w:rsid w:val="00CB2DD9"/>
    <w:rsid w:val="00CC23D2"/>
    <w:rsid w:val="00CC7D25"/>
    <w:rsid w:val="00CD5D22"/>
    <w:rsid w:val="00CD7BE9"/>
    <w:rsid w:val="00CE4228"/>
    <w:rsid w:val="00CF34A1"/>
    <w:rsid w:val="00CF389F"/>
    <w:rsid w:val="00D02B86"/>
    <w:rsid w:val="00D46200"/>
    <w:rsid w:val="00D50CCE"/>
    <w:rsid w:val="00D51C4B"/>
    <w:rsid w:val="00D55D3D"/>
    <w:rsid w:val="00D73089"/>
    <w:rsid w:val="00D73347"/>
    <w:rsid w:val="00D74C44"/>
    <w:rsid w:val="00D824BC"/>
    <w:rsid w:val="00DA4B02"/>
    <w:rsid w:val="00DA60EA"/>
    <w:rsid w:val="00DA72A3"/>
    <w:rsid w:val="00DD6EF6"/>
    <w:rsid w:val="00DE5BA8"/>
    <w:rsid w:val="00E00DAB"/>
    <w:rsid w:val="00E01224"/>
    <w:rsid w:val="00E1315D"/>
    <w:rsid w:val="00E155BF"/>
    <w:rsid w:val="00E15780"/>
    <w:rsid w:val="00E2391F"/>
    <w:rsid w:val="00E25F47"/>
    <w:rsid w:val="00E31AB5"/>
    <w:rsid w:val="00E339E7"/>
    <w:rsid w:val="00E34FC5"/>
    <w:rsid w:val="00E35898"/>
    <w:rsid w:val="00E51038"/>
    <w:rsid w:val="00E53DAF"/>
    <w:rsid w:val="00E56049"/>
    <w:rsid w:val="00E56DBD"/>
    <w:rsid w:val="00E60D50"/>
    <w:rsid w:val="00E64A16"/>
    <w:rsid w:val="00E70D82"/>
    <w:rsid w:val="00E70E06"/>
    <w:rsid w:val="00E80786"/>
    <w:rsid w:val="00E82B5C"/>
    <w:rsid w:val="00E83295"/>
    <w:rsid w:val="00E916FC"/>
    <w:rsid w:val="00E91782"/>
    <w:rsid w:val="00E965B5"/>
    <w:rsid w:val="00E97666"/>
    <w:rsid w:val="00EB65DE"/>
    <w:rsid w:val="00EB6D8C"/>
    <w:rsid w:val="00EC723E"/>
    <w:rsid w:val="00ED0254"/>
    <w:rsid w:val="00ED25F9"/>
    <w:rsid w:val="00ED6A34"/>
    <w:rsid w:val="00EE2E3C"/>
    <w:rsid w:val="00EE6A7F"/>
    <w:rsid w:val="00EF32DC"/>
    <w:rsid w:val="00EF42ED"/>
    <w:rsid w:val="00EF5C9E"/>
    <w:rsid w:val="00F077FE"/>
    <w:rsid w:val="00F11588"/>
    <w:rsid w:val="00F249E1"/>
    <w:rsid w:val="00F259E0"/>
    <w:rsid w:val="00F328A9"/>
    <w:rsid w:val="00F3439E"/>
    <w:rsid w:val="00F366F5"/>
    <w:rsid w:val="00F535B6"/>
    <w:rsid w:val="00F53A3E"/>
    <w:rsid w:val="00F63F26"/>
    <w:rsid w:val="00F64964"/>
    <w:rsid w:val="00F654F3"/>
    <w:rsid w:val="00F66167"/>
    <w:rsid w:val="00F766FB"/>
    <w:rsid w:val="00F770D9"/>
    <w:rsid w:val="00F939B1"/>
    <w:rsid w:val="00FA409C"/>
    <w:rsid w:val="00FA7378"/>
    <w:rsid w:val="00FA7A6A"/>
    <w:rsid w:val="00FB2C54"/>
    <w:rsid w:val="00FB7CE0"/>
    <w:rsid w:val="00FC435E"/>
    <w:rsid w:val="00FC44D5"/>
    <w:rsid w:val="00FD2E0C"/>
    <w:rsid w:val="00FD437F"/>
    <w:rsid w:val="00FF0AD1"/>
    <w:rsid w:val="00FF310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57"/>
    <w:pPr>
      <w:widowControl w:val="0"/>
      <w:autoSpaceDE w:val="0"/>
      <w:autoSpaceDN w:val="0"/>
      <w:adjustRightInd w:val="0"/>
      <w:spacing w:line="2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9040B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3475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1"/>
    <w:qFormat/>
    <w:rsid w:val="00233FE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st">
    <w:name w:val="st"/>
    <w:uiPriority w:val="99"/>
    <w:rsid w:val="00121505"/>
    <w:rPr>
      <w:rFonts w:cs="Times New Roman"/>
    </w:rPr>
  </w:style>
  <w:style w:type="character" w:styleId="a4">
    <w:name w:val="Emphasis"/>
    <w:uiPriority w:val="20"/>
    <w:qFormat/>
    <w:rsid w:val="00121505"/>
    <w:rPr>
      <w:rFonts w:cs="Times New Roman"/>
      <w:i/>
      <w:iCs/>
    </w:rPr>
  </w:style>
  <w:style w:type="table" w:styleId="a5">
    <w:name w:val="Table Grid"/>
    <w:basedOn w:val="a1"/>
    <w:uiPriority w:val="39"/>
    <w:rsid w:val="004522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rsid w:val="007B79C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79CC"/>
    <w:rPr>
      <w:rFonts w:ascii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semiHidden/>
    <w:rsid w:val="00C909D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909D6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C909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09D6"/>
    <w:rPr>
      <w:rFonts w:ascii="Tahoma" w:hAnsi="Tahoma" w:cs="Tahoma"/>
      <w:sz w:val="16"/>
      <w:szCs w:val="16"/>
      <w:lang w:eastAsia="ru-RU"/>
    </w:rPr>
  </w:style>
  <w:style w:type="character" w:customStyle="1" w:styleId="tnvedl6">
    <w:name w:val="tnved_l6"/>
    <w:uiPriority w:val="99"/>
    <w:rsid w:val="00CA1EFD"/>
    <w:rPr>
      <w:rFonts w:cs="Times New Roman"/>
    </w:rPr>
  </w:style>
  <w:style w:type="character" w:customStyle="1" w:styleId="tnvedl4">
    <w:name w:val="tnved_l4"/>
    <w:uiPriority w:val="99"/>
    <w:rsid w:val="00CA1EFD"/>
    <w:rPr>
      <w:rFonts w:cs="Times New Roman"/>
    </w:rPr>
  </w:style>
  <w:style w:type="character" w:customStyle="1" w:styleId="tnvedl2">
    <w:name w:val="tnved_l2"/>
    <w:uiPriority w:val="99"/>
    <w:rsid w:val="00E01224"/>
    <w:rPr>
      <w:rFonts w:cs="Times New Roman"/>
    </w:rPr>
  </w:style>
  <w:style w:type="paragraph" w:styleId="ad">
    <w:name w:val="List Paragraph"/>
    <w:basedOn w:val="a"/>
    <w:uiPriority w:val="34"/>
    <w:qFormat/>
    <w:rsid w:val="002D73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040B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b">
    <w:name w:val="cb"/>
    <w:basedOn w:val="a"/>
    <w:rsid w:val="00F766FB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766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66FB"/>
    <w:rPr>
      <w:rFonts w:ascii="Courier New" w:eastAsia="Times New Roman" w:hAnsi="Courier New" w:cs="Courier New"/>
    </w:rPr>
  </w:style>
  <w:style w:type="paragraph" w:styleId="ae">
    <w:name w:val="Normal (Web)"/>
    <w:basedOn w:val="a"/>
    <w:unhideWhenUsed/>
    <w:rsid w:val="003664EF"/>
    <w:pPr>
      <w:widowControl/>
      <w:autoSpaceDE/>
      <w:autoSpaceDN/>
      <w:adjustRightInd/>
      <w:spacing w:line="240" w:lineRule="auto"/>
      <w:ind w:firstLine="567"/>
    </w:pPr>
    <w:rPr>
      <w:sz w:val="24"/>
      <w:szCs w:val="24"/>
    </w:rPr>
  </w:style>
  <w:style w:type="paragraph" w:customStyle="1" w:styleId="cn">
    <w:name w:val="cn"/>
    <w:basedOn w:val="a"/>
    <w:rsid w:val="003664EF"/>
    <w:pPr>
      <w:widowControl/>
      <w:autoSpaceDE/>
      <w:autoSpaceDN/>
      <w:adjustRightInd/>
      <w:spacing w:line="240" w:lineRule="auto"/>
      <w:ind w:firstLine="0"/>
      <w:jc w:val="center"/>
    </w:pPr>
    <w:rPr>
      <w:sz w:val="24"/>
      <w:szCs w:val="24"/>
    </w:rPr>
  </w:style>
  <w:style w:type="character" w:styleId="af">
    <w:name w:val="Strong"/>
    <w:basedOn w:val="a0"/>
    <w:uiPriority w:val="22"/>
    <w:qFormat/>
    <w:locked/>
    <w:rsid w:val="00142FDC"/>
    <w:rPr>
      <w:b/>
      <w:bCs/>
    </w:rPr>
  </w:style>
  <w:style w:type="paragraph" w:customStyle="1" w:styleId="CharChar">
    <w:name w:val="Знак Знак Char Char Знак"/>
    <w:basedOn w:val="a"/>
    <w:rsid w:val="00F939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2">
    <w:name w:val="сновной текст с отступом 2"/>
    <w:basedOn w:val="a"/>
    <w:rsid w:val="008314AC"/>
    <w:pPr>
      <w:autoSpaceDE/>
      <w:autoSpaceDN/>
      <w:adjustRightInd/>
      <w:spacing w:line="240" w:lineRule="auto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1D88-96DA-4851-9400-E8FC823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930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Burduja</dc:creator>
  <cp:lastModifiedBy>User</cp:lastModifiedBy>
  <cp:revision>13</cp:revision>
  <cp:lastPrinted>2017-03-31T12:20:00Z</cp:lastPrinted>
  <dcterms:created xsi:type="dcterms:W3CDTF">2017-04-10T15:35:00Z</dcterms:created>
  <dcterms:modified xsi:type="dcterms:W3CDTF">2017-04-19T15:46:00Z</dcterms:modified>
</cp:coreProperties>
</file>